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5679F7">
      <w:pPr>
        <w:pStyle w:val="Ttulo2"/>
        <w:jc w:val="center"/>
        <w:rPr>
          <w:rFonts w:cs="Times New Roman"/>
        </w:rPr>
      </w:pPr>
      <w:r w:rsidRPr="0044446F">
        <w:rPr>
          <w:noProof/>
          <w:lang w:eastAsia="es-SV"/>
        </w:rPr>
        <w:drawing>
          <wp:inline distT="0" distB="0" distL="0" distR="0" wp14:anchorId="3DD2BEE2" wp14:editId="58F1BACB">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Fiscalía General de la República</w:t>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Unidad de Acceso a la Información Pública</w:t>
      </w:r>
    </w:p>
    <w:p w:rsidR="00E110B1" w:rsidRPr="00A36523" w:rsidRDefault="008C6E18" w:rsidP="00A36523">
      <w:pPr>
        <w:spacing w:after="0" w:line="240" w:lineRule="auto"/>
        <w:jc w:val="right"/>
        <w:rPr>
          <w:rFonts w:ascii="Cambria" w:hAnsi="Cambria" w:cs="Times New Roman"/>
          <w:b/>
        </w:rPr>
      </w:pPr>
      <w:r w:rsidRPr="00A36523">
        <w:rPr>
          <w:rFonts w:ascii="Cambria" w:hAnsi="Cambria" w:cs="Times New Roman"/>
          <w:b/>
        </w:rPr>
        <w:t xml:space="preserve"> </w:t>
      </w:r>
    </w:p>
    <w:p w:rsidR="009516A8" w:rsidRPr="009863DC" w:rsidRDefault="009516A8" w:rsidP="00A36523">
      <w:pPr>
        <w:spacing w:after="0" w:line="240" w:lineRule="auto"/>
        <w:jc w:val="right"/>
        <w:rPr>
          <w:rFonts w:ascii="Cambria" w:hAnsi="Cambria" w:cs="Cambria"/>
          <w:b/>
        </w:rPr>
      </w:pPr>
      <w:r w:rsidRPr="009863DC">
        <w:rPr>
          <w:rFonts w:ascii="Cambria" w:hAnsi="Cambria" w:cs="Cambria"/>
          <w:b/>
        </w:rPr>
        <w:t>Solicitud</w:t>
      </w:r>
      <w:r w:rsidR="006014C4" w:rsidRPr="009863DC">
        <w:rPr>
          <w:rFonts w:ascii="Cambria" w:hAnsi="Cambria" w:cs="Cambria"/>
          <w:b/>
        </w:rPr>
        <w:t xml:space="preserve"> </w:t>
      </w:r>
      <w:r w:rsidRPr="009863DC">
        <w:rPr>
          <w:rFonts w:ascii="Cambria" w:hAnsi="Cambria" w:cs="Cambria"/>
          <w:b/>
        </w:rPr>
        <w:t xml:space="preserve"> </w:t>
      </w:r>
      <w:r w:rsidR="006014C4" w:rsidRPr="009863DC">
        <w:rPr>
          <w:rFonts w:ascii="Cambria" w:hAnsi="Cambria" w:cs="Cambria"/>
          <w:b/>
        </w:rPr>
        <w:t xml:space="preserve"> </w:t>
      </w:r>
      <w:r w:rsidRPr="009863DC">
        <w:rPr>
          <w:rFonts w:ascii="Cambria" w:hAnsi="Cambria" w:cs="Cambria"/>
          <w:b/>
        </w:rPr>
        <w:t xml:space="preserve">Nº </w:t>
      </w:r>
      <w:r w:rsidR="00106F3E" w:rsidRPr="009863DC">
        <w:rPr>
          <w:rFonts w:ascii="Cambria" w:hAnsi="Cambria" w:cs="Cambria"/>
          <w:b/>
        </w:rPr>
        <w:t>4</w:t>
      </w:r>
      <w:r w:rsidR="00D87A34">
        <w:rPr>
          <w:rFonts w:ascii="Cambria" w:hAnsi="Cambria" w:cs="Cambria"/>
          <w:b/>
        </w:rPr>
        <w:t>33</w:t>
      </w:r>
      <w:r w:rsidRPr="009863DC">
        <w:rPr>
          <w:rFonts w:ascii="Cambria" w:hAnsi="Cambria" w:cs="Cambria"/>
          <w:b/>
        </w:rPr>
        <w:t>-UAIP-FGR-201</w:t>
      </w:r>
      <w:r w:rsidR="0048720A" w:rsidRPr="009863DC">
        <w:rPr>
          <w:rFonts w:ascii="Cambria" w:hAnsi="Cambria" w:cs="Cambria"/>
          <w:b/>
        </w:rPr>
        <w:t>9</w:t>
      </w:r>
    </w:p>
    <w:p w:rsidR="009516A8" w:rsidRPr="009863DC" w:rsidRDefault="009516A8" w:rsidP="00A36523">
      <w:pPr>
        <w:spacing w:after="0" w:line="240" w:lineRule="auto"/>
        <w:jc w:val="right"/>
        <w:rPr>
          <w:rFonts w:ascii="Cambria" w:hAnsi="Cambria" w:cs="Cambria"/>
          <w:b/>
        </w:rPr>
      </w:pPr>
    </w:p>
    <w:p w:rsidR="009516A8" w:rsidRPr="009863DC" w:rsidRDefault="009516A8" w:rsidP="00694901">
      <w:pPr>
        <w:spacing w:after="0" w:line="240" w:lineRule="auto"/>
        <w:jc w:val="both"/>
        <w:rPr>
          <w:rFonts w:ascii="Cambria" w:hAnsi="Cambria" w:cs="Cambria"/>
        </w:rPr>
      </w:pPr>
      <w:r w:rsidRPr="009863DC">
        <w:rPr>
          <w:rFonts w:ascii="Cambria" w:hAnsi="Cambria" w:cs="Cambria"/>
          <w:b/>
        </w:rPr>
        <w:t>FISCALÍA GENERAL DE LA REPÚBLICA, UNIDAD DE ACCESO A LA INFORMACIÓN PÚBLICA.</w:t>
      </w:r>
      <w:r w:rsidRPr="009863DC">
        <w:rPr>
          <w:rFonts w:ascii="Cambria" w:hAnsi="Cambria" w:cs="Cambria"/>
        </w:rPr>
        <w:t xml:space="preserve"> San Salvador, a las </w:t>
      </w:r>
      <w:r w:rsidR="00D87A34">
        <w:rPr>
          <w:rFonts w:ascii="Cambria" w:hAnsi="Cambria" w:cs="Cambria"/>
        </w:rPr>
        <w:t>catorce</w:t>
      </w:r>
      <w:r w:rsidR="00106F3E" w:rsidRPr="009863DC">
        <w:rPr>
          <w:rFonts w:ascii="Cambria" w:hAnsi="Cambria" w:cs="Cambria"/>
        </w:rPr>
        <w:t xml:space="preserve"> </w:t>
      </w:r>
      <w:r w:rsidR="006A2A09" w:rsidRPr="009863DC">
        <w:rPr>
          <w:rFonts w:ascii="Cambria" w:hAnsi="Cambria" w:cs="Cambria"/>
        </w:rPr>
        <w:t>horas</w:t>
      </w:r>
      <w:r w:rsidR="004958EB" w:rsidRPr="009863DC">
        <w:rPr>
          <w:rFonts w:ascii="Cambria" w:hAnsi="Cambria" w:cs="Cambria"/>
        </w:rPr>
        <w:t xml:space="preserve"> </w:t>
      </w:r>
      <w:r w:rsidR="008A5FF4" w:rsidRPr="009863DC">
        <w:rPr>
          <w:rFonts w:ascii="Cambria" w:hAnsi="Cambria" w:cs="Cambria"/>
        </w:rPr>
        <w:t xml:space="preserve">con </w:t>
      </w:r>
      <w:r w:rsidR="009863DC">
        <w:rPr>
          <w:rFonts w:ascii="Cambria" w:hAnsi="Cambria" w:cs="Cambria"/>
        </w:rPr>
        <w:t xml:space="preserve">treinta </w:t>
      </w:r>
      <w:r w:rsidR="00100005" w:rsidRPr="009863DC">
        <w:rPr>
          <w:rFonts w:ascii="Cambria" w:hAnsi="Cambria" w:cs="Cambria"/>
        </w:rPr>
        <w:t xml:space="preserve">minutos </w:t>
      </w:r>
      <w:r w:rsidRPr="009863DC">
        <w:rPr>
          <w:rFonts w:ascii="Cambria" w:hAnsi="Cambria" w:cs="Cambria"/>
        </w:rPr>
        <w:t>del día</w:t>
      </w:r>
      <w:r w:rsidR="00EA50B5" w:rsidRPr="009863DC">
        <w:rPr>
          <w:rFonts w:ascii="Cambria" w:hAnsi="Cambria" w:cs="Cambria"/>
        </w:rPr>
        <w:t xml:space="preserve"> </w:t>
      </w:r>
      <w:r w:rsidR="009863DC">
        <w:rPr>
          <w:rFonts w:ascii="Cambria" w:hAnsi="Cambria" w:cs="Cambria"/>
        </w:rPr>
        <w:t>veintiocho</w:t>
      </w:r>
      <w:r w:rsidR="00106F3E" w:rsidRPr="009863DC">
        <w:rPr>
          <w:rFonts w:ascii="Cambria" w:hAnsi="Cambria" w:cs="Cambria"/>
        </w:rPr>
        <w:t xml:space="preserve"> de octubre</w:t>
      </w:r>
      <w:r w:rsidR="00100005" w:rsidRPr="009863DC">
        <w:rPr>
          <w:rFonts w:ascii="Cambria" w:hAnsi="Cambria" w:cs="Cambria"/>
        </w:rPr>
        <w:t xml:space="preserve"> </w:t>
      </w:r>
      <w:r w:rsidR="006A2A09" w:rsidRPr="009863DC">
        <w:rPr>
          <w:rFonts w:ascii="Cambria" w:hAnsi="Cambria" w:cs="Cambria"/>
        </w:rPr>
        <w:t xml:space="preserve">de </w:t>
      </w:r>
      <w:r w:rsidR="00FB092A" w:rsidRPr="009863DC">
        <w:rPr>
          <w:rFonts w:ascii="Cambria" w:hAnsi="Cambria" w:cs="Cambria"/>
        </w:rPr>
        <w:t>dos</w:t>
      </w:r>
      <w:r w:rsidRPr="009863DC">
        <w:rPr>
          <w:rFonts w:ascii="Cambria" w:hAnsi="Cambria" w:cs="Cambria"/>
        </w:rPr>
        <w:t xml:space="preserve"> mil dieci</w:t>
      </w:r>
      <w:r w:rsidR="006A2A09" w:rsidRPr="009863DC">
        <w:rPr>
          <w:rFonts w:ascii="Cambria" w:hAnsi="Cambria" w:cs="Cambria"/>
        </w:rPr>
        <w:t>nueve</w:t>
      </w:r>
      <w:r w:rsidRPr="009863DC">
        <w:rPr>
          <w:rFonts w:ascii="Cambria" w:hAnsi="Cambria" w:cs="Cambria"/>
        </w:rPr>
        <w:t>.</w:t>
      </w:r>
    </w:p>
    <w:p w:rsidR="009516A8" w:rsidRPr="009863DC" w:rsidRDefault="009516A8" w:rsidP="00694901">
      <w:pPr>
        <w:spacing w:after="0" w:line="240" w:lineRule="auto"/>
        <w:jc w:val="both"/>
        <w:rPr>
          <w:rFonts w:ascii="Cambria" w:hAnsi="Cambria" w:cs="Cambria"/>
        </w:rPr>
      </w:pPr>
      <w:r w:rsidRPr="009863DC">
        <w:rPr>
          <w:rFonts w:ascii="Cambria" w:hAnsi="Cambria" w:cs="Cambria"/>
        </w:rPr>
        <w:t xml:space="preserve">  </w:t>
      </w:r>
    </w:p>
    <w:p w:rsidR="000A7743" w:rsidRPr="009863DC" w:rsidRDefault="000A7743" w:rsidP="00694901">
      <w:pPr>
        <w:spacing w:after="0" w:line="240" w:lineRule="auto"/>
        <w:jc w:val="both"/>
        <w:rPr>
          <w:rFonts w:ascii="Cambria" w:hAnsi="Cambria" w:cs="Cambria"/>
          <w:b/>
        </w:rPr>
      </w:pPr>
      <w:r w:rsidRPr="009863DC">
        <w:rPr>
          <w:rFonts w:ascii="Cambria" w:hAnsi="Cambria" w:cs="Cambria"/>
        </w:rPr>
        <w:t xml:space="preserve">Se recibió con fecha </w:t>
      </w:r>
      <w:r w:rsidR="00D87A34">
        <w:rPr>
          <w:rFonts w:ascii="Cambria" w:hAnsi="Cambria" w:cs="Cambria"/>
        </w:rPr>
        <w:t xml:space="preserve">ocho de octubre </w:t>
      </w:r>
      <w:r w:rsidRPr="009863DC">
        <w:rPr>
          <w:rFonts w:ascii="Cambria" w:hAnsi="Cambria" w:cs="Cambria"/>
        </w:rPr>
        <w:t xml:space="preserve">del presente año, solicitud de información en el correo electrónico institucional de esta Unidad, conforme a la Ley de Acceso a la Información Pública (en adelante LAIP), enviada por </w:t>
      </w:r>
      <w:r w:rsidR="00D87A34">
        <w:rPr>
          <w:rFonts w:ascii="Cambria" w:hAnsi="Cambria" w:cs="Cambria"/>
        </w:rPr>
        <w:t>e</w:t>
      </w:r>
      <w:r w:rsidR="006A2A09" w:rsidRPr="009863DC">
        <w:rPr>
          <w:rFonts w:ascii="Cambria" w:hAnsi="Cambria" w:cs="Cambria"/>
        </w:rPr>
        <w:t xml:space="preserve">l </w:t>
      </w:r>
      <w:r w:rsidR="00D87A34">
        <w:rPr>
          <w:rFonts w:ascii="Cambria" w:hAnsi="Cambria" w:cs="Cambria"/>
        </w:rPr>
        <w:t>ciudadano</w:t>
      </w:r>
      <w:r w:rsidR="00106F3E" w:rsidRPr="009863DC">
        <w:rPr>
          <w:rFonts w:ascii="Cambria" w:hAnsi="Cambria" w:cs="Cambria"/>
        </w:rPr>
        <w:t xml:space="preserve"> </w:t>
      </w:r>
      <w:r w:rsidR="00275E51">
        <w:rPr>
          <w:rFonts w:ascii="Cambria" w:hAnsi="Cambria"/>
          <w:b/>
        </w:rPr>
        <w:t>--------------------------------------------</w:t>
      </w:r>
      <w:r w:rsidR="00533530" w:rsidRPr="009863DC">
        <w:rPr>
          <w:rFonts w:ascii="Cambria" w:hAnsi="Cambria"/>
        </w:rPr>
        <w:t xml:space="preserve">, con Documento Único de Identidad número </w:t>
      </w:r>
      <w:r w:rsidR="00275E51">
        <w:rPr>
          <w:rFonts w:ascii="Cambria" w:hAnsi="Cambria"/>
        </w:rPr>
        <w:t>------------------------------------------------------------------------------------------------</w:t>
      </w:r>
      <w:r w:rsidR="00533530" w:rsidRPr="009863DC">
        <w:rPr>
          <w:rFonts w:ascii="Cambria" w:hAnsi="Cambria"/>
        </w:rPr>
        <w:t xml:space="preserve">, de la que se hacen las siguientes </w:t>
      </w:r>
      <w:r w:rsidR="00533530" w:rsidRPr="009863DC">
        <w:rPr>
          <w:rFonts w:ascii="Cambria" w:hAnsi="Cambria"/>
          <w:b/>
        </w:rPr>
        <w:t>CONSIDERACIONES:</w:t>
      </w:r>
    </w:p>
    <w:p w:rsidR="000A7743" w:rsidRPr="009863DC" w:rsidRDefault="000A7743" w:rsidP="00694901">
      <w:pPr>
        <w:spacing w:after="0" w:line="240" w:lineRule="auto"/>
        <w:jc w:val="both"/>
        <w:rPr>
          <w:rFonts w:ascii="Cambria" w:hAnsi="Cambria" w:cs="Cambria"/>
          <w:b/>
        </w:rPr>
      </w:pPr>
    </w:p>
    <w:p w:rsidR="00D87A34" w:rsidRDefault="000A7743" w:rsidP="00D87A34">
      <w:pPr>
        <w:autoSpaceDE w:val="0"/>
        <w:autoSpaceDN w:val="0"/>
        <w:adjustRightInd w:val="0"/>
        <w:spacing w:after="0" w:line="240" w:lineRule="auto"/>
        <w:jc w:val="both"/>
        <w:rPr>
          <w:rFonts w:ascii="Cambria" w:eastAsia="SimSun" w:hAnsi="Cambria" w:cs="Cambria"/>
          <w:i/>
          <w:iCs/>
          <w:lang w:val="es-ES" w:eastAsia="es-ES"/>
        </w:rPr>
      </w:pPr>
      <w:r w:rsidRPr="009863DC">
        <w:rPr>
          <w:rFonts w:ascii="Cambria" w:hAnsi="Cambria" w:cs="Cambria"/>
          <w:b/>
        </w:rPr>
        <w:t>I.</w:t>
      </w:r>
      <w:r w:rsidRPr="009863DC">
        <w:rPr>
          <w:rFonts w:ascii="Cambria" w:hAnsi="Cambria" w:cs="Cambria"/>
        </w:rPr>
        <w:t xml:space="preserve"> De la solicitud presentada, se</w:t>
      </w:r>
      <w:r w:rsidR="006A2A09" w:rsidRPr="009863DC">
        <w:rPr>
          <w:rFonts w:ascii="Cambria" w:hAnsi="Cambria" w:cs="Cambria"/>
        </w:rPr>
        <w:t xml:space="preserve"> tiene que la</w:t>
      </w:r>
      <w:r w:rsidRPr="009863DC">
        <w:rPr>
          <w:rFonts w:ascii="Cambria" w:hAnsi="Cambria" w:cs="Cambria"/>
        </w:rPr>
        <w:t xml:space="preserve"> interesad</w:t>
      </w:r>
      <w:r w:rsidR="006A2A09" w:rsidRPr="009863DC">
        <w:rPr>
          <w:rFonts w:ascii="Cambria" w:hAnsi="Cambria" w:cs="Cambria"/>
        </w:rPr>
        <w:t>a</w:t>
      </w:r>
      <w:r w:rsidRPr="009863DC">
        <w:rPr>
          <w:rFonts w:ascii="Cambria" w:hAnsi="Cambria" w:cs="Cambria"/>
        </w:rPr>
        <w:t xml:space="preserve"> literalmente pide se le proporcione la siguiente información:</w:t>
      </w:r>
      <w:r w:rsidR="00533530" w:rsidRPr="009863DC">
        <w:rPr>
          <w:rFonts w:ascii="Cambria" w:hAnsi="Cambria" w:cs="Cambria"/>
        </w:rPr>
        <w:t xml:space="preserve"> </w:t>
      </w:r>
      <w:r w:rsidR="00D87A34">
        <w:rPr>
          <w:rFonts w:ascii="Cambria" w:eastAsia="SimSun" w:hAnsi="Cambria" w:cs="Cambria"/>
          <w:i/>
          <w:iCs/>
          <w:lang w:val="es-ES" w:eastAsia="es-ES"/>
        </w:rPr>
        <w:t xml:space="preserve">“Información de delitos, cantidades por mes y municipio. Hoja de </w:t>
      </w:r>
      <w:proofErr w:type="spellStart"/>
      <w:r w:rsidR="00D87A34">
        <w:rPr>
          <w:rFonts w:ascii="Cambria" w:eastAsia="SimSun" w:hAnsi="Cambria" w:cs="Cambria"/>
          <w:i/>
          <w:iCs/>
          <w:lang w:val="es-ES" w:eastAsia="es-ES"/>
        </w:rPr>
        <w:t>excel</w:t>
      </w:r>
      <w:proofErr w:type="spellEnd"/>
      <w:r w:rsidR="00D87A34">
        <w:rPr>
          <w:rFonts w:ascii="Cambria" w:eastAsia="SimSun" w:hAnsi="Cambria" w:cs="Cambria"/>
          <w:i/>
          <w:iCs/>
          <w:lang w:val="es-ES" w:eastAsia="es-ES"/>
        </w:rPr>
        <w:t xml:space="preserve"> editable.</w:t>
      </w:r>
    </w:p>
    <w:p w:rsidR="00D87A34" w:rsidRDefault="00D87A34" w:rsidP="00D87A34">
      <w:pPr>
        <w:autoSpaceDE w:val="0"/>
        <w:autoSpaceDN w:val="0"/>
        <w:adjustRightInd w:val="0"/>
        <w:spacing w:after="0" w:line="240" w:lineRule="auto"/>
        <w:jc w:val="both"/>
        <w:rPr>
          <w:rFonts w:ascii="Cambria" w:eastAsia="SimSun" w:hAnsi="Cambria" w:cs="Cambria"/>
          <w:i/>
          <w:iCs/>
          <w:lang w:val="es-ES" w:eastAsia="es-ES"/>
        </w:rPr>
      </w:pPr>
      <w:r>
        <w:rPr>
          <w:rFonts w:ascii="Cambria" w:eastAsia="SimSun" w:hAnsi="Cambria" w:cs="Cambria"/>
          <w:i/>
          <w:iCs/>
          <w:lang w:val="es-ES" w:eastAsia="es-ES"/>
        </w:rPr>
        <w:t>Delitos: - Extorsión               </w:t>
      </w:r>
      <w:r>
        <w:rPr>
          <w:rFonts w:ascii="Cambria" w:eastAsia="SimSun" w:hAnsi="Cambria" w:cs="Cambria"/>
          <w:i/>
          <w:iCs/>
          <w:lang w:val="es-ES" w:eastAsia="es-ES"/>
        </w:rPr>
        <w:tab/>
        <w:t xml:space="preserve"> - Hurto de vehículos            </w:t>
      </w:r>
      <w:r>
        <w:rPr>
          <w:rFonts w:ascii="Cambria" w:eastAsia="SimSun" w:hAnsi="Cambria" w:cs="Cambria"/>
          <w:i/>
          <w:iCs/>
          <w:lang w:val="es-ES" w:eastAsia="es-ES"/>
        </w:rPr>
        <w:tab/>
        <w:t xml:space="preserve"> - Actos de terrorismo</w:t>
      </w:r>
    </w:p>
    <w:p w:rsidR="00D87A34" w:rsidRDefault="00D87A34" w:rsidP="00D87A34">
      <w:pPr>
        <w:autoSpaceDE w:val="0"/>
        <w:autoSpaceDN w:val="0"/>
        <w:adjustRightInd w:val="0"/>
        <w:spacing w:after="0" w:line="240" w:lineRule="auto"/>
        <w:jc w:val="both"/>
        <w:rPr>
          <w:rFonts w:ascii="Cambria" w:eastAsia="SimSun" w:hAnsi="Cambria" w:cs="Cambria"/>
          <w:i/>
          <w:iCs/>
          <w:lang w:val="es-ES" w:eastAsia="es-ES"/>
        </w:rPr>
      </w:pPr>
      <w:r>
        <w:rPr>
          <w:rFonts w:ascii="Cambria" w:eastAsia="SimSun" w:hAnsi="Cambria" w:cs="Cambria"/>
          <w:i/>
          <w:iCs/>
          <w:lang w:val="es-ES" w:eastAsia="es-ES"/>
        </w:rPr>
        <w:t xml:space="preserve">         </w:t>
      </w:r>
      <w:r>
        <w:rPr>
          <w:rFonts w:ascii="Cambria" w:eastAsia="SimSun" w:hAnsi="Cambria" w:cs="Cambria"/>
          <w:i/>
          <w:iCs/>
          <w:lang w:val="es-ES" w:eastAsia="es-ES"/>
        </w:rPr>
        <w:tab/>
        <w:t>- Robo                         </w:t>
      </w:r>
      <w:r>
        <w:rPr>
          <w:rFonts w:ascii="Cambria" w:eastAsia="SimSun" w:hAnsi="Cambria" w:cs="Cambria"/>
          <w:i/>
          <w:iCs/>
          <w:lang w:val="es-ES" w:eastAsia="es-ES"/>
        </w:rPr>
        <w:tab/>
        <w:t xml:space="preserve"> - Hurto y Robo de vehículos </w:t>
      </w:r>
    </w:p>
    <w:p w:rsidR="00D87A34" w:rsidRDefault="00D87A34" w:rsidP="00D87A34">
      <w:pPr>
        <w:autoSpaceDE w:val="0"/>
        <w:autoSpaceDN w:val="0"/>
        <w:adjustRightInd w:val="0"/>
        <w:spacing w:after="0" w:line="240" w:lineRule="auto"/>
        <w:jc w:val="both"/>
        <w:rPr>
          <w:rFonts w:ascii="Cambria" w:eastAsia="SimSun" w:hAnsi="Cambria" w:cs="Cambria"/>
          <w:i/>
          <w:iCs/>
          <w:lang w:val="es-ES" w:eastAsia="es-ES"/>
        </w:rPr>
      </w:pPr>
      <w:r>
        <w:rPr>
          <w:rFonts w:ascii="Cambria" w:eastAsia="SimSun" w:hAnsi="Cambria" w:cs="Cambria"/>
          <w:i/>
          <w:iCs/>
          <w:lang w:val="es-ES" w:eastAsia="es-ES"/>
        </w:rPr>
        <w:t xml:space="preserve">         </w:t>
      </w:r>
      <w:r>
        <w:rPr>
          <w:rFonts w:ascii="Cambria" w:eastAsia="SimSun" w:hAnsi="Cambria" w:cs="Cambria"/>
          <w:i/>
          <w:iCs/>
          <w:lang w:val="es-ES" w:eastAsia="es-ES"/>
        </w:rPr>
        <w:tab/>
        <w:t xml:space="preserve">- Robo de vehículo      </w:t>
      </w:r>
      <w:r>
        <w:rPr>
          <w:rFonts w:ascii="Cambria" w:eastAsia="SimSun" w:hAnsi="Cambria" w:cs="Cambria"/>
          <w:i/>
          <w:iCs/>
          <w:lang w:val="es-ES" w:eastAsia="es-ES"/>
        </w:rPr>
        <w:tab/>
        <w:t>- Homicidios</w:t>
      </w:r>
    </w:p>
    <w:p w:rsidR="00D87A34" w:rsidRDefault="00D87A34" w:rsidP="00D87A34">
      <w:pPr>
        <w:autoSpaceDE w:val="0"/>
        <w:autoSpaceDN w:val="0"/>
        <w:adjustRightInd w:val="0"/>
        <w:spacing w:after="0" w:line="240" w:lineRule="auto"/>
        <w:jc w:val="both"/>
        <w:rPr>
          <w:rFonts w:ascii="Cambria" w:eastAsia="SimSun" w:hAnsi="Cambria" w:cs="Cambria"/>
          <w:i/>
          <w:iCs/>
          <w:highlight w:val="white"/>
          <w:lang w:eastAsia="es-ES"/>
        </w:rPr>
      </w:pPr>
      <w:r>
        <w:rPr>
          <w:rFonts w:ascii="Cambria" w:eastAsia="SimSun" w:hAnsi="Cambria" w:cs="Cambria"/>
          <w:i/>
          <w:iCs/>
          <w:lang w:val="es-ES" w:eastAsia="es-ES"/>
        </w:rPr>
        <w:t xml:space="preserve">         </w:t>
      </w:r>
      <w:r>
        <w:rPr>
          <w:rFonts w:ascii="Cambria" w:eastAsia="SimSun" w:hAnsi="Cambria" w:cs="Cambria"/>
          <w:i/>
          <w:iCs/>
          <w:lang w:val="es-ES" w:eastAsia="es-ES"/>
        </w:rPr>
        <w:tab/>
        <w:t>- Hurto                        </w:t>
      </w:r>
      <w:r>
        <w:rPr>
          <w:rFonts w:ascii="Cambria" w:eastAsia="SimSun" w:hAnsi="Cambria" w:cs="Cambria"/>
          <w:i/>
          <w:iCs/>
          <w:lang w:val="es-ES" w:eastAsia="es-ES"/>
        </w:rPr>
        <w:tab/>
        <w:t xml:space="preserve">- Secuestros” </w:t>
      </w:r>
    </w:p>
    <w:p w:rsidR="00106F3E" w:rsidRPr="009863DC" w:rsidRDefault="00106F3E" w:rsidP="00694901">
      <w:pPr>
        <w:spacing w:after="0" w:line="240" w:lineRule="auto"/>
        <w:jc w:val="both"/>
        <w:rPr>
          <w:rFonts w:ascii="Cambria" w:hAnsi="Cambria" w:cs="Helvetica"/>
        </w:rPr>
      </w:pPr>
      <w:r w:rsidRPr="009863DC">
        <w:rPr>
          <w:rFonts w:ascii="Cambria" w:hAnsi="Cambria" w:cs="Helvetica"/>
          <w:bCs/>
        </w:rPr>
        <w:t>Período solicitado:</w:t>
      </w:r>
      <w:r w:rsidR="00D87A34">
        <w:rPr>
          <w:rFonts w:ascii="Cambria" w:hAnsi="Cambria" w:cs="Helvetica"/>
        </w:rPr>
        <w:t xml:space="preserve"> Desde enero hasta septiembre </w:t>
      </w:r>
      <w:r w:rsidRPr="009863DC">
        <w:rPr>
          <w:rFonts w:ascii="Cambria" w:hAnsi="Cambria" w:cs="Helvetica"/>
        </w:rPr>
        <w:t>de 2019.</w:t>
      </w:r>
    </w:p>
    <w:p w:rsidR="00694901" w:rsidRPr="009863DC" w:rsidRDefault="00694901" w:rsidP="00694901">
      <w:pPr>
        <w:spacing w:after="0" w:line="240" w:lineRule="auto"/>
        <w:jc w:val="both"/>
        <w:rPr>
          <w:rFonts w:ascii="Cambria" w:hAnsi="Cambria" w:cs="Helvetica"/>
          <w:b/>
          <w:bCs/>
          <w:i/>
          <w:iCs/>
        </w:rPr>
      </w:pPr>
    </w:p>
    <w:p w:rsidR="00100005" w:rsidRPr="009863DC" w:rsidRDefault="00100005" w:rsidP="00694901">
      <w:pPr>
        <w:spacing w:after="0" w:line="240" w:lineRule="auto"/>
        <w:jc w:val="both"/>
        <w:rPr>
          <w:rFonts w:ascii="Cambria" w:hAnsi="Cambria" w:cs="Cambria"/>
        </w:rPr>
      </w:pPr>
      <w:r w:rsidRPr="009863DC">
        <w:rPr>
          <w:rFonts w:ascii="Cambria" w:hAnsi="Cambria" w:cs="Cambria"/>
          <w:b/>
        </w:rPr>
        <w:t>II.</w:t>
      </w:r>
      <w:r w:rsidRPr="009863DC">
        <w:rPr>
          <w:rFonts w:ascii="Cambria" w:hAnsi="Cambria" w:cs="Cambria"/>
        </w:rPr>
        <w:t xml:space="preserve"> </w:t>
      </w:r>
      <w:r w:rsidRPr="009863DC">
        <w:rPr>
          <w:rFonts w:ascii="Cambria" w:hAnsi="Cambria"/>
        </w:rPr>
        <w:t xml:space="preserve">Conforme a los artículos 66 LAIP, 72 y 163 inciso 1° de la Ley de Procedimientos Administrativos (en adelante LPA), </w:t>
      </w:r>
      <w:r w:rsidR="00293A03" w:rsidRPr="00160D62">
        <w:rPr>
          <w:rFonts w:ascii="Cambria" w:hAnsi="Cambria" w:cs="Cambria"/>
        </w:rPr>
        <w:t xml:space="preserve">se han analizado los requisitos de fondo y forma que debe cumplir la solicitud, verificando que ésta cumple con los requisitos legales, de claridad y precisión; y habiendo </w:t>
      </w:r>
      <w:r w:rsidR="00293A03">
        <w:rPr>
          <w:rFonts w:ascii="Cambria" w:hAnsi="Cambria" w:cs="Cambria"/>
        </w:rPr>
        <w:t>e</w:t>
      </w:r>
      <w:r w:rsidR="00293A03" w:rsidRPr="00160D62">
        <w:rPr>
          <w:rFonts w:ascii="Cambria" w:hAnsi="Cambria" w:cs="Cambria"/>
        </w:rPr>
        <w:t>l interesad</w:t>
      </w:r>
      <w:r w:rsidR="00293A03">
        <w:rPr>
          <w:rFonts w:ascii="Cambria" w:hAnsi="Cambria" w:cs="Cambria"/>
        </w:rPr>
        <w:t>o</w:t>
      </w:r>
      <w:r w:rsidR="00293A03" w:rsidRPr="00160D62">
        <w:rPr>
          <w:rFonts w:ascii="Cambria" w:hAnsi="Cambria" w:cs="Cambria"/>
        </w:rPr>
        <w:t>, enviado copia de su Documento Único de Identidad, conforme a lo establecido en el artículo 52 del Reglamento LAIP, se continuó</w:t>
      </w:r>
      <w:r w:rsidR="00293A03">
        <w:rPr>
          <w:rFonts w:ascii="Cambria" w:hAnsi="Cambria" w:cs="Cambria"/>
        </w:rPr>
        <w:t xml:space="preserve"> con el trámite de su solicitud</w:t>
      </w:r>
      <w:r w:rsidRPr="009863DC">
        <w:rPr>
          <w:rFonts w:ascii="Cambria" w:hAnsi="Cambria" w:cs="Cambria"/>
        </w:rPr>
        <w:t>.</w:t>
      </w:r>
    </w:p>
    <w:p w:rsidR="00694901" w:rsidRPr="009863DC" w:rsidRDefault="00694901" w:rsidP="00694901">
      <w:pPr>
        <w:spacing w:after="0" w:line="240" w:lineRule="auto"/>
        <w:jc w:val="both"/>
        <w:rPr>
          <w:rFonts w:ascii="Cambria" w:hAnsi="Cambria" w:cs="Calibri"/>
          <w:color w:val="000000"/>
          <w:lang w:eastAsia="es-SV"/>
        </w:rPr>
      </w:pPr>
    </w:p>
    <w:p w:rsidR="009516A8" w:rsidRPr="009863DC" w:rsidRDefault="009516A8" w:rsidP="00694901">
      <w:pPr>
        <w:spacing w:after="0" w:line="240" w:lineRule="auto"/>
        <w:jc w:val="both"/>
        <w:rPr>
          <w:rFonts w:ascii="Cambria" w:hAnsi="Cambria" w:cs="Cambria"/>
        </w:rPr>
      </w:pPr>
      <w:r w:rsidRPr="009863DC">
        <w:rPr>
          <w:rFonts w:ascii="Cambria" w:hAnsi="Cambria" w:cs="Cambria"/>
          <w:b/>
        </w:rPr>
        <w:t>III</w:t>
      </w:r>
      <w:r w:rsidRPr="009863DC">
        <w:rPr>
          <w:rFonts w:ascii="Cambria" w:hAnsi="Cambria" w:cs="Cambria"/>
        </w:rPr>
        <w:t>. Con el objeto de localizar, verificar la clasificación y, en su caso, comunicar la manera en que se encuentra disponible la información, se transmitió la solicitud</w:t>
      </w:r>
      <w:r w:rsidR="003A5C1B" w:rsidRPr="009863DC">
        <w:rPr>
          <w:rFonts w:ascii="Cambria" w:hAnsi="Cambria" w:cs="Cambria"/>
        </w:rPr>
        <w:t xml:space="preserve"> al Departamento de Estadística</w:t>
      </w:r>
      <w:r w:rsidRPr="009863DC">
        <w:rPr>
          <w:rFonts w:ascii="Cambria" w:hAnsi="Cambria" w:cs="Cambria"/>
        </w:rPr>
        <w:t>, de esta Fiscalía, conforme al artículo 70 LAIP.</w:t>
      </w:r>
    </w:p>
    <w:p w:rsidR="009516A8" w:rsidRPr="009863DC" w:rsidRDefault="009516A8" w:rsidP="00694901">
      <w:pPr>
        <w:spacing w:after="0" w:line="240" w:lineRule="auto"/>
        <w:jc w:val="both"/>
        <w:rPr>
          <w:rFonts w:ascii="Cambria" w:hAnsi="Cambria" w:cs="Cambria"/>
        </w:rPr>
      </w:pPr>
    </w:p>
    <w:p w:rsidR="0076219B" w:rsidRDefault="00D15298" w:rsidP="00694901">
      <w:pPr>
        <w:spacing w:after="0" w:line="240" w:lineRule="auto"/>
        <w:jc w:val="both"/>
        <w:rPr>
          <w:rFonts w:ascii="Cambria" w:eastAsia="Cambria" w:hAnsi="Cambria" w:cs="Cambria"/>
        </w:rPr>
      </w:pPr>
      <w:r w:rsidRPr="009863DC">
        <w:rPr>
          <w:rFonts w:ascii="Cambria" w:eastAsia="Cambria" w:hAnsi="Cambria" w:cs="Cambria"/>
          <w:b/>
        </w:rPr>
        <w:t>IV</w:t>
      </w:r>
      <w:r w:rsidRPr="009863DC">
        <w:rPr>
          <w:rFonts w:ascii="Cambria" w:eastAsia="Cambria" w:hAnsi="Cambria" w:cs="Cambria"/>
        </w:rPr>
        <w:t xml:space="preserve">. </w:t>
      </w:r>
      <w:r w:rsidR="006407C9" w:rsidRPr="00293A03">
        <w:rPr>
          <w:rFonts w:ascii="Cambria" w:hAnsi="Cambria" w:cs="Times New Roman"/>
        </w:rPr>
        <w:t>Con relación al plazo, se observa que según el detalle de la información solicitada por el peticionario, no obstante comprende desde el mes de enero hasta el mes de septiembre de</w:t>
      </w:r>
      <w:r w:rsidR="006407C9" w:rsidRPr="00293A03">
        <w:rPr>
          <w:rFonts w:ascii="Cambria" w:hAnsi="Cambria"/>
          <w:bCs/>
        </w:rPr>
        <w:t xml:space="preserve"> 2019</w:t>
      </w:r>
      <w:r w:rsidR="006407C9" w:rsidRPr="00293A03">
        <w:rPr>
          <w:rFonts w:ascii="Cambria" w:hAnsi="Cambria" w:cs="Times New Roman"/>
        </w:rPr>
        <w:t>,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w:t>
      </w:r>
      <w:r w:rsidR="006407C9">
        <w:rPr>
          <w:rFonts w:ascii="Cambria" w:hAnsi="Cambria" w:cs="Times New Roman"/>
        </w:rPr>
        <w:t>olvió</w:t>
      </w:r>
      <w:r w:rsidR="006407C9" w:rsidRPr="00293A03">
        <w:rPr>
          <w:rFonts w:ascii="Cambria" w:hAnsi="Cambria" w:cs="Times New Roman"/>
        </w:rPr>
        <w:t xml:space="preserve"> necesario extender el plazo de respuesta de la solicitud por cinco días adicionales, de conformidad a lo dispuesto en el inciso 2º del Art. 71 LAIP.</w:t>
      </w:r>
    </w:p>
    <w:p w:rsidR="00293A03" w:rsidRDefault="00293A03" w:rsidP="00694901">
      <w:pPr>
        <w:spacing w:after="0" w:line="240" w:lineRule="auto"/>
        <w:jc w:val="both"/>
        <w:rPr>
          <w:rFonts w:ascii="Cambria" w:eastAsia="Cambria" w:hAnsi="Cambria" w:cs="Cambria"/>
        </w:rPr>
      </w:pPr>
    </w:p>
    <w:p w:rsidR="00293A03" w:rsidRPr="00293A03" w:rsidRDefault="00293A03" w:rsidP="00694901">
      <w:pPr>
        <w:spacing w:after="0" w:line="240" w:lineRule="auto"/>
        <w:jc w:val="both"/>
        <w:rPr>
          <w:rFonts w:ascii="Cambria" w:eastAsia="Cambria" w:hAnsi="Cambria" w:cs="Cambria"/>
        </w:rPr>
      </w:pPr>
      <w:r w:rsidRPr="00293A03">
        <w:rPr>
          <w:rFonts w:ascii="Cambria" w:hAnsi="Cambria" w:cs="Times New Roman"/>
          <w:b/>
        </w:rPr>
        <w:t>V.</w:t>
      </w:r>
      <w:r>
        <w:rPr>
          <w:rFonts w:ascii="Cambria" w:hAnsi="Cambria" w:cs="Times New Roman"/>
        </w:rPr>
        <w:t xml:space="preserve"> </w:t>
      </w:r>
      <w:r w:rsidR="006407C9" w:rsidRPr="009863DC">
        <w:rPr>
          <w:rFonts w:ascii="Cambria" w:eastAsia="Cambria" w:hAnsi="Cambria" w:cs="Cambria"/>
        </w:rPr>
        <w:t>Del análisis de la información solicitada, se tiene que es información pública, por lo que no se encuentra dentro de ninguna de las causales de reserva prevista en el artículo 19 LAIP, y tampoco es información considerada confidencial de acuerdo a lo establecido en el Art. 24 LAIP, por lo que es factible su entrega.</w:t>
      </w:r>
    </w:p>
    <w:p w:rsidR="0076219B" w:rsidRPr="009863DC" w:rsidRDefault="0076219B" w:rsidP="00694901">
      <w:pPr>
        <w:spacing w:after="0" w:line="240" w:lineRule="auto"/>
        <w:jc w:val="both"/>
        <w:rPr>
          <w:rFonts w:ascii="Cambria" w:eastAsia="Cambria" w:hAnsi="Cambria" w:cs="Cambria"/>
        </w:rPr>
      </w:pPr>
    </w:p>
    <w:p w:rsidR="00DE09DB" w:rsidRPr="009863DC" w:rsidRDefault="00265687" w:rsidP="00694901">
      <w:pPr>
        <w:spacing w:after="0" w:line="240" w:lineRule="auto"/>
        <w:jc w:val="both"/>
        <w:rPr>
          <w:rFonts w:ascii="Cambria" w:hAnsi="Cambria" w:cs="Cambria"/>
          <w:color w:val="000000" w:themeColor="text1"/>
        </w:rPr>
      </w:pPr>
      <w:r w:rsidRPr="009863DC">
        <w:rPr>
          <w:rFonts w:ascii="Cambria" w:hAnsi="Cambria" w:cs="Times New Roman"/>
          <w:b/>
        </w:rPr>
        <w:lastRenderedPageBreak/>
        <w:t>POR TANTO</w:t>
      </w:r>
      <w:r w:rsidRPr="009863DC">
        <w:rPr>
          <w:rFonts w:ascii="Cambria" w:hAnsi="Cambria" w:cs="Times New Roman"/>
        </w:rPr>
        <w:t>, e</w:t>
      </w:r>
      <w:r w:rsidRPr="009863DC">
        <w:rPr>
          <w:rFonts w:ascii="Cambria" w:hAnsi="Cambria"/>
        </w:rPr>
        <w:t xml:space="preserve">n razón de lo anterior, con base en los artículos </w:t>
      </w:r>
      <w:r w:rsidRPr="009863DC">
        <w:rPr>
          <w:rFonts w:ascii="Cambria" w:hAnsi="Cambria" w:cs="Times New Roman"/>
        </w:rPr>
        <w:t xml:space="preserve">62, 65, 66, 70, 71 y 72 LAIP, </w:t>
      </w:r>
      <w:r w:rsidR="00DE7D10">
        <w:rPr>
          <w:rFonts w:ascii="Cambria" w:hAnsi="Cambria"/>
        </w:rPr>
        <w:t>80, 81, 82</w:t>
      </w:r>
      <w:r w:rsidR="00100005" w:rsidRPr="009863DC">
        <w:rPr>
          <w:rFonts w:ascii="Cambria" w:hAnsi="Cambria"/>
        </w:rPr>
        <w:t xml:space="preserve"> y 163 inciso 1° LPA, </w:t>
      </w:r>
      <w:r w:rsidRPr="009863DC">
        <w:rPr>
          <w:rFonts w:ascii="Cambria" w:hAnsi="Cambria"/>
        </w:rPr>
        <w:t xml:space="preserve">se </w:t>
      </w:r>
      <w:r w:rsidRPr="009863DC">
        <w:rPr>
          <w:rFonts w:ascii="Cambria" w:hAnsi="Cambria"/>
          <w:b/>
        </w:rPr>
        <w:t xml:space="preserve">RESUELVE: CONCEDER EL ACCESO A LA INFORMACIÓN SOLICITADA, </w:t>
      </w:r>
      <w:r w:rsidR="00DE09DB" w:rsidRPr="009863DC">
        <w:rPr>
          <w:rFonts w:ascii="Cambria" w:hAnsi="Cambria" w:cs="Cambria"/>
          <w:color w:val="000000" w:themeColor="text1"/>
        </w:rPr>
        <w:t xml:space="preserve">por medio de la entrega de los datos estadísticos en archivo electrónico en formato Excel, </w:t>
      </w:r>
      <w:r w:rsidR="006407C9">
        <w:rPr>
          <w:rFonts w:ascii="Cambria" w:hAnsi="Cambria" w:cs="Cambria"/>
          <w:color w:val="000000" w:themeColor="text1"/>
        </w:rPr>
        <w:t>por haberlo solicitado de esa forma el usuario</w:t>
      </w:r>
      <w:r w:rsidR="00DE09DB" w:rsidRPr="009863DC">
        <w:rPr>
          <w:rFonts w:ascii="Cambria" w:hAnsi="Cambria" w:cs="Cambria"/>
          <w:color w:val="000000" w:themeColor="text1"/>
        </w:rPr>
        <w:t xml:space="preserve">. El archivo en formato Excel posee protección para garantizar la integridad de los datos que se proporcionan. </w:t>
      </w:r>
    </w:p>
    <w:p w:rsidR="00265687" w:rsidRPr="009863DC" w:rsidRDefault="00265687" w:rsidP="00694901">
      <w:pPr>
        <w:spacing w:after="0" w:line="240" w:lineRule="auto"/>
        <w:jc w:val="both"/>
        <w:rPr>
          <w:rFonts w:ascii="Cambria" w:hAnsi="Cambria" w:cs="Cambria"/>
          <w:color w:val="000000" w:themeColor="text1"/>
        </w:rPr>
      </w:pPr>
    </w:p>
    <w:p w:rsidR="00694901" w:rsidRPr="009863DC" w:rsidRDefault="00265687" w:rsidP="00694901">
      <w:pPr>
        <w:spacing w:after="0" w:line="240" w:lineRule="auto"/>
        <w:jc w:val="both"/>
        <w:rPr>
          <w:rFonts w:ascii="Cambria" w:eastAsia="Cambria" w:hAnsi="Cambria" w:cs="Cambria"/>
          <w:lang w:bidi="ar"/>
        </w:rPr>
      </w:pPr>
      <w:r w:rsidRPr="009863DC">
        <w:rPr>
          <w:rFonts w:ascii="Cambria" w:hAnsi="Cambria" w:cs="Cambria"/>
          <w:bCs/>
          <w:iCs/>
        </w:rPr>
        <w:t>Sobre la información que se entrega se hacen las siguientes aclaraciones:</w:t>
      </w:r>
      <w:r w:rsidRPr="009863DC">
        <w:rPr>
          <w:rFonts w:ascii="Cambria" w:eastAsia="Cambria" w:hAnsi="Cambria" w:cs="Cambria"/>
          <w:lang w:bidi="ar"/>
        </w:rPr>
        <w:t> </w:t>
      </w:r>
    </w:p>
    <w:p w:rsidR="00694901" w:rsidRPr="009863DC" w:rsidRDefault="00694901" w:rsidP="00694901">
      <w:pPr>
        <w:spacing w:after="0" w:line="240" w:lineRule="auto"/>
        <w:jc w:val="both"/>
        <w:rPr>
          <w:rFonts w:ascii="Cambria" w:eastAsia="Cambria" w:hAnsi="Cambria" w:cs="Cambria"/>
          <w:lang w:bidi="ar"/>
        </w:rPr>
      </w:pPr>
    </w:p>
    <w:p w:rsidR="00694901" w:rsidRPr="009863DC" w:rsidRDefault="00265687"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sz w:val="22"/>
          <w:szCs w:val="22"/>
        </w:rPr>
        <w:t xml:space="preserve">Los datos estadísticos se entregan según registros de las Bases de Datos del </w:t>
      </w:r>
      <w:r w:rsidRPr="009863DC">
        <w:rPr>
          <w:rFonts w:ascii="Cambria" w:hAnsi="Cambria"/>
          <w:iCs/>
          <w:sz w:val="22"/>
          <w:szCs w:val="22"/>
        </w:rPr>
        <w:t>Sistema de Informac</w:t>
      </w:r>
      <w:r w:rsidR="00EA50B5" w:rsidRPr="009863DC">
        <w:rPr>
          <w:rFonts w:ascii="Cambria" w:hAnsi="Cambria"/>
          <w:iCs/>
          <w:sz w:val="22"/>
          <w:szCs w:val="22"/>
        </w:rPr>
        <w:t>ión y Gestión Automatizada del P</w:t>
      </w:r>
      <w:r w:rsidRPr="009863DC">
        <w:rPr>
          <w:rFonts w:ascii="Cambria" w:hAnsi="Cambria"/>
          <w:iCs/>
          <w:sz w:val="22"/>
          <w:szCs w:val="22"/>
        </w:rPr>
        <w:t>roceso Fiscal (SIGAP)</w:t>
      </w:r>
      <w:r w:rsidR="006407C9">
        <w:rPr>
          <w:rFonts w:ascii="Cambria" w:hAnsi="Cambria"/>
          <w:iCs/>
          <w:sz w:val="22"/>
          <w:szCs w:val="22"/>
        </w:rPr>
        <w:t xml:space="preserve"> al 23/10/2019</w:t>
      </w:r>
      <w:r w:rsidRPr="009863DC">
        <w:rPr>
          <w:rFonts w:ascii="Cambria" w:eastAsia="Calibri Light" w:hAnsi="Cambria" w:cs="Cambria"/>
          <w:sz w:val="22"/>
          <w:szCs w:val="22"/>
        </w:rPr>
        <w:t>.</w:t>
      </w:r>
    </w:p>
    <w:p w:rsidR="00694901" w:rsidRPr="008F0E02" w:rsidRDefault="00265687" w:rsidP="00694901">
      <w:pPr>
        <w:pStyle w:val="Prrafodelista"/>
        <w:numPr>
          <w:ilvl w:val="0"/>
          <w:numId w:val="18"/>
        </w:numPr>
        <w:ind w:left="284"/>
        <w:jc w:val="both"/>
        <w:rPr>
          <w:rFonts w:ascii="Cambria" w:eastAsia="Cambria" w:hAnsi="Cambria" w:cs="Cambria"/>
          <w:sz w:val="22"/>
          <w:szCs w:val="22"/>
          <w:lang w:bidi="ar"/>
        </w:rPr>
      </w:pPr>
      <w:r w:rsidRPr="009863DC">
        <w:rPr>
          <w:rFonts w:ascii="Cambria" w:eastAsia="Calibri Light" w:hAnsi="Cambria" w:cs="Cambria"/>
          <w:color w:val="auto"/>
          <w:sz w:val="22"/>
          <w:szCs w:val="22"/>
        </w:rPr>
        <w:t>En general, los cuadros estadísticos contie</w:t>
      </w:r>
      <w:r w:rsidR="006407C9">
        <w:rPr>
          <w:rFonts w:ascii="Cambria" w:eastAsia="Calibri Light" w:hAnsi="Cambria" w:cs="Cambria"/>
          <w:color w:val="auto"/>
          <w:sz w:val="22"/>
          <w:szCs w:val="22"/>
        </w:rPr>
        <w:t>nen información únicamente de lo</w:t>
      </w:r>
      <w:r w:rsidRPr="009863DC">
        <w:rPr>
          <w:rFonts w:ascii="Cambria" w:eastAsia="Calibri Light" w:hAnsi="Cambria" w:cs="Cambria"/>
          <w:color w:val="auto"/>
          <w:sz w:val="22"/>
          <w:szCs w:val="22"/>
        </w:rPr>
        <w:t xml:space="preserve">s </w:t>
      </w:r>
      <w:r w:rsidR="006407C9">
        <w:rPr>
          <w:rFonts w:ascii="Cambria" w:eastAsia="Calibri Light" w:hAnsi="Cambria" w:cs="Cambria"/>
          <w:color w:val="auto"/>
          <w:sz w:val="22"/>
          <w:szCs w:val="22"/>
        </w:rPr>
        <w:t xml:space="preserve">delitos en los meses </w:t>
      </w:r>
      <w:r w:rsidRPr="009863DC">
        <w:rPr>
          <w:rFonts w:ascii="Cambria" w:eastAsia="Calibri Light" w:hAnsi="Cambria" w:cs="Cambria"/>
          <w:color w:val="auto"/>
          <w:sz w:val="22"/>
          <w:szCs w:val="22"/>
        </w:rPr>
        <w:t xml:space="preserve">que se encontraron registros, de acuerdo a los criterios establecidos por </w:t>
      </w:r>
      <w:r w:rsidR="006407C9">
        <w:rPr>
          <w:rFonts w:ascii="Cambria" w:eastAsia="Calibri Light" w:hAnsi="Cambria" w:cs="Cambria"/>
          <w:color w:val="auto"/>
          <w:sz w:val="22"/>
          <w:szCs w:val="22"/>
        </w:rPr>
        <w:t>e</w:t>
      </w:r>
      <w:r w:rsidR="00A61B18" w:rsidRPr="009863DC">
        <w:rPr>
          <w:rFonts w:ascii="Cambria" w:eastAsia="Calibri Light" w:hAnsi="Cambria" w:cs="Cambria"/>
          <w:color w:val="auto"/>
          <w:sz w:val="22"/>
          <w:szCs w:val="22"/>
        </w:rPr>
        <w:t>l</w:t>
      </w:r>
      <w:r w:rsidR="006407C9">
        <w:rPr>
          <w:rFonts w:ascii="Cambria" w:eastAsia="Calibri Light" w:hAnsi="Cambria" w:cs="Cambria"/>
          <w:color w:val="auto"/>
          <w:sz w:val="22"/>
          <w:szCs w:val="22"/>
        </w:rPr>
        <w:t xml:space="preserve"> peticionario</w:t>
      </w:r>
      <w:r w:rsidRPr="009863DC">
        <w:rPr>
          <w:rFonts w:ascii="Cambria" w:eastAsia="Calibri Light" w:hAnsi="Cambria" w:cs="Cambria"/>
          <w:color w:val="auto"/>
          <w:sz w:val="22"/>
          <w:szCs w:val="22"/>
        </w:rPr>
        <w:t>.</w:t>
      </w:r>
    </w:p>
    <w:p w:rsidR="008F0E02" w:rsidRPr="008F0E02" w:rsidRDefault="008F0E02" w:rsidP="00694901">
      <w:pPr>
        <w:pStyle w:val="Prrafodelista"/>
        <w:numPr>
          <w:ilvl w:val="0"/>
          <w:numId w:val="18"/>
        </w:numPr>
        <w:ind w:left="284"/>
        <w:jc w:val="both"/>
        <w:rPr>
          <w:rFonts w:ascii="Cambria" w:eastAsia="Cambria" w:hAnsi="Cambria" w:cs="Cambria"/>
          <w:sz w:val="22"/>
          <w:szCs w:val="22"/>
          <w:lang w:bidi="ar"/>
        </w:rPr>
      </w:pPr>
      <w:r w:rsidRPr="008F0E02">
        <w:rPr>
          <w:rFonts w:ascii="Cambria" w:eastAsia="Calibri Light" w:hAnsi="Cambria" w:cs="Cambria"/>
          <w:color w:val="auto"/>
          <w:sz w:val="22"/>
          <w:szCs w:val="22"/>
        </w:rPr>
        <w:t xml:space="preserve">En virtud que no especificó de qué modalidades requería los delitos solicitados, en aquellos que tienen diversas modalidades se entregan datos de la forma simple y agravada, los cuales son: </w:t>
      </w:r>
      <w:r w:rsidRPr="008F0E02">
        <w:rPr>
          <w:rFonts w:ascii="Cambria" w:hAnsi="Cambria"/>
          <w:bCs/>
          <w:sz w:val="22"/>
          <w:szCs w:val="22"/>
          <w:shd w:val="clear" w:color="auto" w:fill="FFFFFF"/>
        </w:rPr>
        <w:t>Extorsión, Extorsión Agravada (Art. 214 CP y Art. 2  y 3 LEDE), Robo, Robo Agravado, (Art. 212, 213 CP), Robo de Vehículos Automotores (Art. 214-F CP), Hurto, Hurto Agravado (Art. 207, 208 CP), Hurto de Vehículos Automotores (Art. 214-D CP), Homicidio (Art. 128 CP), Homicidio Agravado (Art. 129 CP), Secuestro (Art. 149 CP), Secuestro Agravado (Art. 149 CP y Art. 150 CP).</w:t>
      </w:r>
    </w:p>
    <w:p w:rsidR="00694901" w:rsidRPr="009863DC" w:rsidRDefault="006407C9" w:rsidP="00694901">
      <w:pPr>
        <w:pStyle w:val="Prrafodelista"/>
        <w:numPr>
          <w:ilvl w:val="0"/>
          <w:numId w:val="18"/>
        </w:numPr>
        <w:ind w:left="284"/>
        <w:jc w:val="both"/>
        <w:rPr>
          <w:rFonts w:ascii="Cambria" w:eastAsia="Cambria" w:hAnsi="Cambria" w:cs="Cambria"/>
          <w:sz w:val="22"/>
          <w:szCs w:val="22"/>
          <w:lang w:bidi="ar"/>
        </w:rPr>
      </w:pPr>
      <w:r>
        <w:rPr>
          <w:rFonts w:ascii="Cambria" w:hAnsi="Cambria"/>
          <w:sz w:val="22"/>
          <w:szCs w:val="22"/>
        </w:rPr>
        <w:t xml:space="preserve">Se aclara al usuario </w:t>
      </w:r>
      <w:r w:rsidR="00B243BE">
        <w:rPr>
          <w:rFonts w:ascii="Cambria" w:hAnsi="Cambria"/>
          <w:sz w:val="22"/>
          <w:szCs w:val="22"/>
        </w:rPr>
        <w:t>que,</w:t>
      </w:r>
      <w:r>
        <w:rPr>
          <w:rFonts w:ascii="Cambria" w:hAnsi="Cambria"/>
          <w:sz w:val="22"/>
          <w:szCs w:val="22"/>
        </w:rPr>
        <w:t xml:space="preserve"> no </w:t>
      </w:r>
      <w:r w:rsidR="00B243BE">
        <w:rPr>
          <w:rFonts w:ascii="Cambria" w:hAnsi="Cambria"/>
          <w:sz w:val="22"/>
          <w:szCs w:val="22"/>
        </w:rPr>
        <w:t>obstante,</w:t>
      </w:r>
      <w:r>
        <w:rPr>
          <w:rFonts w:ascii="Cambria" w:hAnsi="Cambria"/>
          <w:sz w:val="22"/>
          <w:szCs w:val="22"/>
        </w:rPr>
        <w:t xml:space="preserve"> requirió información sobre “Actos de </w:t>
      </w:r>
      <w:r w:rsidR="00B243BE">
        <w:rPr>
          <w:rFonts w:ascii="Cambria" w:hAnsi="Cambria"/>
          <w:sz w:val="22"/>
          <w:szCs w:val="22"/>
        </w:rPr>
        <w:t>Terrorismo</w:t>
      </w:r>
      <w:r>
        <w:rPr>
          <w:rFonts w:ascii="Cambria" w:hAnsi="Cambria"/>
          <w:sz w:val="22"/>
          <w:szCs w:val="22"/>
        </w:rPr>
        <w:t xml:space="preserve">”, </w:t>
      </w:r>
      <w:r w:rsidR="008F0E02">
        <w:rPr>
          <w:rFonts w:ascii="Cambria" w:hAnsi="Cambria"/>
          <w:sz w:val="22"/>
          <w:szCs w:val="22"/>
        </w:rPr>
        <w:t xml:space="preserve">por encontrarse derogado este delito en el Código Penal, </w:t>
      </w:r>
      <w:r>
        <w:rPr>
          <w:rFonts w:ascii="Cambria" w:hAnsi="Cambria"/>
          <w:sz w:val="22"/>
          <w:szCs w:val="22"/>
        </w:rPr>
        <w:t xml:space="preserve">se le entrega información sobre todos los delitos regulados en la Ley Especial contra Actos de Terrorismo (LECAT), en los que se encontraron registros en el período solicitado. </w:t>
      </w:r>
    </w:p>
    <w:p w:rsidR="00694901" w:rsidRPr="009863DC" w:rsidRDefault="00B243BE" w:rsidP="00694901">
      <w:pPr>
        <w:pStyle w:val="Prrafodelista"/>
        <w:numPr>
          <w:ilvl w:val="0"/>
          <w:numId w:val="18"/>
        </w:numPr>
        <w:ind w:left="284"/>
        <w:jc w:val="both"/>
        <w:rPr>
          <w:rFonts w:ascii="Cambria" w:eastAsia="Cambria" w:hAnsi="Cambria" w:cs="Cambria"/>
          <w:sz w:val="22"/>
          <w:szCs w:val="22"/>
          <w:lang w:bidi="ar"/>
        </w:rPr>
      </w:pPr>
      <w:r>
        <w:rPr>
          <w:rFonts w:ascii="Cambria" w:hAnsi="Cambria" w:cs="Helvetica"/>
          <w:bCs/>
          <w:iCs/>
          <w:sz w:val="22"/>
          <w:szCs w:val="22"/>
        </w:rPr>
        <w:t xml:space="preserve">En relación al requerimiento de información consistente en </w:t>
      </w:r>
      <w:r w:rsidR="006173EF">
        <w:rPr>
          <w:rFonts w:ascii="Cambria" w:hAnsi="Cambria" w:cs="Helvetica"/>
          <w:bCs/>
          <w:iCs/>
          <w:sz w:val="22"/>
          <w:szCs w:val="22"/>
        </w:rPr>
        <w:t>“</w:t>
      </w:r>
      <w:r>
        <w:rPr>
          <w:rFonts w:ascii="Cambria" w:hAnsi="Cambria" w:cs="Helvetica"/>
          <w:bCs/>
          <w:iCs/>
          <w:sz w:val="22"/>
          <w:szCs w:val="22"/>
        </w:rPr>
        <w:t>… –Hurto y Robo de vehículos”</w:t>
      </w:r>
      <w:r>
        <w:rPr>
          <w:rFonts w:ascii="Cambria" w:hAnsi="Cambria" w:cs="Calibri Light"/>
          <w:color w:val="auto"/>
          <w:sz w:val="22"/>
          <w:szCs w:val="22"/>
        </w:rPr>
        <w:t>, se le aclara que por no encontrarse regulado como delito tal cual fue consignado, s</w:t>
      </w:r>
      <w:r w:rsidRPr="00B243BE">
        <w:rPr>
          <w:rFonts w:ascii="Cambria" w:hAnsi="Cambria" w:cs="Calibri Light"/>
          <w:color w:val="auto"/>
          <w:sz w:val="22"/>
          <w:szCs w:val="22"/>
        </w:rPr>
        <w:t xml:space="preserve">e le entrega información por separado de los delitos de </w:t>
      </w:r>
      <w:r w:rsidRPr="00B243BE">
        <w:rPr>
          <w:rFonts w:ascii="Cambria" w:hAnsi="Cambria"/>
          <w:bCs/>
          <w:sz w:val="22"/>
          <w:szCs w:val="22"/>
          <w:shd w:val="clear" w:color="auto" w:fill="FFFFFF"/>
        </w:rPr>
        <w:t>Hurto de Vehículos Automotores (Art. 214-D CP) y Robo de Vehículos Automotores (Art. 214-F CP).</w:t>
      </w:r>
      <w:r>
        <w:rPr>
          <w:rFonts w:ascii="Cambria" w:hAnsi="Cambria" w:cs="Calibri Light"/>
          <w:color w:val="auto"/>
          <w:sz w:val="22"/>
          <w:szCs w:val="22"/>
        </w:rPr>
        <w:t xml:space="preserve"> </w:t>
      </w:r>
    </w:p>
    <w:p w:rsidR="00694901" w:rsidRPr="009863DC" w:rsidRDefault="00694901"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cs="Calibri Light"/>
          <w:color w:val="auto"/>
          <w:sz w:val="22"/>
          <w:szCs w:val="22"/>
        </w:rPr>
        <w:t>Los datos entregados corresponden a los casos iniciados en el periodo solicitado.</w:t>
      </w:r>
    </w:p>
    <w:p w:rsidR="00AE636B" w:rsidRPr="009863DC" w:rsidRDefault="00AE636B" w:rsidP="00694901">
      <w:pPr>
        <w:pStyle w:val="Prrafodelista"/>
        <w:ind w:left="0"/>
        <w:jc w:val="both"/>
        <w:rPr>
          <w:rFonts w:ascii="Cambria" w:eastAsia="Cambria" w:hAnsi="Cambria" w:cs="Cambria"/>
          <w:color w:val="auto"/>
          <w:sz w:val="22"/>
          <w:szCs w:val="22"/>
          <w:lang w:bidi="ar"/>
        </w:rPr>
      </w:pPr>
    </w:p>
    <w:p w:rsidR="00694901" w:rsidRPr="009863DC" w:rsidRDefault="00694901" w:rsidP="00694901">
      <w:pPr>
        <w:pStyle w:val="Prrafodelista"/>
        <w:ind w:left="0"/>
        <w:jc w:val="both"/>
        <w:rPr>
          <w:rFonts w:ascii="Cambria" w:eastAsia="Cambria" w:hAnsi="Cambria" w:cs="Cambria"/>
          <w:color w:val="auto"/>
          <w:sz w:val="22"/>
          <w:szCs w:val="22"/>
          <w:lang w:bidi="ar"/>
        </w:rPr>
      </w:pPr>
    </w:p>
    <w:p w:rsidR="009516A8" w:rsidRPr="009863DC" w:rsidRDefault="009516A8" w:rsidP="00694901">
      <w:pPr>
        <w:spacing w:after="0" w:line="240" w:lineRule="auto"/>
        <w:jc w:val="both"/>
        <w:rPr>
          <w:rFonts w:ascii="Cambria" w:hAnsi="Cambria" w:cs="Cambria"/>
          <w:bCs/>
          <w:iCs/>
        </w:rPr>
      </w:pPr>
      <w:r w:rsidRPr="009863DC">
        <w:rPr>
          <w:rFonts w:ascii="Cambria" w:hAnsi="Cambria" w:cs="Cambria"/>
        </w:rPr>
        <w:t xml:space="preserve">Notifíquese, al correo electrónico señalado por </w:t>
      </w:r>
      <w:r w:rsidR="00B243BE">
        <w:rPr>
          <w:rFonts w:ascii="Cambria" w:hAnsi="Cambria" w:cs="Cambria"/>
        </w:rPr>
        <w:t>el</w:t>
      </w:r>
      <w:r w:rsidRPr="009863DC">
        <w:rPr>
          <w:rFonts w:ascii="Cambria" w:hAnsi="Cambria" w:cs="Cambria"/>
        </w:rPr>
        <w:t xml:space="preserve"> solicitante, dando cumplimiento a lo establecido en los artículos 62 LAIP</w:t>
      </w:r>
      <w:r w:rsidR="00B243BE">
        <w:rPr>
          <w:rFonts w:ascii="Cambria" w:hAnsi="Cambria" w:cs="Cambria"/>
        </w:rPr>
        <w:t xml:space="preserve">, 58 </w:t>
      </w:r>
      <w:r w:rsidRPr="009863DC">
        <w:rPr>
          <w:rFonts w:ascii="Cambria" w:hAnsi="Cambria" w:cs="Cambria"/>
        </w:rPr>
        <w:t>y 59 del Reglamento LAIP.</w:t>
      </w:r>
    </w:p>
    <w:p w:rsidR="009516A8" w:rsidRPr="009863DC" w:rsidRDefault="009516A8" w:rsidP="00171B35">
      <w:pPr>
        <w:spacing w:after="0" w:line="240" w:lineRule="auto"/>
        <w:jc w:val="both"/>
        <w:rPr>
          <w:rFonts w:ascii="Cambria" w:hAnsi="Cambria" w:cs="Cambria"/>
        </w:rPr>
      </w:pPr>
    </w:p>
    <w:p w:rsidR="00653E67" w:rsidRPr="009863DC" w:rsidRDefault="00653E67" w:rsidP="00171B35">
      <w:pPr>
        <w:spacing w:after="0" w:line="240" w:lineRule="auto"/>
        <w:jc w:val="both"/>
        <w:rPr>
          <w:rFonts w:ascii="Cambria" w:hAnsi="Cambria" w:cs="Cambria"/>
        </w:rPr>
      </w:pPr>
    </w:p>
    <w:p w:rsidR="00694901" w:rsidRPr="009863DC" w:rsidRDefault="00694901" w:rsidP="00171B35">
      <w:pPr>
        <w:spacing w:after="0" w:line="240" w:lineRule="auto"/>
        <w:jc w:val="both"/>
        <w:rPr>
          <w:rFonts w:ascii="Cambria" w:hAnsi="Cambria" w:cs="Cambria"/>
        </w:rPr>
      </w:pPr>
    </w:p>
    <w:p w:rsidR="009516A8" w:rsidRPr="009863DC" w:rsidRDefault="009516A8" w:rsidP="00171B35">
      <w:pPr>
        <w:tabs>
          <w:tab w:val="left" w:pos="7741"/>
        </w:tabs>
        <w:spacing w:after="0" w:line="240" w:lineRule="auto"/>
        <w:jc w:val="both"/>
        <w:rPr>
          <w:rFonts w:ascii="Cambria" w:hAnsi="Cambria" w:cs="Cambria"/>
        </w:rPr>
      </w:pPr>
      <w:r w:rsidRPr="009863DC">
        <w:rPr>
          <w:rFonts w:ascii="Cambria" w:hAnsi="Cambria" w:cs="Cambria"/>
        </w:rPr>
        <w:tab/>
      </w:r>
    </w:p>
    <w:p w:rsidR="00BF39DD" w:rsidRPr="009863DC" w:rsidRDefault="00BF39DD" w:rsidP="00171B35">
      <w:pPr>
        <w:tabs>
          <w:tab w:val="left" w:pos="7741"/>
        </w:tabs>
        <w:spacing w:after="0" w:line="240" w:lineRule="auto"/>
        <w:jc w:val="both"/>
        <w:rPr>
          <w:rFonts w:ascii="Cambria" w:hAnsi="Cambria" w:cs="Cambria"/>
        </w:rPr>
      </w:pPr>
    </w:p>
    <w:p w:rsidR="009516A8" w:rsidRPr="009863DC" w:rsidRDefault="009516A8" w:rsidP="00171B35">
      <w:pPr>
        <w:spacing w:after="0" w:line="240" w:lineRule="auto"/>
        <w:jc w:val="center"/>
        <w:rPr>
          <w:rFonts w:ascii="Cambria" w:hAnsi="Cambria" w:cs="Cambria"/>
          <w:b/>
        </w:rPr>
      </w:pPr>
      <w:r w:rsidRPr="009863DC">
        <w:rPr>
          <w:rFonts w:ascii="Cambria" w:hAnsi="Cambria" w:cs="Cambria"/>
          <w:b/>
        </w:rPr>
        <w:t xml:space="preserve">Licda. </w:t>
      </w:r>
      <w:proofErr w:type="spellStart"/>
      <w:r w:rsidRPr="009863DC">
        <w:rPr>
          <w:rFonts w:ascii="Cambria" w:hAnsi="Cambria" w:cs="Cambria"/>
          <w:b/>
        </w:rPr>
        <w:t>Deisi</w:t>
      </w:r>
      <w:proofErr w:type="spellEnd"/>
      <w:r w:rsidRPr="009863DC">
        <w:rPr>
          <w:rFonts w:ascii="Cambria" w:hAnsi="Cambria" w:cs="Cambria"/>
          <w:b/>
        </w:rPr>
        <w:t xml:space="preserve"> Marina Posada de Rodríguez Meza</w:t>
      </w:r>
    </w:p>
    <w:p w:rsidR="009516A8" w:rsidRDefault="00EA50B5" w:rsidP="00171B35">
      <w:pPr>
        <w:spacing w:after="0" w:line="240" w:lineRule="auto"/>
        <w:jc w:val="center"/>
        <w:rPr>
          <w:rFonts w:ascii="Cambria" w:hAnsi="Cambria" w:cs="Cambria"/>
          <w:b/>
        </w:rPr>
      </w:pPr>
      <w:r w:rsidRPr="009863DC">
        <w:rPr>
          <w:rFonts w:ascii="Cambria" w:hAnsi="Cambria" w:cs="Cambria"/>
          <w:b/>
        </w:rPr>
        <w:t>Oficial de Información</w:t>
      </w:r>
    </w:p>
    <w:p w:rsidR="008F0E02" w:rsidRDefault="008F0E02" w:rsidP="00171B35">
      <w:pPr>
        <w:spacing w:after="0" w:line="240" w:lineRule="auto"/>
        <w:jc w:val="center"/>
        <w:rPr>
          <w:rFonts w:ascii="Cambria" w:hAnsi="Cambria" w:cs="Cambria"/>
          <w:b/>
        </w:rPr>
      </w:pPr>
    </w:p>
    <w:p w:rsidR="008F0E02" w:rsidRDefault="008F0E02" w:rsidP="00171B35">
      <w:pPr>
        <w:spacing w:after="0" w:line="240" w:lineRule="auto"/>
        <w:jc w:val="center"/>
        <w:rPr>
          <w:rFonts w:ascii="Cambria" w:hAnsi="Cambria" w:cs="Cambria"/>
          <w:b/>
        </w:rPr>
      </w:pPr>
    </w:p>
    <w:p w:rsidR="008F0E02" w:rsidRDefault="008F0E02" w:rsidP="00171B35">
      <w:pPr>
        <w:spacing w:after="0" w:line="240" w:lineRule="auto"/>
        <w:jc w:val="center"/>
        <w:rPr>
          <w:rFonts w:ascii="Cambria" w:hAnsi="Cambria" w:cs="Cambria"/>
          <w:b/>
        </w:rPr>
      </w:pPr>
    </w:p>
    <w:p w:rsidR="008F0E02" w:rsidRDefault="008F0E02" w:rsidP="00171B35">
      <w:pPr>
        <w:spacing w:after="0" w:line="240" w:lineRule="auto"/>
        <w:jc w:val="center"/>
        <w:rPr>
          <w:rFonts w:ascii="Cambria" w:hAnsi="Cambria" w:cs="Cambria"/>
          <w:b/>
        </w:rPr>
      </w:pPr>
    </w:p>
    <w:p w:rsidR="008F0E02" w:rsidRDefault="008F0E02"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Default="00275E51" w:rsidP="00275E51">
      <w:pPr>
        <w:spacing w:after="0" w:line="240" w:lineRule="auto"/>
        <w:jc w:val="both"/>
        <w:rPr>
          <w:rFonts w:ascii="Cambria" w:hAnsi="Cambria"/>
        </w:rPr>
      </w:pPr>
    </w:p>
    <w:p w:rsidR="00275E51" w:rsidRPr="009863DC" w:rsidRDefault="00275E51" w:rsidP="00275E51">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275E51" w:rsidRPr="009863DC" w:rsidSect="001A1807">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41" w:rsidRDefault="000C7841">
      <w:pPr>
        <w:spacing w:after="0" w:line="240" w:lineRule="auto"/>
      </w:pPr>
      <w:r>
        <w:separator/>
      </w:r>
    </w:p>
  </w:endnote>
  <w:endnote w:type="continuationSeparator" w:id="0">
    <w:p w:rsidR="000C7841" w:rsidRDefault="000C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2A" w:rsidRDefault="00FB092A">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FB1E2E" w:rsidRPr="00FB1E2E">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544259">
      <w:rPr>
        <w:rFonts w:ascii="Cambria" w:hAnsi="Cambria"/>
        <w:b/>
        <w:sz w:val="20"/>
        <w:szCs w:val="20"/>
      </w:rPr>
      <w:t>4</w:t>
    </w:r>
    <w:r w:rsidR="00D87A34">
      <w:rPr>
        <w:rFonts w:ascii="Cambria" w:hAnsi="Cambria"/>
        <w:b/>
        <w:sz w:val="20"/>
        <w:szCs w:val="20"/>
      </w:rPr>
      <w:t>33</w:t>
    </w:r>
    <w:r>
      <w:rPr>
        <w:rFonts w:ascii="Cambria" w:hAnsi="Cambria"/>
        <w:b/>
        <w:sz w:val="20"/>
        <w:szCs w:val="20"/>
      </w:rPr>
      <w:t>-UAIP-FGR-201</w:t>
    </w:r>
    <w:r w:rsidR="00600FAE">
      <w:rPr>
        <w:rFonts w:ascii="Cambria" w:hAnsi="Cambria"/>
        <w:b/>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41" w:rsidRDefault="000C7841">
      <w:pPr>
        <w:spacing w:after="0" w:line="240" w:lineRule="auto"/>
      </w:pPr>
      <w:r>
        <w:separator/>
      </w:r>
    </w:p>
  </w:footnote>
  <w:footnote w:type="continuationSeparator" w:id="0">
    <w:p w:rsidR="000C7841" w:rsidRDefault="000C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549DC"/>
    <w:multiLevelType w:val="hybridMultilevel"/>
    <w:tmpl w:val="F2346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1D322C"/>
    <w:multiLevelType w:val="hybridMultilevel"/>
    <w:tmpl w:val="5DC24CFA"/>
    <w:lvl w:ilvl="0" w:tplc="D69804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C1266A"/>
    <w:multiLevelType w:val="hybridMultilevel"/>
    <w:tmpl w:val="9BA243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3646B0"/>
    <w:multiLevelType w:val="hybridMultilevel"/>
    <w:tmpl w:val="37A29A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FF2142"/>
    <w:multiLevelType w:val="hybridMultilevel"/>
    <w:tmpl w:val="F1BAFFEC"/>
    <w:lvl w:ilvl="0" w:tplc="1130B9D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B946E0"/>
    <w:multiLevelType w:val="hybridMultilevel"/>
    <w:tmpl w:val="A3EC343A"/>
    <w:lvl w:ilvl="0" w:tplc="1CBA5426">
      <w:start w:val="1"/>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9"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0" w15:restartNumberingAfterBreak="0">
    <w:nsid w:val="63627305"/>
    <w:multiLevelType w:val="hybridMultilevel"/>
    <w:tmpl w:val="5C4E7786"/>
    <w:lvl w:ilvl="0" w:tplc="6C1CFDE4">
      <w:start w:val="1"/>
      <w:numFmt w:val="lowerLetter"/>
      <w:lvlText w:val="%1."/>
      <w:lvlJc w:val="left"/>
      <w:pPr>
        <w:ind w:left="720" w:hanging="360"/>
      </w:pPr>
      <w:rPr>
        <w:rFonts w:cs="Cambri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B68507B"/>
    <w:multiLevelType w:val="hybridMultilevel"/>
    <w:tmpl w:val="A78AEF6C"/>
    <w:lvl w:ilvl="0" w:tplc="7AB8890A">
      <w:numFmt w:val="bullet"/>
      <w:lvlText w:val="-"/>
      <w:lvlJc w:val="left"/>
      <w:pPr>
        <w:ind w:left="720" w:hanging="360"/>
      </w:pPr>
      <w:rPr>
        <w:rFonts w:ascii="Bookman Old Style" w:eastAsia="Calibri" w:hAnsi="Bookman Old Style" w:cs="Courier New" w:hint="default"/>
        <w:i/>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713003D4"/>
    <w:multiLevelType w:val="hybridMultilevel"/>
    <w:tmpl w:val="FE8E545C"/>
    <w:lvl w:ilvl="0" w:tplc="DEFE3EC8">
      <w:start w:val="1"/>
      <w:numFmt w:val="lowerLetter"/>
      <w:lvlText w:val="%1)"/>
      <w:lvlJc w:val="left"/>
      <w:pPr>
        <w:ind w:left="4472" w:hanging="360"/>
      </w:pPr>
      <w:rPr>
        <w:rFonts w:ascii="Cambria" w:eastAsia="Cambria"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4E5A38"/>
    <w:multiLevelType w:val="hybridMultilevel"/>
    <w:tmpl w:val="A66E3A86"/>
    <w:lvl w:ilvl="0" w:tplc="949C93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1900C4"/>
    <w:multiLevelType w:val="hybridMultilevel"/>
    <w:tmpl w:val="BA8E56B4"/>
    <w:lvl w:ilvl="0" w:tplc="8E6064BA">
      <w:start w:val="1"/>
      <w:numFmt w:val="lowerLetter"/>
      <w:lvlText w:val="%1)"/>
      <w:lvlJc w:val="left"/>
      <w:pPr>
        <w:ind w:left="720" w:hanging="360"/>
      </w:pPr>
      <w:rPr>
        <w:rFonts w:ascii="Cambria" w:eastAsiaTheme="minorHAnsi" w:hAnsi="Cambria"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6"/>
  </w:num>
  <w:num w:numId="5">
    <w:abstractNumId w:val="7"/>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15"/>
  </w:num>
  <w:num w:numId="12">
    <w:abstractNumId w:val="1"/>
  </w:num>
  <w:num w:numId="13">
    <w:abstractNumId w:val="12"/>
  </w:num>
  <w:num w:numId="14">
    <w:abstractNumId w:val="17"/>
  </w:num>
  <w:num w:numId="15">
    <w:abstractNumId w:val="13"/>
  </w:num>
  <w:num w:numId="16">
    <w:abstractNumId w:val="9"/>
  </w:num>
  <w:num w:numId="17">
    <w:abstractNumId w:val="17"/>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0F1B"/>
    <w:rsid w:val="00013F97"/>
    <w:rsid w:val="0003235C"/>
    <w:rsid w:val="00041A7F"/>
    <w:rsid w:val="00050AF9"/>
    <w:rsid w:val="000611DB"/>
    <w:rsid w:val="00066C4E"/>
    <w:rsid w:val="00073E04"/>
    <w:rsid w:val="00074020"/>
    <w:rsid w:val="00074713"/>
    <w:rsid w:val="00077909"/>
    <w:rsid w:val="000803DF"/>
    <w:rsid w:val="00081D19"/>
    <w:rsid w:val="00092D5B"/>
    <w:rsid w:val="000A0661"/>
    <w:rsid w:val="000A293B"/>
    <w:rsid w:val="000A7743"/>
    <w:rsid w:val="000C0075"/>
    <w:rsid w:val="000C7841"/>
    <w:rsid w:val="000E4941"/>
    <w:rsid w:val="00100005"/>
    <w:rsid w:val="00106F3E"/>
    <w:rsid w:val="0011018A"/>
    <w:rsid w:val="001269F3"/>
    <w:rsid w:val="001273F1"/>
    <w:rsid w:val="001427C6"/>
    <w:rsid w:val="00144B31"/>
    <w:rsid w:val="00150678"/>
    <w:rsid w:val="00151045"/>
    <w:rsid w:val="00160839"/>
    <w:rsid w:val="00163B23"/>
    <w:rsid w:val="001707B1"/>
    <w:rsid w:val="00171B35"/>
    <w:rsid w:val="00184470"/>
    <w:rsid w:val="00193EF2"/>
    <w:rsid w:val="001A1807"/>
    <w:rsid w:val="001B2003"/>
    <w:rsid w:val="001E4A00"/>
    <w:rsid w:val="001F5526"/>
    <w:rsid w:val="0020500D"/>
    <w:rsid w:val="00231308"/>
    <w:rsid w:val="002425AD"/>
    <w:rsid w:val="002463C1"/>
    <w:rsid w:val="0025101D"/>
    <w:rsid w:val="0025400C"/>
    <w:rsid w:val="00265687"/>
    <w:rsid w:val="002662E0"/>
    <w:rsid w:val="00266331"/>
    <w:rsid w:val="00267A15"/>
    <w:rsid w:val="0027020C"/>
    <w:rsid w:val="00273494"/>
    <w:rsid w:val="00273BA6"/>
    <w:rsid w:val="00275669"/>
    <w:rsid w:val="00275E51"/>
    <w:rsid w:val="00276DD2"/>
    <w:rsid w:val="00281DC0"/>
    <w:rsid w:val="002872E1"/>
    <w:rsid w:val="00287312"/>
    <w:rsid w:val="00293A03"/>
    <w:rsid w:val="00295240"/>
    <w:rsid w:val="002A7942"/>
    <w:rsid w:val="002B2257"/>
    <w:rsid w:val="002C0DEA"/>
    <w:rsid w:val="002C518E"/>
    <w:rsid w:val="002C67AA"/>
    <w:rsid w:val="002D6D00"/>
    <w:rsid w:val="002E69AA"/>
    <w:rsid w:val="00300034"/>
    <w:rsid w:val="00315E35"/>
    <w:rsid w:val="00336CFC"/>
    <w:rsid w:val="00373577"/>
    <w:rsid w:val="00385E7E"/>
    <w:rsid w:val="00395B05"/>
    <w:rsid w:val="003A5A6C"/>
    <w:rsid w:val="003A5C1B"/>
    <w:rsid w:val="003B455A"/>
    <w:rsid w:val="003D31E0"/>
    <w:rsid w:val="003D44D3"/>
    <w:rsid w:val="003D4B4C"/>
    <w:rsid w:val="003E67F6"/>
    <w:rsid w:val="003F2079"/>
    <w:rsid w:val="00432F38"/>
    <w:rsid w:val="0044446F"/>
    <w:rsid w:val="004533A1"/>
    <w:rsid w:val="00455393"/>
    <w:rsid w:val="004579DE"/>
    <w:rsid w:val="00470E67"/>
    <w:rsid w:val="00484659"/>
    <w:rsid w:val="0048720A"/>
    <w:rsid w:val="004958EB"/>
    <w:rsid w:val="004A1C54"/>
    <w:rsid w:val="004A3AF4"/>
    <w:rsid w:val="004C58BB"/>
    <w:rsid w:val="004C6411"/>
    <w:rsid w:val="004D313A"/>
    <w:rsid w:val="004D7D4A"/>
    <w:rsid w:val="004F1E43"/>
    <w:rsid w:val="00500200"/>
    <w:rsid w:val="00504BCB"/>
    <w:rsid w:val="00533530"/>
    <w:rsid w:val="00534C6B"/>
    <w:rsid w:val="00544259"/>
    <w:rsid w:val="00544EF6"/>
    <w:rsid w:val="0054548E"/>
    <w:rsid w:val="00546985"/>
    <w:rsid w:val="005656E0"/>
    <w:rsid w:val="005679F7"/>
    <w:rsid w:val="00570AC1"/>
    <w:rsid w:val="0057543E"/>
    <w:rsid w:val="00580E00"/>
    <w:rsid w:val="00593CFD"/>
    <w:rsid w:val="005956F9"/>
    <w:rsid w:val="005A4545"/>
    <w:rsid w:val="005A782E"/>
    <w:rsid w:val="005B192F"/>
    <w:rsid w:val="005B287F"/>
    <w:rsid w:val="005B6EAD"/>
    <w:rsid w:val="005F5A35"/>
    <w:rsid w:val="00600FAE"/>
    <w:rsid w:val="006014C4"/>
    <w:rsid w:val="006078E9"/>
    <w:rsid w:val="006173EF"/>
    <w:rsid w:val="00632A54"/>
    <w:rsid w:val="00637B99"/>
    <w:rsid w:val="006407C9"/>
    <w:rsid w:val="006471EB"/>
    <w:rsid w:val="00653E67"/>
    <w:rsid w:val="00656F86"/>
    <w:rsid w:val="00660C28"/>
    <w:rsid w:val="00664014"/>
    <w:rsid w:val="00675686"/>
    <w:rsid w:val="00694901"/>
    <w:rsid w:val="006A2A09"/>
    <w:rsid w:val="006C2910"/>
    <w:rsid w:val="006D034D"/>
    <w:rsid w:val="006D15F0"/>
    <w:rsid w:val="006D3AB3"/>
    <w:rsid w:val="006E186F"/>
    <w:rsid w:val="00706B96"/>
    <w:rsid w:val="00722DCD"/>
    <w:rsid w:val="00722E85"/>
    <w:rsid w:val="00741638"/>
    <w:rsid w:val="007526B8"/>
    <w:rsid w:val="0076219B"/>
    <w:rsid w:val="00763D50"/>
    <w:rsid w:val="0078212B"/>
    <w:rsid w:val="00794087"/>
    <w:rsid w:val="007A1661"/>
    <w:rsid w:val="007B01E4"/>
    <w:rsid w:val="007C7B9C"/>
    <w:rsid w:val="007D609D"/>
    <w:rsid w:val="007D65FB"/>
    <w:rsid w:val="007E37DA"/>
    <w:rsid w:val="007E59DE"/>
    <w:rsid w:val="007F2C5B"/>
    <w:rsid w:val="00816DCF"/>
    <w:rsid w:val="008303E3"/>
    <w:rsid w:val="00855CCF"/>
    <w:rsid w:val="00881F24"/>
    <w:rsid w:val="00885B49"/>
    <w:rsid w:val="00892D44"/>
    <w:rsid w:val="00893497"/>
    <w:rsid w:val="00893F37"/>
    <w:rsid w:val="008A5FF4"/>
    <w:rsid w:val="008B29FD"/>
    <w:rsid w:val="008C240B"/>
    <w:rsid w:val="008C2D43"/>
    <w:rsid w:val="008C6E18"/>
    <w:rsid w:val="008E4973"/>
    <w:rsid w:val="008E77E1"/>
    <w:rsid w:val="008F0E02"/>
    <w:rsid w:val="008F256C"/>
    <w:rsid w:val="008F7BA8"/>
    <w:rsid w:val="009000DF"/>
    <w:rsid w:val="00904F1F"/>
    <w:rsid w:val="00910AC5"/>
    <w:rsid w:val="0091230C"/>
    <w:rsid w:val="0092084C"/>
    <w:rsid w:val="0093164B"/>
    <w:rsid w:val="00935557"/>
    <w:rsid w:val="0093695D"/>
    <w:rsid w:val="00937593"/>
    <w:rsid w:val="00946C72"/>
    <w:rsid w:val="00947EFE"/>
    <w:rsid w:val="009501DD"/>
    <w:rsid w:val="009516A8"/>
    <w:rsid w:val="009640C2"/>
    <w:rsid w:val="009656E7"/>
    <w:rsid w:val="00970D43"/>
    <w:rsid w:val="00976312"/>
    <w:rsid w:val="0097791E"/>
    <w:rsid w:val="0098126F"/>
    <w:rsid w:val="00983C9C"/>
    <w:rsid w:val="009863DC"/>
    <w:rsid w:val="009959C2"/>
    <w:rsid w:val="009A099C"/>
    <w:rsid w:val="009A0A84"/>
    <w:rsid w:val="009D0562"/>
    <w:rsid w:val="009D1EDE"/>
    <w:rsid w:val="009E56B5"/>
    <w:rsid w:val="009E6BDE"/>
    <w:rsid w:val="009F3FB1"/>
    <w:rsid w:val="00A003EA"/>
    <w:rsid w:val="00A0046B"/>
    <w:rsid w:val="00A06BE7"/>
    <w:rsid w:val="00A12C45"/>
    <w:rsid w:val="00A25967"/>
    <w:rsid w:val="00A36523"/>
    <w:rsid w:val="00A4381C"/>
    <w:rsid w:val="00A460DD"/>
    <w:rsid w:val="00A51506"/>
    <w:rsid w:val="00A5453E"/>
    <w:rsid w:val="00A61B18"/>
    <w:rsid w:val="00A66E62"/>
    <w:rsid w:val="00A85C90"/>
    <w:rsid w:val="00A90C02"/>
    <w:rsid w:val="00A935BF"/>
    <w:rsid w:val="00AB1754"/>
    <w:rsid w:val="00AB3A87"/>
    <w:rsid w:val="00AB3B3C"/>
    <w:rsid w:val="00AB716F"/>
    <w:rsid w:val="00AC3A9D"/>
    <w:rsid w:val="00AC785F"/>
    <w:rsid w:val="00AD6EF4"/>
    <w:rsid w:val="00AD7EE8"/>
    <w:rsid w:val="00AE5568"/>
    <w:rsid w:val="00AE636B"/>
    <w:rsid w:val="00B03F40"/>
    <w:rsid w:val="00B13906"/>
    <w:rsid w:val="00B1671E"/>
    <w:rsid w:val="00B17063"/>
    <w:rsid w:val="00B2203D"/>
    <w:rsid w:val="00B243BE"/>
    <w:rsid w:val="00B31B51"/>
    <w:rsid w:val="00B352D7"/>
    <w:rsid w:val="00B43A64"/>
    <w:rsid w:val="00B6488B"/>
    <w:rsid w:val="00B82C5E"/>
    <w:rsid w:val="00B86791"/>
    <w:rsid w:val="00B9024A"/>
    <w:rsid w:val="00B9652A"/>
    <w:rsid w:val="00BC1E55"/>
    <w:rsid w:val="00BD2925"/>
    <w:rsid w:val="00BD2E5B"/>
    <w:rsid w:val="00BF39DD"/>
    <w:rsid w:val="00C112A1"/>
    <w:rsid w:val="00C16357"/>
    <w:rsid w:val="00C22AC8"/>
    <w:rsid w:val="00C2546C"/>
    <w:rsid w:val="00C32792"/>
    <w:rsid w:val="00C400B1"/>
    <w:rsid w:val="00C513E5"/>
    <w:rsid w:val="00C51E50"/>
    <w:rsid w:val="00C554D3"/>
    <w:rsid w:val="00C60C14"/>
    <w:rsid w:val="00C62195"/>
    <w:rsid w:val="00C629FF"/>
    <w:rsid w:val="00C70FB9"/>
    <w:rsid w:val="00C90239"/>
    <w:rsid w:val="00C92960"/>
    <w:rsid w:val="00C9320C"/>
    <w:rsid w:val="00C95F1F"/>
    <w:rsid w:val="00CA0299"/>
    <w:rsid w:val="00CB3743"/>
    <w:rsid w:val="00CC1CF4"/>
    <w:rsid w:val="00CC2A7F"/>
    <w:rsid w:val="00CE21DA"/>
    <w:rsid w:val="00CE2EDC"/>
    <w:rsid w:val="00CF081D"/>
    <w:rsid w:val="00D15298"/>
    <w:rsid w:val="00D1711B"/>
    <w:rsid w:val="00D20DEF"/>
    <w:rsid w:val="00D2366F"/>
    <w:rsid w:val="00D26054"/>
    <w:rsid w:val="00D43017"/>
    <w:rsid w:val="00D5339C"/>
    <w:rsid w:val="00D534F5"/>
    <w:rsid w:val="00D57358"/>
    <w:rsid w:val="00D6282C"/>
    <w:rsid w:val="00D65829"/>
    <w:rsid w:val="00D66596"/>
    <w:rsid w:val="00D77DA7"/>
    <w:rsid w:val="00D87A34"/>
    <w:rsid w:val="00D960F1"/>
    <w:rsid w:val="00DA27DC"/>
    <w:rsid w:val="00DA2AAF"/>
    <w:rsid w:val="00DA65F6"/>
    <w:rsid w:val="00DB2E05"/>
    <w:rsid w:val="00DD5927"/>
    <w:rsid w:val="00DD6305"/>
    <w:rsid w:val="00DD6683"/>
    <w:rsid w:val="00DE09DB"/>
    <w:rsid w:val="00DE12E4"/>
    <w:rsid w:val="00DE1E39"/>
    <w:rsid w:val="00DE2D8C"/>
    <w:rsid w:val="00DE7D10"/>
    <w:rsid w:val="00E0619B"/>
    <w:rsid w:val="00E071EC"/>
    <w:rsid w:val="00E110B1"/>
    <w:rsid w:val="00E14442"/>
    <w:rsid w:val="00E16020"/>
    <w:rsid w:val="00E40C6E"/>
    <w:rsid w:val="00E54942"/>
    <w:rsid w:val="00E60F10"/>
    <w:rsid w:val="00E756F6"/>
    <w:rsid w:val="00E81638"/>
    <w:rsid w:val="00E908FD"/>
    <w:rsid w:val="00E91031"/>
    <w:rsid w:val="00E92536"/>
    <w:rsid w:val="00EA43A0"/>
    <w:rsid w:val="00EA50B5"/>
    <w:rsid w:val="00EA5587"/>
    <w:rsid w:val="00EA6037"/>
    <w:rsid w:val="00EA6C8F"/>
    <w:rsid w:val="00EA6E55"/>
    <w:rsid w:val="00EB58CD"/>
    <w:rsid w:val="00EC1CB9"/>
    <w:rsid w:val="00EC3991"/>
    <w:rsid w:val="00EE6D4F"/>
    <w:rsid w:val="00EF4703"/>
    <w:rsid w:val="00EF79E7"/>
    <w:rsid w:val="00F03ADB"/>
    <w:rsid w:val="00F11EAB"/>
    <w:rsid w:val="00F205B7"/>
    <w:rsid w:val="00F32894"/>
    <w:rsid w:val="00F62EC7"/>
    <w:rsid w:val="00F93A05"/>
    <w:rsid w:val="00F93EAC"/>
    <w:rsid w:val="00F9636E"/>
    <w:rsid w:val="00FB092A"/>
    <w:rsid w:val="00FB1E2E"/>
    <w:rsid w:val="00FC4789"/>
    <w:rsid w:val="00FD6140"/>
    <w:rsid w:val="00FE37A8"/>
    <w:rsid w:val="00FE531A"/>
    <w:rsid w:val="00FF6DE7"/>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1E1D12-3C2B-4DCB-8E12-125FB3F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Pr>
      <w:lang w:val="es-SV"/>
    </w:r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paragraph" w:styleId="HTMLconformatoprevio">
    <w:name w:val="HTML Preformatted"/>
    <w:basedOn w:val="Normal"/>
    <w:link w:val="HTMLconformatoprevioCar"/>
    <w:uiPriority w:val="99"/>
    <w:semiHidden/>
    <w:unhideWhenUsed/>
    <w:rsid w:val="006A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6A2A09"/>
    <w:rPr>
      <w:rFonts w:ascii="Courier New" w:eastAsiaTheme="minorHAnsi" w:hAnsi="Courier New" w:cs="Courier New"/>
      <w:lang w:val="es-SV" w:eastAsia="es-SV"/>
    </w:rPr>
  </w:style>
  <w:style w:type="paragraph" w:customStyle="1" w:styleId="gmail-m-6462166365692414568msonormal">
    <w:name w:val="gmail-m_-6462166365692414568msonormal"/>
    <w:basedOn w:val="Normal"/>
    <w:rsid w:val="0010000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806">
      <w:bodyDiv w:val="1"/>
      <w:marLeft w:val="0"/>
      <w:marRight w:val="0"/>
      <w:marTop w:val="0"/>
      <w:marBottom w:val="0"/>
      <w:divBdr>
        <w:top w:val="none" w:sz="0" w:space="0" w:color="auto"/>
        <w:left w:val="none" w:sz="0" w:space="0" w:color="auto"/>
        <w:bottom w:val="none" w:sz="0" w:space="0" w:color="auto"/>
        <w:right w:val="none" w:sz="0" w:space="0" w:color="auto"/>
      </w:divBdr>
    </w:div>
    <w:div w:id="95906547">
      <w:bodyDiv w:val="1"/>
      <w:marLeft w:val="0"/>
      <w:marRight w:val="0"/>
      <w:marTop w:val="0"/>
      <w:marBottom w:val="0"/>
      <w:divBdr>
        <w:top w:val="none" w:sz="0" w:space="0" w:color="auto"/>
        <w:left w:val="none" w:sz="0" w:space="0" w:color="auto"/>
        <w:bottom w:val="none" w:sz="0" w:space="0" w:color="auto"/>
        <w:right w:val="none" w:sz="0" w:space="0" w:color="auto"/>
      </w:divBdr>
    </w:div>
    <w:div w:id="103235161">
      <w:bodyDiv w:val="1"/>
      <w:marLeft w:val="0"/>
      <w:marRight w:val="0"/>
      <w:marTop w:val="0"/>
      <w:marBottom w:val="0"/>
      <w:divBdr>
        <w:top w:val="none" w:sz="0" w:space="0" w:color="auto"/>
        <w:left w:val="none" w:sz="0" w:space="0" w:color="auto"/>
        <w:bottom w:val="none" w:sz="0" w:space="0" w:color="auto"/>
        <w:right w:val="none" w:sz="0" w:space="0" w:color="auto"/>
      </w:divBdr>
    </w:div>
    <w:div w:id="104273656">
      <w:bodyDiv w:val="1"/>
      <w:marLeft w:val="0"/>
      <w:marRight w:val="0"/>
      <w:marTop w:val="0"/>
      <w:marBottom w:val="0"/>
      <w:divBdr>
        <w:top w:val="none" w:sz="0" w:space="0" w:color="auto"/>
        <w:left w:val="none" w:sz="0" w:space="0" w:color="auto"/>
        <w:bottom w:val="none" w:sz="0" w:space="0" w:color="auto"/>
        <w:right w:val="none" w:sz="0" w:space="0" w:color="auto"/>
      </w:divBdr>
    </w:div>
    <w:div w:id="130906290">
      <w:bodyDiv w:val="1"/>
      <w:marLeft w:val="0"/>
      <w:marRight w:val="0"/>
      <w:marTop w:val="0"/>
      <w:marBottom w:val="0"/>
      <w:divBdr>
        <w:top w:val="none" w:sz="0" w:space="0" w:color="auto"/>
        <w:left w:val="none" w:sz="0" w:space="0" w:color="auto"/>
        <w:bottom w:val="none" w:sz="0" w:space="0" w:color="auto"/>
        <w:right w:val="none" w:sz="0" w:space="0" w:color="auto"/>
      </w:divBdr>
    </w:div>
    <w:div w:id="151913042">
      <w:bodyDiv w:val="1"/>
      <w:marLeft w:val="0"/>
      <w:marRight w:val="0"/>
      <w:marTop w:val="0"/>
      <w:marBottom w:val="0"/>
      <w:divBdr>
        <w:top w:val="none" w:sz="0" w:space="0" w:color="auto"/>
        <w:left w:val="none" w:sz="0" w:space="0" w:color="auto"/>
        <w:bottom w:val="none" w:sz="0" w:space="0" w:color="auto"/>
        <w:right w:val="none" w:sz="0" w:space="0" w:color="auto"/>
      </w:divBdr>
    </w:div>
    <w:div w:id="186869255">
      <w:bodyDiv w:val="1"/>
      <w:marLeft w:val="0"/>
      <w:marRight w:val="0"/>
      <w:marTop w:val="0"/>
      <w:marBottom w:val="0"/>
      <w:divBdr>
        <w:top w:val="none" w:sz="0" w:space="0" w:color="auto"/>
        <w:left w:val="none" w:sz="0" w:space="0" w:color="auto"/>
        <w:bottom w:val="none" w:sz="0" w:space="0" w:color="auto"/>
        <w:right w:val="none" w:sz="0" w:space="0" w:color="auto"/>
      </w:divBdr>
    </w:div>
    <w:div w:id="212927454">
      <w:bodyDiv w:val="1"/>
      <w:marLeft w:val="0"/>
      <w:marRight w:val="0"/>
      <w:marTop w:val="0"/>
      <w:marBottom w:val="0"/>
      <w:divBdr>
        <w:top w:val="none" w:sz="0" w:space="0" w:color="auto"/>
        <w:left w:val="none" w:sz="0" w:space="0" w:color="auto"/>
        <w:bottom w:val="none" w:sz="0" w:space="0" w:color="auto"/>
        <w:right w:val="none" w:sz="0" w:space="0" w:color="auto"/>
      </w:divBdr>
    </w:div>
    <w:div w:id="322124907">
      <w:bodyDiv w:val="1"/>
      <w:marLeft w:val="0"/>
      <w:marRight w:val="0"/>
      <w:marTop w:val="0"/>
      <w:marBottom w:val="0"/>
      <w:divBdr>
        <w:top w:val="none" w:sz="0" w:space="0" w:color="auto"/>
        <w:left w:val="none" w:sz="0" w:space="0" w:color="auto"/>
        <w:bottom w:val="none" w:sz="0" w:space="0" w:color="auto"/>
        <w:right w:val="none" w:sz="0" w:space="0" w:color="auto"/>
      </w:divBdr>
    </w:div>
    <w:div w:id="331642428">
      <w:bodyDiv w:val="1"/>
      <w:marLeft w:val="0"/>
      <w:marRight w:val="0"/>
      <w:marTop w:val="0"/>
      <w:marBottom w:val="0"/>
      <w:divBdr>
        <w:top w:val="none" w:sz="0" w:space="0" w:color="auto"/>
        <w:left w:val="none" w:sz="0" w:space="0" w:color="auto"/>
        <w:bottom w:val="none" w:sz="0" w:space="0" w:color="auto"/>
        <w:right w:val="none" w:sz="0" w:space="0" w:color="auto"/>
      </w:divBdr>
    </w:div>
    <w:div w:id="342709768">
      <w:bodyDiv w:val="1"/>
      <w:marLeft w:val="0"/>
      <w:marRight w:val="0"/>
      <w:marTop w:val="0"/>
      <w:marBottom w:val="0"/>
      <w:divBdr>
        <w:top w:val="none" w:sz="0" w:space="0" w:color="auto"/>
        <w:left w:val="none" w:sz="0" w:space="0" w:color="auto"/>
        <w:bottom w:val="none" w:sz="0" w:space="0" w:color="auto"/>
        <w:right w:val="none" w:sz="0" w:space="0" w:color="auto"/>
      </w:divBdr>
    </w:div>
    <w:div w:id="436409478">
      <w:bodyDiv w:val="1"/>
      <w:marLeft w:val="0"/>
      <w:marRight w:val="0"/>
      <w:marTop w:val="0"/>
      <w:marBottom w:val="0"/>
      <w:divBdr>
        <w:top w:val="none" w:sz="0" w:space="0" w:color="auto"/>
        <w:left w:val="none" w:sz="0" w:space="0" w:color="auto"/>
        <w:bottom w:val="none" w:sz="0" w:space="0" w:color="auto"/>
        <w:right w:val="none" w:sz="0" w:space="0" w:color="auto"/>
      </w:divBdr>
    </w:div>
    <w:div w:id="44138734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42207648">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578248140">
      <w:bodyDiv w:val="1"/>
      <w:marLeft w:val="0"/>
      <w:marRight w:val="0"/>
      <w:marTop w:val="0"/>
      <w:marBottom w:val="0"/>
      <w:divBdr>
        <w:top w:val="none" w:sz="0" w:space="0" w:color="auto"/>
        <w:left w:val="none" w:sz="0" w:space="0" w:color="auto"/>
        <w:bottom w:val="none" w:sz="0" w:space="0" w:color="auto"/>
        <w:right w:val="none" w:sz="0" w:space="0" w:color="auto"/>
      </w:divBdr>
    </w:div>
    <w:div w:id="595871878">
      <w:bodyDiv w:val="1"/>
      <w:marLeft w:val="0"/>
      <w:marRight w:val="0"/>
      <w:marTop w:val="0"/>
      <w:marBottom w:val="0"/>
      <w:divBdr>
        <w:top w:val="none" w:sz="0" w:space="0" w:color="auto"/>
        <w:left w:val="none" w:sz="0" w:space="0" w:color="auto"/>
        <w:bottom w:val="none" w:sz="0" w:space="0" w:color="auto"/>
        <w:right w:val="none" w:sz="0" w:space="0" w:color="auto"/>
      </w:divBdr>
    </w:div>
    <w:div w:id="664631473">
      <w:bodyDiv w:val="1"/>
      <w:marLeft w:val="0"/>
      <w:marRight w:val="0"/>
      <w:marTop w:val="0"/>
      <w:marBottom w:val="0"/>
      <w:divBdr>
        <w:top w:val="none" w:sz="0" w:space="0" w:color="auto"/>
        <w:left w:val="none" w:sz="0" w:space="0" w:color="auto"/>
        <w:bottom w:val="none" w:sz="0" w:space="0" w:color="auto"/>
        <w:right w:val="none" w:sz="0" w:space="0" w:color="auto"/>
      </w:divBdr>
    </w:div>
    <w:div w:id="704060395">
      <w:bodyDiv w:val="1"/>
      <w:marLeft w:val="0"/>
      <w:marRight w:val="0"/>
      <w:marTop w:val="0"/>
      <w:marBottom w:val="0"/>
      <w:divBdr>
        <w:top w:val="none" w:sz="0" w:space="0" w:color="auto"/>
        <w:left w:val="none" w:sz="0" w:space="0" w:color="auto"/>
        <w:bottom w:val="none" w:sz="0" w:space="0" w:color="auto"/>
        <w:right w:val="none" w:sz="0" w:space="0" w:color="auto"/>
      </w:divBdr>
    </w:div>
    <w:div w:id="732853621">
      <w:bodyDiv w:val="1"/>
      <w:marLeft w:val="0"/>
      <w:marRight w:val="0"/>
      <w:marTop w:val="0"/>
      <w:marBottom w:val="0"/>
      <w:divBdr>
        <w:top w:val="none" w:sz="0" w:space="0" w:color="auto"/>
        <w:left w:val="none" w:sz="0" w:space="0" w:color="auto"/>
        <w:bottom w:val="none" w:sz="0" w:space="0" w:color="auto"/>
        <w:right w:val="none" w:sz="0" w:space="0" w:color="auto"/>
      </w:divBdr>
    </w:div>
    <w:div w:id="734200426">
      <w:bodyDiv w:val="1"/>
      <w:marLeft w:val="0"/>
      <w:marRight w:val="0"/>
      <w:marTop w:val="0"/>
      <w:marBottom w:val="0"/>
      <w:divBdr>
        <w:top w:val="none" w:sz="0" w:space="0" w:color="auto"/>
        <w:left w:val="none" w:sz="0" w:space="0" w:color="auto"/>
        <w:bottom w:val="none" w:sz="0" w:space="0" w:color="auto"/>
        <w:right w:val="none" w:sz="0" w:space="0" w:color="auto"/>
      </w:divBdr>
    </w:div>
    <w:div w:id="766273542">
      <w:bodyDiv w:val="1"/>
      <w:marLeft w:val="0"/>
      <w:marRight w:val="0"/>
      <w:marTop w:val="0"/>
      <w:marBottom w:val="0"/>
      <w:divBdr>
        <w:top w:val="none" w:sz="0" w:space="0" w:color="auto"/>
        <w:left w:val="none" w:sz="0" w:space="0" w:color="auto"/>
        <w:bottom w:val="none" w:sz="0" w:space="0" w:color="auto"/>
        <w:right w:val="none" w:sz="0" w:space="0" w:color="auto"/>
      </w:divBdr>
    </w:div>
    <w:div w:id="775443274">
      <w:bodyDiv w:val="1"/>
      <w:marLeft w:val="0"/>
      <w:marRight w:val="0"/>
      <w:marTop w:val="0"/>
      <w:marBottom w:val="0"/>
      <w:divBdr>
        <w:top w:val="none" w:sz="0" w:space="0" w:color="auto"/>
        <w:left w:val="none" w:sz="0" w:space="0" w:color="auto"/>
        <w:bottom w:val="none" w:sz="0" w:space="0" w:color="auto"/>
        <w:right w:val="none" w:sz="0" w:space="0" w:color="auto"/>
      </w:divBdr>
    </w:div>
    <w:div w:id="783117095">
      <w:bodyDiv w:val="1"/>
      <w:marLeft w:val="0"/>
      <w:marRight w:val="0"/>
      <w:marTop w:val="0"/>
      <w:marBottom w:val="0"/>
      <w:divBdr>
        <w:top w:val="none" w:sz="0" w:space="0" w:color="auto"/>
        <w:left w:val="none" w:sz="0" w:space="0" w:color="auto"/>
        <w:bottom w:val="none" w:sz="0" w:space="0" w:color="auto"/>
        <w:right w:val="none" w:sz="0" w:space="0" w:color="auto"/>
      </w:divBdr>
    </w:div>
    <w:div w:id="901789906">
      <w:bodyDiv w:val="1"/>
      <w:marLeft w:val="0"/>
      <w:marRight w:val="0"/>
      <w:marTop w:val="0"/>
      <w:marBottom w:val="0"/>
      <w:divBdr>
        <w:top w:val="none" w:sz="0" w:space="0" w:color="auto"/>
        <w:left w:val="none" w:sz="0" w:space="0" w:color="auto"/>
        <w:bottom w:val="none" w:sz="0" w:space="0" w:color="auto"/>
        <w:right w:val="none" w:sz="0" w:space="0" w:color="auto"/>
      </w:divBdr>
    </w:div>
    <w:div w:id="1036807398">
      <w:bodyDiv w:val="1"/>
      <w:marLeft w:val="0"/>
      <w:marRight w:val="0"/>
      <w:marTop w:val="0"/>
      <w:marBottom w:val="0"/>
      <w:divBdr>
        <w:top w:val="none" w:sz="0" w:space="0" w:color="auto"/>
        <w:left w:val="none" w:sz="0" w:space="0" w:color="auto"/>
        <w:bottom w:val="none" w:sz="0" w:space="0" w:color="auto"/>
        <w:right w:val="none" w:sz="0" w:space="0" w:color="auto"/>
      </w:divBdr>
    </w:div>
    <w:div w:id="1151869370">
      <w:bodyDiv w:val="1"/>
      <w:marLeft w:val="0"/>
      <w:marRight w:val="0"/>
      <w:marTop w:val="0"/>
      <w:marBottom w:val="0"/>
      <w:divBdr>
        <w:top w:val="none" w:sz="0" w:space="0" w:color="auto"/>
        <w:left w:val="none" w:sz="0" w:space="0" w:color="auto"/>
        <w:bottom w:val="none" w:sz="0" w:space="0" w:color="auto"/>
        <w:right w:val="none" w:sz="0" w:space="0" w:color="auto"/>
      </w:divBdr>
    </w:div>
    <w:div w:id="1165634259">
      <w:bodyDiv w:val="1"/>
      <w:marLeft w:val="0"/>
      <w:marRight w:val="0"/>
      <w:marTop w:val="0"/>
      <w:marBottom w:val="0"/>
      <w:divBdr>
        <w:top w:val="none" w:sz="0" w:space="0" w:color="auto"/>
        <w:left w:val="none" w:sz="0" w:space="0" w:color="auto"/>
        <w:bottom w:val="none" w:sz="0" w:space="0" w:color="auto"/>
        <w:right w:val="none" w:sz="0" w:space="0" w:color="auto"/>
      </w:divBdr>
    </w:div>
    <w:div w:id="1184324348">
      <w:bodyDiv w:val="1"/>
      <w:marLeft w:val="0"/>
      <w:marRight w:val="0"/>
      <w:marTop w:val="0"/>
      <w:marBottom w:val="0"/>
      <w:divBdr>
        <w:top w:val="none" w:sz="0" w:space="0" w:color="auto"/>
        <w:left w:val="none" w:sz="0" w:space="0" w:color="auto"/>
        <w:bottom w:val="none" w:sz="0" w:space="0" w:color="auto"/>
        <w:right w:val="none" w:sz="0" w:space="0" w:color="auto"/>
      </w:divBdr>
    </w:div>
    <w:div w:id="1209797920">
      <w:bodyDiv w:val="1"/>
      <w:marLeft w:val="0"/>
      <w:marRight w:val="0"/>
      <w:marTop w:val="0"/>
      <w:marBottom w:val="0"/>
      <w:divBdr>
        <w:top w:val="none" w:sz="0" w:space="0" w:color="auto"/>
        <w:left w:val="none" w:sz="0" w:space="0" w:color="auto"/>
        <w:bottom w:val="none" w:sz="0" w:space="0" w:color="auto"/>
        <w:right w:val="none" w:sz="0" w:space="0" w:color="auto"/>
      </w:divBdr>
    </w:div>
    <w:div w:id="1221133879">
      <w:bodyDiv w:val="1"/>
      <w:marLeft w:val="0"/>
      <w:marRight w:val="0"/>
      <w:marTop w:val="0"/>
      <w:marBottom w:val="0"/>
      <w:divBdr>
        <w:top w:val="none" w:sz="0" w:space="0" w:color="auto"/>
        <w:left w:val="none" w:sz="0" w:space="0" w:color="auto"/>
        <w:bottom w:val="none" w:sz="0" w:space="0" w:color="auto"/>
        <w:right w:val="none" w:sz="0" w:space="0" w:color="auto"/>
      </w:divBdr>
    </w:div>
    <w:div w:id="1254708926">
      <w:bodyDiv w:val="1"/>
      <w:marLeft w:val="0"/>
      <w:marRight w:val="0"/>
      <w:marTop w:val="0"/>
      <w:marBottom w:val="0"/>
      <w:divBdr>
        <w:top w:val="none" w:sz="0" w:space="0" w:color="auto"/>
        <w:left w:val="none" w:sz="0" w:space="0" w:color="auto"/>
        <w:bottom w:val="none" w:sz="0" w:space="0" w:color="auto"/>
        <w:right w:val="none" w:sz="0" w:space="0" w:color="auto"/>
      </w:divBdr>
    </w:div>
    <w:div w:id="1296835302">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30788743">
      <w:bodyDiv w:val="1"/>
      <w:marLeft w:val="0"/>
      <w:marRight w:val="0"/>
      <w:marTop w:val="0"/>
      <w:marBottom w:val="0"/>
      <w:divBdr>
        <w:top w:val="none" w:sz="0" w:space="0" w:color="auto"/>
        <w:left w:val="none" w:sz="0" w:space="0" w:color="auto"/>
        <w:bottom w:val="none" w:sz="0" w:space="0" w:color="auto"/>
        <w:right w:val="none" w:sz="0" w:space="0" w:color="auto"/>
      </w:divBdr>
    </w:div>
    <w:div w:id="1380788187">
      <w:bodyDiv w:val="1"/>
      <w:marLeft w:val="0"/>
      <w:marRight w:val="0"/>
      <w:marTop w:val="0"/>
      <w:marBottom w:val="0"/>
      <w:divBdr>
        <w:top w:val="none" w:sz="0" w:space="0" w:color="auto"/>
        <w:left w:val="none" w:sz="0" w:space="0" w:color="auto"/>
        <w:bottom w:val="none" w:sz="0" w:space="0" w:color="auto"/>
        <w:right w:val="none" w:sz="0" w:space="0" w:color="auto"/>
      </w:divBdr>
    </w:div>
    <w:div w:id="1415323000">
      <w:bodyDiv w:val="1"/>
      <w:marLeft w:val="0"/>
      <w:marRight w:val="0"/>
      <w:marTop w:val="0"/>
      <w:marBottom w:val="0"/>
      <w:divBdr>
        <w:top w:val="none" w:sz="0" w:space="0" w:color="auto"/>
        <w:left w:val="none" w:sz="0" w:space="0" w:color="auto"/>
        <w:bottom w:val="none" w:sz="0" w:space="0" w:color="auto"/>
        <w:right w:val="none" w:sz="0" w:space="0" w:color="auto"/>
      </w:divBdr>
    </w:div>
    <w:div w:id="1765222606">
      <w:bodyDiv w:val="1"/>
      <w:marLeft w:val="0"/>
      <w:marRight w:val="0"/>
      <w:marTop w:val="0"/>
      <w:marBottom w:val="0"/>
      <w:divBdr>
        <w:top w:val="none" w:sz="0" w:space="0" w:color="auto"/>
        <w:left w:val="none" w:sz="0" w:space="0" w:color="auto"/>
        <w:bottom w:val="none" w:sz="0" w:space="0" w:color="auto"/>
        <w:right w:val="none" w:sz="0" w:space="0" w:color="auto"/>
      </w:divBdr>
    </w:div>
    <w:div w:id="1776708556">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69102723">
      <w:bodyDiv w:val="1"/>
      <w:marLeft w:val="0"/>
      <w:marRight w:val="0"/>
      <w:marTop w:val="0"/>
      <w:marBottom w:val="0"/>
      <w:divBdr>
        <w:top w:val="none" w:sz="0" w:space="0" w:color="auto"/>
        <w:left w:val="none" w:sz="0" w:space="0" w:color="auto"/>
        <w:bottom w:val="none" w:sz="0" w:space="0" w:color="auto"/>
        <w:right w:val="none" w:sz="0" w:space="0" w:color="auto"/>
      </w:divBdr>
    </w:div>
    <w:div w:id="1882787161">
      <w:bodyDiv w:val="1"/>
      <w:marLeft w:val="0"/>
      <w:marRight w:val="0"/>
      <w:marTop w:val="0"/>
      <w:marBottom w:val="0"/>
      <w:divBdr>
        <w:top w:val="none" w:sz="0" w:space="0" w:color="auto"/>
        <w:left w:val="none" w:sz="0" w:space="0" w:color="auto"/>
        <w:bottom w:val="none" w:sz="0" w:space="0" w:color="auto"/>
        <w:right w:val="none" w:sz="0" w:space="0" w:color="auto"/>
      </w:divBdr>
    </w:div>
    <w:div w:id="1980307003">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10877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5715C-AE1D-40FE-8631-7BEAABAB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Roxana Garcia Moreno de Bonilla</dc:creator>
  <cp:lastModifiedBy>Yesenia Ayala</cp:lastModifiedBy>
  <cp:revision>7</cp:revision>
  <cp:lastPrinted>2019-10-29T22:15:00Z</cp:lastPrinted>
  <dcterms:created xsi:type="dcterms:W3CDTF">2019-10-29T22:45:00Z</dcterms:created>
  <dcterms:modified xsi:type="dcterms:W3CDTF">2020-08-11T05:19:00Z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