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13" w:rsidRPr="000408E1" w:rsidRDefault="00457013" w:rsidP="00457013">
      <w:pPr>
        <w:pStyle w:val="Ttulo2"/>
        <w:jc w:val="center"/>
        <w:rPr>
          <w:rFonts w:cs="Times New Roman"/>
          <w:color w:val="auto"/>
        </w:rPr>
      </w:pPr>
      <w:r w:rsidRPr="000408E1">
        <w:rPr>
          <w:noProof/>
          <w:color w:val="auto"/>
          <w:lang w:eastAsia="es-SV"/>
        </w:rPr>
        <w:drawing>
          <wp:inline distT="0" distB="0" distL="0" distR="0" wp14:anchorId="44D4C996" wp14:editId="324663E6">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457013" w:rsidRPr="000408E1" w:rsidRDefault="00457013" w:rsidP="00457013">
      <w:pPr>
        <w:spacing w:after="0" w:line="240" w:lineRule="auto"/>
        <w:jc w:val="center"/>
        <w:rPr>
          <w:rFonts w:ascii="Monotype Corsiva" w:hAnsi="Monotype Corsiva" w:cs="Times New Roman"/>
          <w:b/>
        </w:rPr>
      </w:pPr>
      <w:r w:rsidRPr="000408E1">
        <w:rPr>
          <w:rFonts w:ascii="Monotype Corsiva" w:hAnsi="Monotype Corsiva" w:cs="Times New Roman"/>
          <w:b/>
        </w:rPr>
        <w:t>Fiscalía General de la República</w:t>
      </w:r>
    </w:p>
    <w:p w:rsidR="00457013" w:rsidRPr="000408E1" w:rsidRDefault="00457013" w:rsidP="00457013">
      <w:pPr>
        <w:spacing w:after="0" w:line="240" w:lineRule="auto"/>
        <w:jc w:val="center"/>
        <w:rPr>
          <w:rFonts w:ascii="Monotype Corsiva" w:hAnsi="Monotype Corsiva" w:cs="Times New Roman"/>
          <w:b/>
        </w:rPr>
      </w:pPr>
      <w:r w:rsidRPr="000408E1">
        <w:rPr>
          <w:rFonts w:ascii="Monotype Corsiva" w:hAnsi="Monotype Corsiva" w:cs="Times New Roman"/>
          <w:b/>
        </w:rPr>
        <w:t>Unidad de Acceso a la Información Pública</w:t>
      </w:r>
    </w:p>
    <w:p w:rsidR="0056572E" w:rsidRPr="000408E1" w:rsidRDefault="0056572E" w:rsidP="000408E1">
      <w:pPr>
        <w:spacing w:after="0" w:line="240" w:lineRule="auto"/>
        <w:jc w:val="right"/>
        <w:rPr>
          <w:rFonts w:ascii="Cambria" w:hAnsi="Cambria" w:cs="Cambria"/>
          <w:b/>
          <w:sz w:val="24"/>
          <w:szCs w:val="24"/>
        </w:rPr>
      </w:pPr>
    </w:p>
    <w:p w:rsidR="00457013" w:rsidRPr="000706FE" w:rsidRDefault="00457013" w:rsidP="000706FE">
      <w:pPr>
        <w:spacing w:after="0" w:line="240" w:lineRule="auto"/>
        <w:jc w:val="right"/>
        <w:rPr>
          <w:rFonts w:ascii="Cambria" w:hAnsi="Cambria" w:cs="Cambria"/>
          <w:b/>
        </w:rPr>
      </w:pPr>
      <w:r w:rsidRPr="000706FE">
        <w:rPr>
          <w:rFonts w:ascii="Cambria" w:hAnsi="Cambria" w:cs="Cambria"/>
          <w:b/>
        </w:rPr>
        <w:t xml:space="preserve">Solicitud Nº </w:t>
      </w:r>
      <w:r w:rsidR="002648B7" w:rsidRPr="000706FE">
        <w:rPr>
          <w:rFonts w:ascii="Cambria" w:hAnsi="Cambria" w:cs="Cambria"/>
          <w:b/>
        </w:rPr>
        <w:t>4</w:t>
      </w:r>
      <w:r w:rsidR="00B73E47" w:rsidRPr="000706FE">
        <w:rPr>
          <w:rFonts w:ascii="Cambria" w:hAnsi="Cambria" w:cs="Cambria"/>
          <w:b/>
        </w:rPr>
        <w:t>14</w:t>
      </w:r>
      <w:r w:rsidR="003B368D" w:rsidRPr="000706FE">
        <w:rPr>
          <w:rFonts w:ascii="Cambria" w:hAnsi="Cambria" w:cs="Cambria"/>
          <w:b/>
        </w:rPr>
        <w:t>-UAIP-FGR-2019</w:t>
      </w:r>
      <w:r w:rsidRPr="000706FE">
        <w:rPr>
          <w:rFonts w:ascii="Cambria" w:hAnsi="Cambria" w:cs="Cambria"/>
          <w:b/>
        </w:rPr>
        <w:t>.</w:t>
      </w:r>
    </w:p>
    <w:p w:rsidR="0073409E" w:rsidRPr="000706FE" w:rsidRDefault="0073409E" w:rsidP="000706FE">
      <w:pPr>
        <w:spacing w:after="0" w:line="240" w:lineRule="auto"/>
        <w:jc w:val="right"/>
        <w:rPr>
          <w:rFonts w:ascii="Cambria" w:hAnsi="Cambria" w:cs="Cambria"/>
          <w:b/>
        </w:rPr>
      </w:pPr>
    </w:p>
    <w:p w:rsidR="00457013" w:rsidRPr="000706FE" w:rsidRDefault="00457013" w:rsidP="000706FE">
      <w:pPr>
        <w:spacing w:after="0" w:line="240" w:lineRule="auto"/>
        <w:jc w:val="both"/>
        <w:rPr>
          <w:rFonts w:ascii="Cambria" w:hAnsi="Cambria" w:cs="Cambria"/>
        </w:rPr>
      </w:pPr>
      <w:r w:rsidRPr="000706FE">
        <w:rPr>
          <w:rFonts w:ascii="Cambria" w:hAnsi="Cambria" w:cs="Cambria"/>
          <w:b/>
        </w:rPr>
        <w:t>FISCALÍA GENERAL DE LA REPÚBLICA, UNIDAD DE ACCESO A LA INFORMACIÓN PÚBLICA.</w:t>
      </w:r>
      <w:r w:rsidR="001679C7" w:rsidRPr="000706FE">
        <w:rPr>
          <w:rFonts w:ascii="Cambria" w:hAnsi="Cambria" w:cs="Cambria"/>
        </w:rPr>
        <w:t xml:space="preserve"> San Salvador, a las </w:t>
      </w:r>
      <w:r w:rsidR="00970AB0">
        <w:rPr>
          <w:rFonts w:ascii="Cambria" w:hAnsi="Cambria" w:cs="Cambria"/>
        </w:rPr>
        <w:t>nueve</w:t>
      </w:r>
      <w:r w:rsidR="00B538BF" w:rsidRPr="000706FE">
        <w:rPr>
          <w:rFonts w:ascii="Cambria" w:hAnsi="Cambria" w:cs="Cambria"/>
        </w:rPr>
        <w:t xml:space="preserve"> </w:t>
      </w:r>
      <w:r w:rsidRPr="000706FE">
        <w:rPr>
          <w:rFonts w:ascii="Cambria" w:hAnsi="Cambria" w:cs="Cambria"/>
        </w:rPr>
        <w:t xml:space="preserve">horas </w:t>
      </w:r>
      <w:r w:rsidR="001E7FE8" w:rsidRPr="000706FE">
        <w:rPr>
          <w:rFonts w:ascii="Cambria" w:hAnsi="Cambria" w:cs="Cambria"/>
        </w:rPr>
        <w:t>con</w:t>
      </w:r>
      <w:r w:rsidR="005D11E5" w:rsidRPr="000706FE">
        <w:rPr>
          <w:rFonts w:ascii="Cambria" w:hAnsi="Cambria" w:cs="Cambria"/>
        </w:rPr>
        <w:t xml:space="preserve"> </w:t>
      </w:r>
      <w:r w:rsidR="002E0C96" w:rsidRPr="000706FE">
        <w:rPr>
          <w:rFonts w:ascii="Cambria" w:hAnsi="Cambria" w:cs="Cambria"/>
        </w:rPr>
        <w:t xml:space="preserve">treinta </w:t>
      </w:r>
      <w:r w:rsidR="001E7FE8" w:rsidRPr="000706FE">
        <w:rPr>
          <w:rFonts w:ascii="Cambria" w:hAnsi="Cambria" w:cs="Cambria"/>
        </w:rPr>
        <w:t xml:space="preserve">minutos </w:t>
      </w:r>
      <w:r w:rsidRPr="000706FE">
        <w:rPr>
          <w:rFonts w:ascii="Cambria" w:hAnsi="Cambria" w:cs="Cambria"/>
        </w:rPr>
        <w:t xml:space="preserve">del día </w:t>
      </w:r>
      <w:r w:rsidR="00970AB0">
        <w:rPr>
          <w:rFonts w:ascii="Cambria" w:hAnsi="Cambria" w:cs="Cambria"/>
        </w:rPr>
        <w:t>veintitrés</w:t>
      </w:r>
      <w:r w:rsidR="00433BAA" w:rsidRPr="000706FE">
        <w:rPr>
          <w:rFonts w:ascii="Cambria" w:hAnsi="Cambria" w:cs="Cambria"/>
        </w:rPr>
        <w:t xml:space="preserve"> de</w:t>
      </w:r>
      <w:r w:rsidR="007618AD" w:rsidRPr="000706FE">
        <w:rPr>
          <w:rFonts w:ascii="Cambria" w:hAnsi="Cambria" w:cs="Cambria"/>
        </w:rPr>
        <w:t xml:space="preserve"> octubre</w:t>
      </w:r>
      <w:r w:rsidR="008E5A76" w:rsidRPr="000706FE">
        <w:rPr>
          <w:rFonts w:ascii="Cambria" w:hAnsi="Cambria" w:cs="Cambria"/>
        </w:rPr>
        <w:t xml:space="preserve"> </w:t>
      </w:r>
      <w:r w:rsidRPr="000706FE">
        <w:rPr>
          <w:rFonts w:ascii="Cambria" w:hAnsi="Cambria" w:cs="Cambria"/>
        </w:rPr>
        <w:t>de dos mil dieci</w:t>
      </w:r>
      <w:r w:rsidR="003143A1" w:rsidRPr="000706FE">
        <w:rPr>
          <w:rFonts w:ascii="Cambria" w:hAnsi="Cambria" w:cs="Cambria"/>
        </w:rPr>
        <w:t>nueve</w:t>
      </w:r>
      <w:r w:rsidRPr="000706FE">
        <w:rPr>
          <w:rFonts w:ascii="Cambria" w:hAnsi="Cambria" w:cs="Cambria"/>
        </w:rPr>
        <w:t>.</w:t>
      </w:r>
    </w:p>
    <w:p w:rsidR="00457013" w:rsidRPr="000706FE" w:rsidRDefault="00457013" w:rsidP="000706FE">
      <w:pPr>
        <w:spacing w:after="0" w:line="240" w:lineRule="auto"/>
        <w:jc w:val="both"/>
        <w:rPr>
          <w:rFonts w:ascii="Cambria" w:hAnsi="Cambria" w:cs="Cambria"/>
        </w:rPr>
      </w:pPr>
      <w:r w:rsidRPr="000706FE">
        <w:rPr>
          <w:rFonts w:ascii="Cambria" w:hAnsi="Cambria" w:cs="Cambria"/>
        </w:rPr>
        <w:t xml:space="preserve">  </w:t>
      </w:r>
    </w:p>
    <w:p w:rsidR="00204953" w:rsidRPr="000706FE" w:rsidRDefault="00204953" w:rsidP="000706FE">
      <w:pPr>
        <w:spacing w:after="0" w:line="240" w:lineRule="auto"/>
        <w:jc w:val="both"/>
        <w:rPr>
          <w:rFonts w:ascii="Cambria" w:hAnsi="Cambria" w:cs="Cambria"/>
        </w:rPr>
      </w:pPr>
      <w:r w:rsidRPr="000706FE">
        <w:rPr>
          <w:rFonts w:ascii="Cambria" w:hAnsi="Cambria" w:cs="Cambria"/>
        </w:rPr>
        <w:t xml:space="preserve">Se recibió con fecha </w:t>
      </w:r>
      <w:r w:rsidR="002648B7" w:rsidRPr="000706FE">
        <w:rPr>
          <w:rFonts w:ascii="Cambria" w:hAnsi="Cambria" w:cs="Cambria"/>
        </w:rPr>
        <w:t>veintis</w:t>
      </w:r>
      <w:r w:rsidR="00592F84" w:rsidRPr="000706FE">
        <w:rPr>
          <w:rFonts w:ascii="Cambria" w:hAnsi="Cambria" w:cs="Cambria"/>
        </w:rPr>
        <w:t>iete</w:t>
      </w:r>
      <w:r w:rsidR="002648B7" w:rsidRPr="000706FE">
        <w:rPr>
          <w:rFonts w:ascii="Cambria" w:hAnsi="Cambria" w:cs="Cambria"/>
        </w:rPr>
        <w:t xml:space="preserve"> </w:t>
      </w:r>
      <w:r w:rsidR="003E7FA1" w:rsidRPr="000706FE">
        <w:rPr>
          <w:rFonts w:ascii="Cambria" w:hAnsi="Cambria" w:cs="Cambria"/>
        </w:rPr>
        <w:t xml:space="preserve">de </w:t>
      </w:r>
      <w:r w:rsidR="002D758C" w:rsidRPr="000706FE">
        <w:rPr>
          <w:rFonts w:ascii="Cambria" w:hAnsi="Cambria" w:cs="Cambria"/>
        </w:rPr>
        <w:t xml:space="preserve">septiembre </w:t>
      </w:r>
      <w:r w:rsidRPr="000706FE">
        <w:rPr>
          <w:rFonts w:ascii="Cambria" w:hAnsi="Cambria" w:cs="Cambria"/>
        </w:rPr>
        <w:t xml:space="preserve">del </w:t>
      </w:r>
      <w:r w:rsidR="00125730" w:rsidRPr="000706FE">
        <w:rPr>
          <w:rFonts w:ascii="Cambria" w:hAnsi="Cambria" w:cs="Cambria"/>
        </w:rPr>
        <w:t xml:space="preserve">presente </w:t>
      </w:r>
      <w:r w:rsidRPr="000706FE">
        <w:rPr>
          <w:rFonts w:ascii="Cambria" w:hAnsi="Cambria" w:cs="Cambria"/>
        </w:rPr>
        <w:t xml:space="preserve">año, solicitud de información </w:t>
      </w:r>
      <w:r w:rsidR="00592F84" w:rsidRPr="000706FE">
        <w:rPr>
          <w:rFonts w:ascii="Cambria" w:hAnsi="Cambria" w:cs="Cambria"/>
        </w:rPr>
        <w:t>escrita en</w:t>
      </w:r>
      <w:r w:rsidR="002648B7" w:rsidRPr="000706FE">
        <w:rPr>
          <w:rFonts w:ascii="Cambria" w:hAnsi="Cambria" w:cs="Cambria"/>
        </w:rPr>
        <w:t xml:space="preserve"> esta Unidad, </w:t>
      </w:r>
      <w:r w:rsidRPr="000706FE">
        <w:rPr>
          <w:rFonts w:ascii="Cambria" w:hAnsi="Cambria" w:cs="Cambria"/>
        </w:rPr>
        <w:t xml:space="preserve">conforme a la Ley de Acceso a la Información Pública (en adelante LAIP), </w:t>
      </w:r>
      <w:r w:rsidR="002D758C" w:rsidRPr="000706FE">
        <w:rPr>
          <w:rFonts w:ascii="Cambria" w:hAnsi="Cambria" w:cs="Cambria"/>
        </w:rPr>
        <w:t xml:space="preserve">presentada </w:t>
      </w:r>
      <w:r w:rsidRPr="000706FE">
        <w:rPr>
          <w:rFonts w:ascii="Cambria" w:hAnsi="Cambria" w:cs="Cambria"/>
        </w:rPr>
        <w:t xml:space="preserve">por </w:t>
      </w:r>
      <w:r w:rsidR="00592F84" w:rsidRPr="000706FE">
        <w:rPr>
          <w:rFonts w:ascii="Cambria" w:hAnsi="Cambria" w:cs="Cambria"/>
        </w:rPr>
        <w:t>e</w:t>
      </w:r>
      <w:r w:rsidRPr="000706FE">
        <w:rPr>
          <w:rFonts w:ascii="Cambria" w:hAnsi="Cambria" w:cs="Cambria"/>
        </w:rPr>
        <w:t>l</w:t>
      </w:r>
      <w:r w:rsidR="007F39DE" w:rsidRPr="000706FE">
        <w:rPr>
          <w:rFonts w:ascii="Cambria" w:hAnsi="Cambria" w:cs="Cambria"/>
        </w:rPr>
        <w:t xml:space="preserve"> </w:t>
      </w:r>
      <w:r w:rsidR="00592F84" w:rsidRPr="000706FE">
        <w:rPr>
          <w:rFonts w:ascii="Cambria" w:hAnsi="Cambria" w:cs="Cambria"/>
        </w:rPr>
        <w:t>ciudadano</w:t>
      </w:r>
      <w:r w:rsidR="002E0C96" w:rsidRPr="000706FE">
        <w:rPr>
          <w:rFonts w:ascii="Cambria" w:hAnsi="Cambria" w:cs="Cambria"/>
        </w:rPr>
        <w:t xml:space="preserve"> </w:t>
      </w:r>
      <w:r w:rsidR="002345E7">
        <w:rPr>
          <w:rFonts w:ascii="Cambria" w:hAnsi="Cambria" w:cs="Cambria"/>
          <w:b/>
        </w:rPr>
        <w:t>-----------------------------------------</w:t>
      </w:r>
      <w:r w:rsidRPr="000706FE">
        <w:rPr>
          <w:rFonts w:ascii="Cambria" w:hAnsi="Cambria" w:cs="Cambria"/>
        </w:rPr>
        <w:t xml:space="preserve">, con </w:t>
      </w:r>
      <w:r w:rsidR="003E7FA1" w:rsidRPr="000706FE">
        <w:rPr>
          <w:rFonts w:ascii="Cambria" w:hAnsi="Cambria" w:cs="Cambria"/>
        </w:rPr>
        <w:t xml:space="preserve">Documento Único de Identidad número </w:t>
      </w:r>
      <w:r w:rsidR="002345E7">
        <w:rPr>
          <w:rFonts w:ascii="Cambria" w:hAnsi="Cambria" w:cs="Cambria"/>
        </w:rPr>
        <w:t>--------------------------------------------------------------------------------------------------------------</w:t>
      </w:r>
      <w:r w:rsidR="005831CE" w:rsidRPr="000706FE">
        <w:rPr>
          <w:rFonts w:ascii="Cambria" w:hAnsi="Cambria" w:cs="Cambria"/>
        </w:rPr>
        <w:t xml:space="preserve">, </w:t>
      </w:r>
      <w:r w:rsidRPr="000706FE">
        <w:rPr>
          <w:rFonts w:ascii="Cambria" w:hAnsi="Cambria" w:cs="Cambria"/>
        </w:rPr>
        <w:t xml:space="preserve">de la que se hacen las siguientes </w:t>
      </w:r>
      <w:r w:rsidRPr="000706FE">
        <w:rPr>
          <w:rFonts w:ascii="Cambria" w:hAnsi="Cambria" w:cs="Cambria"/>
          <w:b/>
        </w:rPr>
        <w:t xml:space="preserve">CONSIDERACIONES:  </w:t>
      </w:r>
    </w:p>
    <w:p w:rsidR="00204953" w:rsidRPr="000706FE" w:rsidRDefault="00204953" w:rsidP="000706FE">
      <w:pPr>
        <w:spacing w:after="0" w:line="240" w:lineRule="auto"/>
        <w:jc w:val="both"/>
        <w:rPr>
          <w:rFonts w:ascii="Cambria" w:hAnsi="Cambria" w:cs="Cambria"/>
          <w:b/>
        </w:rPr>
      </w:pPr>
    </w:p>
    <w:p w:rsidR="004331C8" w:rsidRPr="000706FE" w:rsidRDefault="00204953" w:rsidP="000706FE">
      <w:pPr>
        <w:autoSpaceDE w:val="0"/>
        <w:autoSpaceDN w:val="0"/>
        <w:adjustRightInd w:val="0"/>
        <w:spacing w:after="0" w:line="240" w:lineRule="auto"/>
        <w:jc w:val="both"/>
        <w:rPr>
          <w:rFonts w:ascii="Cambria" w:hAnsi="Cambria" w:cs="Cambria"/>
          <w:i/>
          <w:iCs/>
        </w:rPr>
      </w:pPr>
      <w:r w:rsidRPr="000706FE">
        <w:rPr>
          <w:rFonts w:ascii="Cambria" w:hAnsi="Cambria" w:cs="Cambria"/>
          <w:b/>
          <w:lang w:val="es-ES"/>
        </w:rPr>
        <w:t>I.</w:t>
      </w:r>
      <w:r w:rsidRPr="000706FE">
        <w:rPr>
          <w:rFonts w:ascii="Cambria" w:hAnsi="Cambria" w:cs="Cambria"/>
          <w:lang w:val="es-ES"/>
        </w:rPr>
        <w:t xml:space="preserve"> De la soli</w:t>
      </w:r>
      <w:r w:rsidR="00433BAA" w:rsidRPr="000706FE">
        <w:rPr>
          <w:rFonts w:ascii="Cambria" w:hAnsi="Cambria" w:cs="Cambria"/>
          <w:lang w:val="es-ES"/>
        </w:rPr>
        <w:t>citud presentada, se tiene que el interesado</w:t>
      </w:r>
      <w:r w:rsidRPr="000706FE">
        <w:rPr>
          <w:rFonts w:ascii="Cambria" w:hAnsi="Cambria" w:cs="Cambria"/>
          <w:lang w:val="es-ES"/>
        </w:rPr>
        <w:t xml:space="preserve"> literalmente pide se le proporcione la siguiente información: </w:t>
      </w:r>
      <w:r w:rsidR="004331C8" w:rsidRPr="000706FE">
        <w:rPr>
          <w:rFonts w:ascii="Cambria" w:hAnsi="Cambria" w:cs="Cambria"/>
          <w:i/>
          <w:iCs/>
        </w:rPr>
        <w:t>“Solicito la lista de nombres de asesores de imagen, relaciones públicas y/o comunicaciones asignados al fiscal general de la República. Así mismo, solicito que me informe sobre las empresas contratadas para tal fin, en el período del 04 de diciembre de 2012 al 31 de diciembre del 2015, y el monto del contrato asignado.</w:t>
      </w:r>
    </w:p>
    <w:p w:rsidR="004331C8" w:rsidRPr="000706FE" w:rsidRDefault="004331C8" w:rsidP="000706FE">
      <w:pPr>
        <w:autoSpaceDE w:val="0"/>
        <w:autoSpaceDN w:val="0"/>
        <w:adjustRightInd w:val="0"/>
        <w:spacing w:after="0" w:line="240" w:lineRule="auto"/>
        <w:jc w:val="both"/>
        <w:rPr>
          <w:rFonts w:ascii="Cambria" w:hAnsi="Cambria" w:cs="Cambria"/>
          <w:i/>
          <w:iCs/>
        </w:rPr>
      </w:pPr>
      <w:r w:rsidRPr="000706FE">
        <w:rPr>
          <w:rFonts w:ascii="Cambria" w:hAnsi="Cambria" w:cs="Cambria"/>
          <w:i/>
          <w:iCs/>
        </w:rPr>
        <w:t>Aclaro:</w:t>
      </w:r>
    </w:p>
    <w:p w:rsidR="00530ABD" w:rsidRPr="000706FE" w:rsidRDefault="004331C8" w:rsidP="000706FE">
      <w:pPr>
        <w:pStyle w:val="Prrafodelista"/>
        <w:numPr>
          <w:ilvl w:val="0"/>
          <w:numId w:val="13"/>
        </w:numPr>
        <w:autoSpaceDE w:val="0"/>
        <w:autoSpaceDN w:val="0"/>
        <w:adjustRightInd w:val="0"/>
        <w:spacing w:after="0" w:line="240" w:lineRule="auto"/>
        <w:jc w:val="both"/>
        <w:rPr>
          <w:rFonts w:ascii="Cambria" w:hAnsi="Cambria" w:cs="Cambria"/>
          <w:i/>
          <w:iCs/>
        </w:rPr>
      </w:pPr>
      <w:r w:rsidRPr="000706FE">
        <w:rPr>
          <w:rFonts w:ascii="Cambria" w:hAnsi="Cambria" w:cs="Cambria"/>
          <w:i/>
          <w:iCs/>
        </w:rPr>
        <w:t>El período solicitado de información se desempeñó como fiscal general el Lic. Luis Antonio Martínez</w:t>
      </w:r>
      <w:r w:rsidR="00530ABD" w:rsidRPr="000706FE">
        <w:rPr>
          <w:rFonts w:ascii="Cambria" w:hAnsi="Cambria" w:cs="Cambria"/>
          <w:i/>
          <w:iCs/>
        </w:rPr>
        <w:t>.</w:t>
      </w:r>
    </w:p>
    <w:p w:rsidR="00530ABD" w:rsidRPr="000706FE" w:rsidRDefault="004331C8" w:rsidP="000706FE">
      <w:pPr>
        <w:pStyle w:val="Prrafodelista"/>
        <w:numPr>
          <w:ilvl w:val="0"/>
          <w:numId w:val="13"/>
        </w:numPr>
        <w:autoSpaceDE w:val="0"/>
        <w:autoSpaceDN w:val="0"/>
        <w:adjustRightInd w:val="0"/>
        <w:spacing w:after="0" w:line="240" w:lineRule="auto"/>
        <w:jc w:val="both"/>
        <w:rPr>
          <w:rFonts w:ascii="Cambria" w:hAnsi="Cambria" w:cs="Cambria"/>
          <w:i/>
          <w:iCs/>
          <w:lang w:val="es"/>
        </w:rPr>
      </w:pPr>
      <w:r w:rsidRPr="000706FE">
        <w:rPr>
          <w:rFonts w:ascii="Cambria" w:hAnsi="Cambria" w:cs="Cambria"/>
          <w:i/>
          <w:iCs/>
          <w:lang w:val="es-MX"/>
        </w:rPr>
        <w:t>Cuando solicito informe de las empresas me refiero a lista de empresas contratadas para tal fin.</w:t>
      </w:r>
    </w:p>
    <w:p w:rsidR="004331C8" w:rsidRPr="000706FE" w:rsidRDefault="004331C8" w:rsidP="000706FE">
      <w:pPr>
        <w:pStyle w:val="Prrafodelista"/>
        <w:numPr>
          <w:ilvl w:val="0"/>
          <w:numId w:val="13"/>
        </w:numPr>
        <w:autoSpaceDE w:val="0"/>
        <w:autoSpaceDN w:val="0"/>
        <w:adjustRightInd w:val="0"/>
        <w:spacing w:after="0" w:line="240" w:lineRule="auto"/>
        <w:jc w:val="both"/>
        <w:rPr>
          <w:rFonts w:ascii="Cambria" w:hAnsi="Cambria" w:cs="Cambria"/>
          <w:i/>
          <w:iCs/>
          <w:lang w:val="es"/>
        </w:rPr>
      </w:pPr>
      <w:r w:rsidRPr="000706FE">
        <w:rPr>
          <w:rFonts w:ascii="Cambria" w:hAnsi="Cambria" w:cs="Cambria"/>
          <w:i/>
          <w:iCs/>
          <w:lang w:val="es-MX"/>
        </w:rPr>
        <w:t>Cuando digo monto asignado me refiero a cuánto pagó por el servicio adquirido.”</w:t>
      </w:r>
    </w:p>
    <w:p w:rsidR="003B368D" w:rsidRPr="000706FE" w:rsidRDefault="003B368D" w:rsidP="000706FE">
      <w:pPr>
        <w:spacing w:after="0" w:line="240" w:lineRule="auto"/>
        <w:jc w:val="both"/>
        <w:rPr>
          <w:rFonts w:ascii="Cambria" w:hAnsi="Cambria" w:cs="Calibri"/>
          <w:bCs/>
        </w:rPr>
      </w:pPr>
      <w:r w:rsidRPr="000706FE">
        <w:rPr>
          <w:rFonts w:ascii="Cambria" w:hAnsi="Cambria"/>
          <w:b/>
          <w:bCs/>
        </w:rPr>
        <w:t>Período Solicitado:</w:t>
      </w:r>
      <w:r w:rsidRPr="000706FE">
        <w:rPr>
          <w:rFonts w:ascii="Cambria" w:hAnsi="Cambria"/>
          <w:bCs/>
        </w:rPr>
        <w:t xml:space="preserve"> </w:t>
      </w:r>
      <w:r w:rsidR="003F1344" w:rsidRPr="000706FE">
        <w:rPr>
          <w:rFonts w:ascii="Cambria" w:hAnsi="Cambria" w:cs="Times New Roman"/>
          <w:bCs/>
          <w:lang w:val="es-ES"/>
        </w:rPr>
        <w:t xml:space="preserve">Desde </w:t>
      </w:r>
      <w:r w:rsidR="00530ABD" w:rsidRPr="000706FE">
        <w:rPr>
          <w:rFonts w:ascii="Cambria" w:hAnsi="Cambria" w:cs="Times New Roman"/>
          <w:bCs/>
          <w:lang w:val="es-ES"/>
        </w:rPr>
        <w:t>04 de diciembre de 2012 hasta el 31 de diciembre de 2015</w:t>
      </w:r>
      <w:r w:rsidRPr="000706FE">
        <w:rPr>
          <w:rFonts w:ascii="Cambria" w:hAnsi="Cambria"/>
        </w:rPr>
        <w:t>.</w:t>
      </w:r>
    </w:p>
    <w:p w:rsidR="00204953" w:rsidRPr="000706FE" w:rsidRDefault="00204953" w:rsidP="000706FE">
      <w:pPr>
        <w:spacing w:after="0" w:line="240" w:lineRule="auto"/>
        <w:jc w:val="both"/>
        <w:rPr>
          <w:rFonts w:ascii="Cambria" w:hAnsi="Cambria"/>
          <w:bCs/>
          <w:i/>
          <w:iCs/>
        </w:rPr>
      </w:pPr>
    </w:p>
    <w:p w:rsidR="00204953" w:rsidRPr="000706FE" w:rsidRDefault="0009113B" w:rsidP="000706FE">
      <w:pPr>
        <w:spacing w:after="0" w:line="240" w:lineRule="auto"/>
        <w:jc w:val="both"/>
        <w:rPr>
          <w:rFonts w:ascii="Cambria" w:hAnsi="Cambria" w:cs="Cambria"/>
        </w:rPr>
      </w:pPr>
      <w:r w:rsidRPr="000706FE">
        <w:rPr>
          <w:rFonts w:ascii="Cambria" w:hAnsi="Cambria" w:cs="Cambria"/>
          <w:b/>
        </w:rPr>
        <w:t>II.</w:t>
      </w:r>
      <w:r w:rsidRPr="000706FE">
        <w:rPr>
          <w:rFonts w:ascii="Cambria" w:hAnsi="Cambria" w:cs="Cambria"/>
        </w:rPr>
        <w:t xml:space="preserve">  </w:t>
      </w:r>
      <w:r w:rsidR="000447F1" w:rsidRPr="000706FE">
        <w:rPr>
          <w:rFonts w:ascii="Cambria" w:hAnsi="Cambria"/>
        </w:rPr>
        <w:t>Conforme a los artículos 66 LAIP, 72 y 163 inciso 1° de la Ley de Procedimientos Administrativos (en adelante LPA),</w:t>
      </w:r>
      <w:r w:rsidRPr="000706FE">
        <w:rPr>
          <w:rFonts w:ascii="Cambria" w:hAnsi="Cambria" w:cs="Cambria"/>
        </w:rPr>
        <w:t xml:space="preserve"> se han analizado los requisitos de fondo y forma que debe cumplir la solicitud, verificando que ésta cumple con los requisitos legales, de claridad y precisión; y habiendo </w:t>
      </w:r>
      <w:r w:rsidR="00433BAA" w:rsidRPr="000706FE">
        <w:rPr>
          <w:rFonts w:ascii="Cambria" w:hAnsi="Cambria" w:cs="Cambria"/>
        </w:rPr>
        <w:t>presentado</w:t>
      </w:r>
      <w:r w:rsidR="002D758C" w:rsidRPr="000706FE">
        <w:rPr>
          <w:rFonts w:ascii="Cambria" w:hAnsi="Cambria" w:cs="Cambria"/>
        </w:rPr>
        <w:t xml:space="preserve"> </w:t>
      </w:r>
      <w:r w:rsidR="00530ABD" w:rsidRPr="000706FE">
        <w:rPr>
          <w:rFonts w:ascii="Cambria" w:hAnsi="Cambria" w:cs="Cambria"/>
        </w:rPr>
        <w:t>e</w:t>
      </w:r>
      <w:r w:rsidRPr="000706FE">
        <w:rPr>
          <w:rFonts w:ascii="Cambria" w:hAnsi="Cambria" w:cs="Cambria"/>
        </w:rPr>
        <w:t>l</w:t>
      </w:r>
      <w:r w:rsidR="002D758C" w:rsidRPr="000706FE">
        <w:rPr>
          <w:rFonts w:ascii="Cambria" w:hAnsi="Cambria" w:cs="Cambria"/>
        </w:rPr>
        <w:t xml:space="preserve"> interesad</w:t>
      </w:r>
      <w:r w:rsidR="00530ABD" w:rsidRPr="000706FE">
        <w:rPr>
          <w:rFonts w:ascii="Cambria" w:hAnsi="Cambria" w:cs="Cambria"/>
        </w:rPr>
        <w:t>o</w:t>
      </w:r>
      <w:r w:rsidRPr="000706FE">
        <w:rPr>
          <w:rFonts w:ascii="Cambria" w:hAnsi="Cambria" w:cs="Cambria"/>
        </w:rPr>
        <w:t xml:space="preserve"> su Documento Único de Identidad, conforme a lo establecido en el artículo 52 del Reglamento LAIP, se continuó con el trámite de su solicitud.</w:t>
      </w:r>
    </w:p>
    <w:p w:rsidR="0009113B" w:rsidRPr="000706FE" w:rsidRDefault="0009113B" w:rsidP="000706FE">
      <w:pPr>
        <w:spacing w:after="0" w:line="240" w:lineRule="auto"/>
        <w:jc w:val="both"/>
        <w:rPr>
          <w:rFonts w:ascii="Cambria" w:hAnsi="Cambria" w:cs="Cambria"/>
          <w:b/>
        </w:rPr>
      </w:pPr>
    </w:p>
    <w:p w:rsidR="00F77EF2" w:rsidRPr="000706FE" w:rsidRDefault="0075257A" w:rsidP="000706FE">
      <w:pPr>
        <w:spacing w:after="0" w:line="240" w:lineRule="auto"/>
        <w:jc w:val="both"/>
        <w:rPr>
          <w:rFonts w:ascii="Cambria" w:hAnsi="Cambria" w:cs="Cambria"/>
        </w:rPr>
      </w:pPr>
      <w:r w:rsidRPr="000706FE">
        <w:rPr>
          <w:rFonts w:ascii="Cambria" w:hAnsi="Cambria" w:cs="Cambria"/>
          <w:b/>
        </w:rPr>
        <w:t>III</w:t>
      </w:r>
      <w:r w:rsidR="00204953" w:rsidRPr="000706FE">
        <w:rPr>
          <w:rFonts w:ascii="Cambria" w:hAnsi="Cambria" w:cs="Cambria"/>
        </w:rPr>
        <w:t>. Con el objeto de localizar, verificar la clasificación y, en su caso, comunicar la manera en que se encuentra disponible la información, se transmitió la solicitud a</w:t>
      </w:r>
      <w:r w:rsidR="00530ABD" w:rsidRPr="000706FE">
        <w:rPr>
          <w:rFonts w:ascii="Cambria" w:hAnsi="Cambria" w:cs="Cambria"/>
        </w:rPr>
        <w:t xml:space="preserve"> </w:t>
      </w:r>
      <w:r w:rsidR="00204953" w:rsidRPr="000706FE">
        <w:rPr>
          <w:rFonts w:ascii="Cambria" w:hAnsi="Cambria" w:cs="Cambria"/>
        </w:rPr>
        <w:t>l</w:t>
      </w:r>
      <w:r w:rsidR="00530ABD" w:rsidRPr="000706FE">
        <w:rPr>
          <w:rFonts w:ascii="Cambria" w:hAnsi="Cambria" w:cs="Cambria"/>
        </w:rPr>
        <w:t>a</w:t>
      </w:r>
      <w:r w:rsidR="00204953" w:rsidRPr="000706FE">
        <w:rPr>
          <w:rFonts w:ascii="Cambria" w:hAnsi="Cambria" w:cs="Cambria"/>
        </w:rPr>
        <w:t xml:space="preserve"> </w:t>
      </w:r>
      <w:r w:rsidR="00530ABD" w:rsidRPr="000706FE">
        <w:rPr>
          <w:rFonts w:ascii="Cambria" w:hAnsi="Cambria" w:cs="Cambria"/>
        </w:rPr>
        <w:t>Gerencia General</w:t>
      </w:r>
      <w:r w:rsidR="00204953" w:rsidRPr="000706FE">
        <w:rPr>
          <w:rFonts w:ascii="Cambria" w:hAnsi="Cambria" w:cs="Cambria"/>
        </w:rPr>
        <w:t xml:space="preserve"> de esta Fiscalía, conforme al artículo 70 LAIP</w:t>
      </w:r>
      <w:r w:rsidR="00F77EF2" w:rsidRPr="000706FE">
        <w:rPr>
          <w:rFonts w:ascii="Cambria" w:hAnsi="Cambria" w:cs="Cambria"/>
        </w:rPr>
        <w:t>.</w:t>
      </w:r>
    </w:p>
    <w:p w:rsidR="00CE495D" w:rsidRPr="000706FE" w:rsidRDefault="00CE495D" w:rsidP="000706FE">
      <w:pPr>
        <w:spacing w:after="0" w:line="240" w:lineRule="auto"/>
        <w:jc w:val="both"/>
        <w:rPr>
          <w:rFonts w:ascii="Cambria" w:hAnsi="Cambria" w:cs="Cambria"/>
        </w:rPr>
      </w:pPr>
    </w:p>
    <w:p w:rsidR="00CD1AE2" w:rsidRPr="000706FE" w:rsidRDefault="0007401A" w:rsidP="000706FE">
      <w:pPr>
        <w:spacing w:after="0" w:line="240" w:lineRule="auto"/>
        <w:jc w:val="both"/>
        <w:rPr>
          <w:rFonts w:ascii="Cambria" w:hAnsi="Cambria" w:cs="Times New Roman"/>
        </w:rPr>
      </w:pPr>
      <w:r w:rsidRPr="000706FE">
        <w:rPr>
          <w:rFonts w:ascii="Cambria" w:hAnsi="Cambria" w:cs="Times New Roman"/>
          <w:b/>
        </w:rPr>
        <w:t>I</w:t>
      </w:r>
      <w:r w:rsidR="00C30EDC" w:rsidRPr="000706FE">
        <w:rPr>
          <w:rFonts w:ascii="Cambria" w:hAnsi="Cambria" w:cs="Times New Roman"/>
          <w:b/>
        </w:rPr>
        <w:t>V.</w:t>
      </w:r>
      <w:r w:rsidR="00C30EDC" w:rsidRPr="000706FE">
        <w:rPr>
          <w:rFonts w:ascii="Cambria" w:hAnsi="Cambria" w:cs="Times New Roman"/>
        </w:rPr>
        <w:t xml:space="preserve">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CD1AE2" w:rsidRPr="000706FE" w:rsidRDefault="00CD1AE2" w:rsidP="000706FE">
      <w:pPr>
        <w:spacing w:after="0" w:line="240" w:lineRule="auto"/>
        <w:jc w:val="both"/>
        <w:rPr>
          <w:rFonts w:ascii="Cambria" w:hAnsi="Cambria" w:cs="Times New Roman"/>
        </w:rPr>
      </w:pPr>
    </w:p>
    <w:p w:rsidR="00712F1D" w:rsidRPr="000706FE" w:rsidRDefault="00CD1AE2" w:rsidP="000706FE">
      <w:pPr>
        <w:spacing w:after="0" w:line="240" w:lineRule="auto"/>
        <w:jc w:val="both"/>
        <w:rPr>
          <w:rFonts w:ascii="Cambria" w:hAnsi="Cambria" w:cs="Times New Roman"/>
        </w:rPr>
      </w:pPr>
      <w:r w:rsidRPr="000706FE">
        <w:rPr>
          <w:rFonts w:ascii="Cambria" w:hAnsi="Cambria" w:cs="Times New Roman"/>
          <w:b/>
        </w:rPr>
        <w:t xml:space="preserve">V. </w:t>
      </w:r>
      <w:r w:rsidR="00712F1D" w:rsidRPr="000706FE">
        <w:rPr>
          <w:rFonts w:ascii="Cambria" w:hAnsi="Cambria"/>
        </w:rPr>
        <w:t>El Art.1 LAIP define el objeto de la ley, la cual consiste en g</w:t>
      </w:r>
      <w:r w:rsidR="00712F1D" w:rsidRPr="000706FE">
        <w:rPr>
          <w:rFonts w:ascii="Cambria" w:hAnsi="Cambria" w:cs="Times-Roman"/>
        </w:rPr>
        <w:t xml:space="preserve">arantizar el derecho de acceso de toda persona a la información pública, de lo cual se extrae que la LAIP regula el ejercicio pleno de acceso a la información pública; lo anterior se complementa con lo dispuesto en el Art. 2 LAIP, que dispone que toda persona tiene derecho a solicitar y recibir información generada, administrada o en poder </w:t>
      </w:r>
      <w:r w:rsidR="00712F1D" w:rsidRPr="000706FE">
        <w:rPr>
          <w:rFonts w:ascii="Cambria" w:hAnsi="Cambria" w:cs="Times-Roman"/>
        </w:rPr>
        <w:lastRenderedPageBreak/>
        <w:t xml:space="preserve">de las instituciones públicas y demás entes obligados; en virtud de lo cual, la Fiscalía General de la República debe garantizarle a los ciudadanos el acceso a la información que genera, administra o tenga en su poder; esto se confirma con lo dispuesto en el Art. 6 Inc. 1º letra “c” LAIP, que expresa que se entiende como información pública aquella en poder de los entes obligados contenida en documentos, archivos, datos, bases de datos, comunicaciones y todo tipo de registros que documenten el ejercicio de sus facultades o actividades, que consten en cualquier medio, ya sea impreso, óptico o electrónico, independientemente de su fuente, fecha de elaboración, y que no sea confidencial; además, que dicha información podrá haber sido generada, obtenida, transformada o conservada por éstos a cualquier título. </w:t>
      </w:r>
      <w:r w:rsidR="00712F1D" w:rsidRPr="000706FE">
        <w:rPr>
          <w:rFonts w:ascii="Cambria" w:hAnsi="Cambria" w:cs="Times New Roman"/>
        </w:rPr>
        <w:t>En ese orden de ideas, e</w:t>
      </w:r>
      <w:r w:rsidRPr="000706FE">
        <w:rPr>
          <w:rFonts w:ascii="Cambria" w:hAnsi="Cambria" w:cs="Times New Roman"/>
        </w:rPr>
        <w:t xml:space="preserve">n relación al requerimiento de información en el cual </w:t>
      </w:r>
      <w:r w:rsidR="00712F1D" w:rsidRPr="000706FE">
        <w:rPr>
          <w:rFonts w:ascii="Cambria" w:hAnsi="Cambria" w:cs="Times New Roman"/>
        </w:rPr>
        <w:t>solicita</w:t>
      </w:r>
      <w:r w:rsidR="00712F1D" w:rsidRPr="000706FE">
        <w:rPr>
          <w:rFonts w:ascii="Cambria" w:hAnsi="Cambria" w:cs="Cambria"/>
          <w:iCs/>
        </w:rPr>
        <w:t xml:space="preserve"> se le brinde información sobre las empresas contratadas para brindar servicio de </w:t>
      </w:r>
      <w:r w:rsidR="00712F1D" w:rsidRPr="000706FE">
        <w:rPr>
          <w:rFonts w:ascii="Cambria" w:hAnsi="Cambria" w:cs="Cambria"/>
          <w:i/>
          <w:iCs/>
        </w:rPr>
        <w:t xml:space="preserve">asesores de imagen, relaciones públicas y/o comunicaciones, </w:t>
      </w:r>
      <w:r w:rsidR="00712F1D" w:rsidRPr="000706FE">
        <w:rPr>
          <w:rFonts w:ascii="Cambria" w:hAnsi="Cambria"/>
        </w:rPr>
        <w:t xml:space="preserve">de conformidad con el artículo 73 de la LAIP, se ha obtenido como respuesta de la unidad administrativa correspondiente que no se cuenta en los registros institucionales con dicha información, </w:t>
      </w:r>
      <w:r w:rsidR="00712F1D" w:rsidRPr="000706FE">
        <w:rPr>
          <w:rFonts w:ascii="Cambria" w:hAnsi="Cambria"/>
          <w:bCs/>
          <w:iCs/>
        </w:rPr>
        <w:t>por lo que, la misma es inexistente.</w:t>
      </w:r>
      <w:r w:rsidR="00712F1D" w:rsidRPr="000706FE">
        <w:rPr>
          <w:rFonts w:ascii="Cambria" w:hAnsi="Cambria"/>
          <w:bCs/>
          <w:i/>
          <w:iCs/>
        </w:rPr>
        <w:t xml:space="preserve"> </w:t>
      </w:r>
    </w:p>
    <w:p w:rsidR="00712F1D" w:rsidRPr="000706FE" w:rsidRDefault="00712F1D" w:rsidP="000706FE">
      <w:pPr>
        <w:autoSpaceDE w:val="0"/>
        <w:autoSpaceDN w:val="0"/>
        <w:adjustRightInd w:val="0"/>
        <w:spacing w:after="0" w:line="240" w:lineRule="auto"/>
        <w:jc w:val="both"/>
        <w:rPr>
          <w:rFonts w:ascii="Cambria" w:hAnsi="Cambria" w:cs="Cambria"/>
          <w:iCs/>
        </w:rPr>
      </w:pPr>
    </w:p>
    <w:p w:rsidR="00CD1AE2" w:rsidRPr="000706FE" w:rsidRDefault="00C30EDC" w:rsidP="000706FE">
      <w:pPr>
        <w:spacing w:after="0" w:line="240" w:lineRule="auto"/>
        <w:jc w:val="both"/>
        <w:rPr>
          <w:rFonts w:ascii="Cambria" w:hAnsi="Cambria" w:cs="Cambria"/>
          <w:b/>
        </w:rPr>
      </w:pPr>
      <w:r w:rsidRPr="000706FE">
        <w:rPr>
          <w:rFonts w:ascii="Cambria" w:hAnsi="Cambria" w:cs="Times New Roman"/>
          <w:b/>
        </w:rPr>
        <w:t>POR TANTO</w:t>
      </w:r>
      <w:r w:rsidRPr="000706FE">
        <w:rPr>
          <w:rFonts w:ascii="Cambria" w:hAnsi="Cambria" w:cs="Times New Roman"/>
        </w:rPr>
        <w:t xml:space="preserve">, </w:t>
      </w:r>
      <w:r w:rsidR="000447F1" w:rsidRPr="000706FE">
        <w:rPr>
          <w:rFonts w:ascii="Cambria" w:hAnsi="Cambria" w:cs="Cambria"/>
        </w:rPr>
        <w:t xml:space="preserve">en razón de lo anterior, con base en los artículos 62, 65, 66, 70, 71, 72 y 73 LAIP, </w:t>
      </w:r>
      <w:r w:rsidR="000447F1" w:rsidRPr="000706FE">
        <w:rPr>
          <w:rFonts w:ascii="Cambria" w:hAnsi="Cambria"/>
        </w:rPr>
        <w:t>72</w:t>
      </w:r>
      <w:r w:rsidR="003F32E6" w:rsidRPr="000706FE">
        <w:rPr>
          <w:rFonts w:ascii="Cambria" w:hAnsi="Cambria"/>
        </w:rPr>
        <w:t>, 80, 81, 82</w:t>
      </w:r>
      <w:r w:rsidR="000447F1" w:rsidRPr="000706FE">
        <w:rPr>
          <w:rFonts w:ascii="Cambria" w:hAnsi="Cambria"/>
        </w:rPr>
        <w:t xml:space="preserve"> y 163 LPA, </w:t>
      </w:r>
      <w:r w:rsidR="000447F1" w:rsidRPr="000706FE">
        <w:rPr>
          <w:rFonts w:ascii="Cambria" w:hAnsi="Cambria" w:cs="Cambria"/>
        </w:rPr>
        <w:t xml:space="preserve">se </w:t>
      </w:r>
      <w:r w:rsidR="000447F1" w:rsidRPr="000706FE">
        <w:rPr>
          <w:rFonts w:ascii="Cambria" w:hAnsi="Cambria" w:cs="Cambria"/>
          <w:b/>
        </w:rPr>
        <w:t>RESUELVE:</w:t>
      </w:r>
      <w:r w:rsidRPr="000706FE">
        <w:rPr>
          <w:rFonts w:ascii="Cambria" w:hAnsi="Cambria" w:cs="Cambria"/>
          <w:b/>
        </w:rPr>
        <w:t xml:space="preserve"> </w:t>
      </w:r>
    </w:p>
    <w:p w:rsidR="00CD1AE2" w:rsidRPr="000706FE" w:rsidRDefault="00CD1AE2" w:rsidP="000706FE">
      <w:pPr>
        <w:spacing w:after="0" w:line="240" w:lineRule="auto"/>
        <w:jc w:val="both"/>
        <w:rPr>
          <w:rFonts w:ascii="Cambria" w:hAnsi="Cambria" w:cs="Cambria"/>
          <w:b/>
        </w:rPr>
      </w:pPr>
    </w:p>
    <w:p w:rsidR="00CD1AE2" w:rsidRPr="000706FE" w:rsidRDefault="00CD1AE2" w:rsidP="000706FE">
      <w:pPr>
        <w:spacing w:after="0" w:line="240" w:lineRule="auto"/>
        <w:jc w:val="both"/>
        <w:rPr>
          <w:rFonts w:ascii="Cambria" w:hAnsi="Cambria" w:cs="Cambria"/>
          <w:b/>
        </w:rPr>
      </w:pPr>
    </w:p>
    <w:p w:rsidR="00712F1D" w:rsidRPr="000706FE" w:rsidRDefault="00712F1D" w:rsidP="000706FE">
      <w:pPr>
        <w:pStyle w:val="Prrafodelista"/>
        <w:numPr>
          <w:ilvl w:val="0"/>
          <w:numId w:val="18"/>
        </w:numPr>
        <w:autoSpaceDE w:val="0"/>
        <w:autoSpaceDN w:val="0"/>
        <w:adjustRightInd w:val="0"/>
        <w:spacing w:after="0" w:line="240" w:lineRule="auto"/>
        <w:jc w:val="both"/>
        <w:rPr>
          <w:rFonts w:ascii="Cambria" w:hAnsi="Cambria"/>
          <w:i/>
          <w:color w:val="000000"/>
        </w:rPr>
      </w:pPr>
      <w:r w:rsidRPr="000706FE">
        <w:rPr>
          <w:rFonts w:ascii="Cambria" w:hAnsi="Cambria" w:cs="Cambria"/>
        </w:rPr>
        <w:t xml:space="preserve">Que es </w:t>
      </w:r>
      <w:r w:rsidRPr="000706FE">
        <w:rPr>
          <w:rFonts w:ascii="Cambria" w:hAnsi="Cambria" w:cs="Cambria"/>
          <w:b/>
        </w:rPr>
        <w:t xml:space="preserve">INEXISTENTE </w:t>
      </w:r>
      <w:r w:rsidRPr="000706FE">
        <w:rPr>
          <w:rFonts w:ascii="Cambria" w:hAnsi="Cambria" w:cs="Cambria"/>
        </w:rPr>
        <w:t xml:space="preserve">la información solicitada consistente en </w:t>
      </w:r>
      <w:r w:rsidRPr="000706FE">
        <w:rPr>
          <w:rFonts w:ascii="Cambria" w:hAnsi="Cambria" w:cs="Cambria"/>
          <w:i/>
        </w:rPr>
        <w:t>“</w:t>
      </w:r>
      <w:r w:rsidRPr="000706FE">
        <w:rPr>
          <w:rFonts w:ascii="Cambria" w:hAnsi="Cambria" w:cs="Cambria"/>
          <w:bCs/>
          <w:i/>
        </w:rPr>
        <w:t>Proporcionar lista de empresas contratadas para asesorar sobre imagen, relaciones públicas y/o comunicaciones al Fiscal General de la República, Licenciado Luis Antonio Martínez, durante el período comprendido desde el 04 de diciembre de 2012 hasta el 31 de diciembre del 2015, desagregada por denominación de la empresa y monto pagado por el servicio adquirido (o contrato del contrato).”</w:t>
      </w:r>
    </w:p>
    <w:p w:rsidR="00712F1D" w:rsidRPr="000706FE" w:rsidRDefault="00712F1D" w:rsidP="000706FE">
      <w:pPr>
        <w:pStyle w:val="Prrafodelista"/>
        <w:autoSpaceDE w:val="0"/>
        <w:autoSpaceDN w:val="0"/>
        <w:adjustRightInd w:val="0"/>
        <w:spacing w:after="0" w:line="240" w:lineRule="auto"/>
        <w:jc w:val="both"/>
        <w:rPr>
          <w:rFonts w:ascii="Cambria" w:hAnsi="Cambria"/>
          <w:i/>
          <w:color w:val="000000"/>
        </w:rPr>
      </w:pPr>
    </w:p>
    <w:p w:rsidR="00761F82" w:rsidRPr="000706FE" w:rsidRDefault="00A75E4B" w:rsidP="000706FE">
      <w:pPr>
        <w:pStyle w:val="Prrafodelista"/>
        <w:numPr>
          <w:ilvl w:val="0"/>
          <w:numId w:val="18"/>
        </w:numPr>
        <w:autoSpaceDE w:val="0"/>
        <w:autoSpaceDN w:val="0"/>
        <w:adjustRightInd w:val="0"/>
        <w:spacing w:after="0" w:line="240" w:lineRule="auto"/>
        <w:jc w:val="both"/>
        <w:rPr>
          <w:rFonts w:ascii="Cambria" w:hAnsi="Cambria"/>
          <w:i/>
          <w:color w:val="000000"/>
        </w:rPr>
      </w:pPr>
      <w:r w:rsidRPr="000706FE">
        <w:rPr>
          <w:rFonts w:ascii="Cambria" w:hAnsi="Cambria"/>
          <w:b/>
        </w:rPr>
        <w:t xml:space="preserve">CONCEDER EL ACCESO A LA INFORMACIÓN SOLICITADA, </w:t>
      </w:r>
      <w:r w:rsidR="00712F1D" w:rsidRPr="000706FE">
        <w:rPr>
          <w:rFonts w:ascii="Cambria" w:hAnsi="Cambria"/>
        </w:rPr>
        <w:t>en relación al requerimiento de información en el que solicita se proporcione la</w:t>
      </w:r>
      <w:r w:rsidR="00712F1D" w:rsidRPr="000706FE">
        <w:rPr>
          <w:rFonts w:ascii="Cambria" w:hAnsi="Cambria"/>
          <w:b/>
        </w:rPr>
        <w:t xml:space="preserve"> </w:t>
      </w:r>
      <w:r w:rsidR="00712F1D" w:rsidRPr="000706FE">
        <w:rPr>
          <w:rFonts w:ascii="Cambria" w:hAnsi="Cambria"/>
          <w:i/>
        </w:rPr>
        <w:t>“</w:t>
      </w:r>
      <w:r w:rsidR="00712F1D" w:rsidRPr="000706FE">
        <w:rPr>
          <w:rFonts w:ascii="Cambria" w:hAnsi="Cambria" w:cs="Helvetica"/>
          <w:bCs/>
          <w:i/>
          <w:lang w:val="es-MX"/>
        </w:rPr>
        <w:t>lista de nombres de asesores de imagen, relaciones públicas y/o comunicaciones asignados al Fiscal General de la República, Licenciado Luis Antonio Martínez, durante el período comprendido desde el 04 de diciembre de 2012 hasta el 31 de diciembre del 2015, detallado por monto pagado por el servicio adquirido (o monto del contrato)</w:t>
      </w:r>
      <w:r w:rsidR="000706FE" w:rsidRPr="000706FE">
        <w:rPr>
          <w:rFonts w:ascii="Cambria" w:hAnsi="Cambria"/>
          <w:i/>
          <w:color w:val="000000"/>
        </w:rPr>
        <w:t xml:space="preserve">”, </w:t>
      </w:r>
      <w:r w:rsidRPr="000706FE">
        <w:rPr>
          <w:rFonts w:ascii="Cambria" w:hAnsi="Cambria"/>
        </w:rPr>
        <w:t>por medio de la</w:t>
      </w:r>
      <w:r w:rsidR="000706FE" w:rsidRPr="000706FE">
        <w:rPr>
          <w:rFonts w:ascii="Cambria" w:hAnsi="Cambria"/>
        </w:rPr>
        <w:t xml:space="preserve"> respuesta siguiente</w:t>
      </w:r>
      <w:r w:rsidR="00761F82" w:rsidRPr="000706FE">
        <w:rPr>
          <w:rFonts w:ascii="Cambria" w:hAnsi="Cambria"/>
        </w:rPr>
        <w:t>:</w:t>
      </w:r>
    </w:p>
    <w:p w:rsidR="007618AD" w:rsidRPr="000706FE" w:rsidRDefault="007618AD" w:rsidP="000706FE">
      <w:pPr>
        <w:pStyle w:val="Sinespaciado"/>
        <w:jc w:val="both"/>
        <w:rPr>
          <w:rFonts w:ascii="Cambria" w:hAnsi="Cambria"/>
          <w:color w:val="000000"/>
        </w:rPr>
      </w:pPr>
    </w:p>
    <w:p w:rsidR="00BC3DD0" w:rsidRPr="000706FE" w:rsidRDefault="000706FE" w:rsidP="000706FE">
      <w:pPr>
        <w:spacing w:after="0" w:line="240" w:lineRule="auto"/>
        <w:jc w:val="both"/>
        <w:rPr>
          <w:rFonts w:ascii="Cambria" w:hAnsi="Cambria"/>
          <w:b/>
        </w:rPr>
      </w:pPr>
      <w:r w:rsidRPr="000706FE">
        <w:rPr>
          <w:rFonts w:ascii="Cambria" w:hAnsi="Cambria" w:cs="Helvetica"/>
          <w:b/>
          <w:bCs/>
          <w:lang w:val="es-MX"/>
        </w:rPr>
        <w:t>PROPORCIONAR LISTA DE NOMBRES DE ASESORES DE IMAGEN, RELACIONES PÚBLICAS Y/O COMUNICACIONES ASIGNADOS AL FISCAL GENERAL DE LA REPÚBLICA, LICENCIADO LUIS ANTONIO MARTÍNEZ, DURANTE EL PERÍODO COMPRENDIDO DESDE EL 04 DE DICIEMBRE DE 2012 HASTA EL 31 DE DICIEMBRE DEL 2015, DETALLADO POR MONTO PAGADO POR EL SERVICIO ADQUIRIDO (O MONTO DEL CONTRATO)</w:t>
      </w:r>
      <w:r w:rsidRPr="000706FE">
        <w:rPr>
          <w:rFonts w:ascii="Cambria" w:hAnsi="Cambria"/>
          <w:b/>
          <w:color w:val="000000"/>
        </w:rPr>
        <w:t>.</w:t>
      </w:r>
    </w:p>
    <w:p w:rsidR="00C06DBA" w:rsidRPr="000706FE" w:rsidRDefault="00530ABD" w:rsidP="000706FE">
      <w:pPr>
        <w:autoSpaceDE w:val="0"/>
        <w:autoSpaceDN w:val="0"/>
        <w:adjustRightInd w:val="0"/>
        <w:spacing w:after="0" w:line="240" w:lineRule="auto"/>
        <w:jc w:val="both"/>
        <w:rPr>
          <w:rFonts w:ascii="Cambria" w:hAnsi="Cambria"/>
          <w:color w:val="000000"/>
        </w:rPr>
      </w:pPr>
      <w:r w:rsidRPr="000706FE">
        <w:rPr>
          <w:rFonts w:ascii="Cambria" w:hAnsi="Cambria"/>
          <w:b/>
          <w:color w:val="000000"/>
        </w:rPr>
        <w:t>R//</w:t>
      </w:r>
      <w:r w:rsidRPr="000706FE">
        <w:rPr>
          <w:rFonts w:ascii="Cambria" w:hAnsi="Cambria"/>
          <w:color w:val="000000"/>
        </w:rPr>
        <w:t xml:space="preserve"> </w:t>
      </w:r>
      <w:r w:rsidR="00433BAA" w:rsidRPr="000706FE">
        <w:rPr>
          <w:rFonts w:ascii="Cambria" w:hAnsi="Cambria"/>
          <w:color w:val="000000"/>
        </w:rPr>
        <w:t xml:space="preserve">En relación a este requerimiento a continuación se presenta lo solicitado: </w:t>
      </w:r>
      <w:r w:rsidR="00517A35" w:rsidRPr="000706FE">
        <w:rPr>
          <w:rFonts w:ascii="Cambria" w:hAnsi="Cambria"/>
          <w:color w:val="000000"/>
        </w:rPr>
        <w:t xml:space="preserve"> </w:t>
      </w:r>
    </w:p>
    <w:p w:rsidR="00433BAA" w:rsidRPr="000706FE" w:rsidRDefault="00433BAA" w:rsidP="000706FE">
      <w:pPr>
        <w:autoSpaceDE w:val="0"/>
        <w:autoSpaceDN w:val="0"/>
        <w:adjustRightInd w:val="0"/>
        <w:spacing w:after="0" w:line="240" w:lineRule="auto"/>
        <w:ind w:left="708"/>
        <w:jc w:val="both"/>
        <w:rPr>
          <w:rFonts w:ascii="Cambria" w:hAnsi="Cambria" w:cs="Cambria"/>
        </w:rPr>
      </w:pPr>
    </w:p>
    <w:p w:rsidR="00433BAA" w:rsidRPr="000706FE" w:rsidRDefault="00433BAA" w:rsidP="000706FE">
      <w:pPr>
        <w:pStyle w:val="Prrafodelista"/>
        <w:numPr>
          <w:ilvl w:val="0"/>
          <w:numId w:val="15"/>
        </w:numPr>
        <w:autoSpaceDE w:val="0"/>
        <w:autoSpaceDN w:val="0"/>
        <w:adjustRightInd w:val="0"/>
        <w:spacing w:after="0" w:line="240" w:lineRule="auto"/>
        <w:jc w:val="both"/>
        <w:rPr>
          <w:rFonts w:ascii="Cambria" w:hAnsi="Cambria" w:cs="Cambria"/>
          <w:b/>
        </w:rPr>
      </w:pPr>
      <w:r w:rsidRPr="000706FE">
        <w:rPr>
          <w:rFonts w:ascii="Cambria" w:hAnsi="Cambria" w:cs="Cambria"/>
          <w:b/>
        </w:rPr>
        <w:t>CONSULTORÍA EN COMUNICACIONES</w:t>
      </w:r>
    </w:p>
    <w:p w:rsidR="00433BAA" w:rsidRPr="00433BAA" w:rsidRDefault="00433BAA" w:rsidP="00433BAA">
      <w:pPr>
        <w:pStyle w:val="Prrafodelista"/>
        <w:autoSpaceDE w:val="0"/>
        <w:autoSpaceDN w:val="0"/>
        <w:adjustRightInd w:val="0"/>
        <w:spacing w:after="0" w:line="240" w:lineRule="auto"/>
        <w:jc w:val="both"/>
        <w:rPr>
          <w:rFonts w:ascii="Cambria" w:hAnsi="Cambria" w:cs="Cambri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1"/>
        <w:gridCol w:w="2802"/>
        <w:gridCol w:w="1099"/>
        <w:gridCol w:w="3248"/>
      </w:tblGrid>
      <w:tr w:rsidR="00433BAA" w:rsidRPr="00433BAA" w:rsidTr="00433BAA">
        <w:trPr>
          <w:trHeight w:val="795"/>
          <w:jc w:val="center"/>
        </w:trPr>
        <w:tc>
          <w:tcPr>
            <w:tcW w:w="0" w:type="auto"/>
            <w:shd w:val="clear" w:color="000000" w:fill="D0CECE"/>
            <w:vAlign w:val="center"/>
            <w:hideMark/>
          </w:tcPr>
          <w:p w:rsidR="00433BAA" w:rsidRPr="00433BAA" w:rsidRDefault="00433BAA" w:rsidP="00433BAA">
            <w:pPr>
              <w:spacing w:after="0" w:line="240" w:lineRule="auto"/>
              <w:jc w:val="center"/>
              <w:rPr>
                <w:rFonts w:ascii="Cambria" w:eastAsia="Times New Roman" w:hAnsi="Cambria" w:cs="Calibri"/>
                <w:b/>
                <w:bCs/>
                <w:color w:val="000000"/>
                <w:sz w:val="20"/>
                <w:szCs w:val="20"/>
                <w:lang w:eastAsia="es-SV"/>
              </w:rPr>
            </w:pPr>
            <w:r w:rsidRPr="00433BAA">
              <w:rPr>
                <w:rFonts w:ascii="Cambria" w:eastAsia="Times New Roman" w:hAnsi="Cambria" w:cs="Calibri"/>
                <w:b/>
                <w:bCs/>
                <w:color w:val="000000"/>
                <w:sz w:val="20"/>
                <w:szCs w:val="20"/>
                <w:lang w:eastAsia="es-SV"/>
              </w:rPr>
              <w:t>DESCRIPCION</w:t>
            </w:r>
          </w:p>
        </w:tc>
        <w:tc>
          <w:tcPr>
            <w:tcW w:w="0" w:type="auto"/>
            <w:shd w:val="clear" w:color="000000" w:fill="D0CECE"/>
            <w:vAlign w:val="center"/>
            <w:hideMark/>
          </w:tcPr>
          <w:p w:rsidR="00433BAA" w:rsidRPr="00433BAA" w:rsidRDefault="00433BAA" w:rsidP="00433BAA">
            <w:pPr>
              <w:spacing w:after="0" w:line="240" w:lineRule="auto"/>
              <w:jc w:val="center"/>
              <w:rPr>
                <w:rFonts w:ascii="Cambria" w:eastAsia="Times New Roman" w:hAnsi="Cambria" w:cs="Calibri"/>
                <w:b/>
                <w:bCs/>
                <w:color w:val="000000"/>
                <w:sz w:val="20"/>
                <w:szCs w:val="20"/>
                <w:lang w:eastAsia="es-SV"/>
              </w:rPr>
            </w:pPr>
            <w:r w:rsidRPr="00433BAA">
              <w:rPr>
                <w:rFonts w:ascii="Cambria" w:eastAsia="Times New Roman" w:hAnsi="Cambria" w:cs="Calibri"/>
                <w:b/>
                <w:bCs/>
                <w:color w:val="000000"/>
                <w:sz w:val="20"/>
                <w:szCs w:val="20"/>
                <w:lang w:eastAsia="es-SV"/>
              </w:rPr>
              <w:t>PROVEEDOR</w:t>
            </w:r>
          </w:p>
        </w:tc>
        <w:tc>
          <w:tcPr>
            <w:tcW w:w="0" w:type="auto"/>
            <w:shd w:val="clear" w:color="000000" w:fill="D0CECE"/>
            <w:vAlign w:val="center"/>
            <w:hideMark/>
          </w:tcPr>
          <w:p w:rsidR="00433BAA" w:rsidRPr="00433BAA" w:rsidRDefault="00433BAA" w:rsidP="00433BAA">
            <w:pPr>
              <w:spacing w:after="0" w:line="240" w:lineRule="auto"/>
              <w:jc w:val="center"/>
              <w:rPr>
                <w:rFonts w:ascii="Cambria" w:eastAsia="Times New Roman" w:hAnsi="Cambria" w:cs="Calibri"/>
                <w:b/>
                <w:bCs/>
                <w:color w:val="000000"/>
                <w:sz w:val="20"/>
                <w:szCs w:val="20"/>
                <w:lang w:eastAsia="es-SV"/>
              </w:rPr>
            </w:pPr>
            <w:r w:rsidRPr="00433BAA">
              <w:rPr>
                <w:rFonts w:ascii="Cambria" w:eastAsia="Times New Roman" w:hAnsi="Cambria" w:cs="Calibri"/>
                <w:b/>
                <w:bCs/>
                <w:color w:val="000000"/>
                <w:sz w:val="20"/>
                <w:szCs w:val="20"/>
                <w:lang w:eastAsia="es-SV"/>
              </w:rPr>
              <w:t>TOTAL</w:t>
            </w:r>
          </w:p>
        </w:tc>
        <w:tc>
          <w:tcPr>
            <w:tcW w:w="3248" w:type="dxa"/>
            <w:shd w:val="clear" w:color="000000" w:fill="D0CECE"/>
            <w:vAlign w:val="center"/>
            <w:hideMark/>
          </w:tcPr>
          <w:p w:rsidR="00433BAA" w:rsidRPr="00433BAA" w:rsidRDefault="00433BAA" w:rsidP="00433BAA">
            <w:pPr>
              <w:spacing w:after="0" w:line="240" w:lineRule="auto"/>
              <w:jc w:val="center"/>
              <w:rPr>
                <w:rFonts w:ascii="Cambria" w:eastAsia="Times New Roman" w:hAnsi="Cambria" w:cs="Calibri"/>
                <w:b/>
                <w:bCs/>
                <w:color w:val="000000"/>
                <w:sz w:val="20"/>
                <w:szCs w:val="20"/>
                <w:lang w:eastAsia="es-SV"/>
              </w:rPr>
            </w:pPr>
            <w:r w:rsidRPr="00433BAA">
              <w:rPr>
                <w:rFonts w:ascii="Cambria" w:eastAsia="Times New Roman" w:hAnsi="Cambria" w:cs="Calibri"/>
                <w:b/>
                <w:bCs/>
                <w:color w:val="000000"/>
                <w:sz w:val="20"/>
                <w:szCs w:val="20"/>
                <w:lang w:eastAsia="es-SV"/>
              </w:rPr>
              <w:t>PERIODO</w:t>
            </w:r>
          </w:p>
        </w:tc>
      </w:tr>
      <w:tr w:rsidR="00433BAA" w:rsidRPr="00433BAA" w:rsidTr="00970AB0">
        <w:trPr>
          <w:trHeight w:val="237"/>
          <w:jc w:val="center"/>
        </w:trPr>
        <w:tc>
          <w:tcPr>
            <w:tcW w:w="0" w:type="auto"/>
            <w:shd w:val="clear" w:color="000000" w:fill="FFFFFF"/>
            <w:vAlign w:val="center"/>
            <w:hideMark/>
          </w:tcPr>
          <w:p w:rsidR="00433BAA" w:rsidRPr="00433BAA" w:rsidRDefault="00CD1AE2" w:rsidP="00433BAA">
            <w:pPr>
              <w:spacing w:after="0" w:line="240" w:lineRule="auto"/>
              <w:jc w:val="center"/>
              <w:rPr>
                <w:rFonts w:ascii="Cambria" w:eastAsia="Times New Roman" w:hAnsi="Cambria" w:cs="Calibri"/>
                <w:color w:val="000000"/>
                <w:sz w:val="20"/>
                <w:szCs w:val="20"/>
                <w:lang w:eastAsia="es-SV"/>
              </w:rPr>
            </w:pPr>
            <w:r>
              <w:rPr>
                <w:rFonts w:ascii="Cambria" w:eastAsia="Times New Roman" w:hAnsi="Cambria" w:cs="Calibri"/>
                <w:color w:val="000000"/>
                <w:sz w:val="20"/>
                <w:szCs w:val="20"/>
                <w:lang w:eastAsia="es-SV"/>
              </w:rPr>
              <w:t>CONSULTORÍ</w:t>
            </w:r>
            <w:r w:rsidR="00433BAA" w:rsidRPr="00433BAA">
              <w:rPr>
                <w:rFonts w:ascii="Cambria" w:eastAsia="Times New Roman" w:hAnsi="Cambria" w:cs="Calibri"/>
                <w:color w:val="000000"/>
                <w:sz w:val="20"/>
                <w:szCs w:val="20"/>
                <w:lang w:eastAsia="es-SV"/>
              </w:rPr>
              <w:t>A EN COMUNICACIONES</w:t>
            </w:r>
          </w:p>
        </w:tc>
        <w:tc>
          <w:tcPr>
            <w:tcW w:w="0" w:type="auto"/>
            <w:shd w:val="clear" w:color="000000" w:fill="FFFFFF"/>
            <w:vAlign w:val="center"/>
            <w:hideMark/>
          </w:tcPr>
          <w:p w:rsidR="00433BAA" w:rsidRPr="00433BAA" w:rsidRDefault="00970AB0" w:rsidP="00433BAA">
            <w:pPr>
              <w:spacing w:after="0" w:line="240" w:lineRule="auto"/>
              <w:jc w:val="center"/>
              <w:rPr>
                <w:rFonts w:ascii="Cambria" w:eastAsia="Times New Roman" w:hAnsi="Cambria" w:cs="Calibri"/>
                <w:color w:val="000000"/>
                <w:sz w:val="20"/>
                <w:szCs w:val="20"/>
                <w:lang w:eastAsia="es-SV"/>
              </w:rPr>
            </w:pPr>
            <w:r>
              <w:rPr>
                <w:rFonts w:ascii="Cambria" w:eastAsia="Times New Roman" w:hAnsi="Cambria" w:cs="Calibri"/>
                <w:color w:val="000000"/>
                <w:sz w:val="20"/>
                <w:szCs w:val="20"/>
                <w:lang w:eastAsia="es-SV"/>
              </w:rPr>
              <w:t>ROBERTO ANTONIO AVILÉ</w:t>
            </w:r>
            <w:r w:rsidR="00433BAA" w:rsidRPr="00433BAA">
              <w:rPr>
                <w:rFonts w:ascii="Cambria" w:eastAsia="Times New Roman" w:hAnsi="Cambria" w:cs="Calibri"/>
                <w:color w:val="000000"/>
                <w:sz w:val="20"/>
                <w:szCs w:val="20"/>
                <w:lang w:eastAsia="es-SV"/>
              </w:rPr>
              <w:t>S FUENTES</w:t>
            </w:r>
          </w:p>
        </w:tc>
        <w:tc>
          <w:tcPr>
            <w:tcW w:w="0" w:type="auto"/>
            <w:shd w:val="clear" w:color="000000" w:fill="FFFFFF"/>
            <w:vAlign w:val="center"/>
            <w:hideMark/>
          </w:tcPr>
          <w:p w:rsidR="00433BAA" w:rsidRPr="00433BAA" w:rsidRDefault="00433BAA" w:rsidP="00433BAA">
            <w:pPr>
              <w:spacing w:after="0" w:line="240" w:lineRule="auto"/>
              <w:jc w:val="center"/>
              <w:rPr>
                <w:rFonts w:ascii="Cambria" w:eastAsia="Times New Roman" w:hAnsi="Cambria" w:cs="Calibri"/>
                <w:color w:val="000000"/>
                <w:sz w:val="20"/>
                <w:szCs w:val="20"/>
                <w:lang w:eastAsia="es-SV"/>
              </w:rPr>
            </w:pPr>
            <w:r w:rsidRPr="00433BAA">
              <w:rPr>
                <w:rFonts w:ascii="Cambria" w:eastAsia="Times New Roman" w:hAnsi="Cambria" w:cs="Calibri"/>
                <w:color w:val="000000"/>
                <w:sz w:val="20"/>
                <w:szCs w:val="20"/>
                <w:lang w:eastAsia="es-SV"/>
              </w:rPr>
              <w:t>$16,800.00</w:t>
            </w:r>
          </w:p>
        </w:tc>
        <w:tc>
          <w:tcPr>
            <w:tcW w:w="3248" w:type="dxa"/>
            <w:shd w:val="clear" w:color="000000" w:fill="FFFFFF"/>
            <w:vAlign w:val="center"/>
            <w:hideMark/>
          </w:tcPr>
          <w:p w:rsidR="00433BAA" w:rsidRPr="00433BAA" w:rsidRDefault="00433BAA" w:rsidP="00433BAA">
            <w:pPr>
              <w:spacing w:after="0" w:line="240" w:lineRule="auto"/>
              <w:jc w:val="center"/>
              <w:rPr>
                <w:rFonts w:ascii="Cambria" w:eastAsia="Times New Roman" w:hAnsi="Cambria" w:cs="Calibri"/>
                <w:color w:val="000000"/>
                <w:sz w:val="20"/>
                <w:szCs w:val="20"/>
                <w:lang w:eastAsia="es-SV"/>
              </w:rPr>
            </w:pPr>
            <w:r w:rsidRPr="00433BAA">
              <w:rPr>
                <w:rFonts w:ascii="Cambria" w:eastAsia="Times New Roman" w:hAnsi="Cambria" w:cs="Calibri"/>
                <w:color w:val="000000"/>
                <w:sz w:val="20"/>
                <w:szCs w:val="20"/>
                <w:lang w:eastAsia="es-SV"/>
              </w:rPr>
              <w:t>FEBRERO A JULIO 2013    (6 MESES)</w:t>
            </w:r>
          </w:p>
        </w:tc>
      </w:tr>
    </w:tbl>
    <w:p w:rsidR="00517A35" w:rsidRPr="000706FE" w:rsidRDefault="000706FE" w:rsidP="000706FE">
      <w:pPr>
        <w:autoSpaceDE w:val="0"/>
        <w:autoSpaceDN w:val="0"/>
        <w:adjustRightInd w:val="0"/>
        <w:spacing w:after="0" w:line="240" w:lineRule="auto"/>
        <w:jc w:val="both"/>
        <w:rPr>
          <w:rFonts w:ascii="Cambria" w:hAnsi="Cambria"/>
          <w:sz w:val="20"/>
          <w:szCs w:val="20"/>
        </w:rPr>
      </w:pPr>
      <w:r w:rsidRPr="000706FE">
        <w:rPr>
          <w:rFonts w:ascii="Cambria" w:hAnsi="Cambria"/>
          <w:sz w:val="20"/>
          <w:szCs w:val="20"/>
        </w:rPr>
        <w:t>Fuente: Gerencia General</w:t>
      </w:r>
    </w:p>
    <w:p w:rsidR="00244554" w:rsidRDefault="00244554" w:rsidP="00CD1AE2">
      <w:pPr>
        <w:autoSpaceDE w:val="0"/>
        <w:autoSpaceDN w:val="0"/>
        <w:adjustRightInd w:val="0"/>
        <w:spacing w:after="0" w:line="240" w:lineRule="auto"/>
        <w:jc w:val="both"/>
        <w:rPr>
          <w:rFonts w:ascii="Cambria" w:hAnsi="Cambria" w:cs="Cambria"/>
        </w:rPr>
      </w:pPr>
    </w:p>
    <w:p w:rsidR="00970AB0" w:rsidRDefault="00970AB0" w:rsidP="00CD1AE2">
      <w:pPr>
        <w:autoSpaceDE w:val="0"/>
        <w:autoSpaceDN w:val="0"/>
        <w:adjustRightInd w:val="0"/>
        <w:spacing w:after="0" w:line="240" w:lineRule="auto"/>
        <w:jc w:val="both"/>
        <w:rPr>
          <w:rFonts w:ascii="Cambria" w:hAnsi="Cambria" w:cs="Cambria"/>
        </w:rPr>
      </w:pPr>
    </w:p>
    <w:p w:rsidR="00970AB0" w:rsidRDefault="00970AB0" w:rsidP="00CD1AE2">
      <w:pPr>
        <w:autoSpaceDE w:val="0"/>
        <w:autoSpaceDN w:val="0"/>
        <w:adjustRightInd w:val="0"/>
        <w:spacing w:after="0" w:line="240" w:lineRule="auto"/>
        <w:jc w:val="both"/>
        <w:rPr>
          <w:rFonts w:ascii="Cambria" w:hAnsi="Cambria" w:cs="Cambria"/>
        </w:rPr>
      </w:pPr>
    </w:p>
    <w:p w:rsidR="00970AB0" w:rsidRDefault="00970AB0" w:rsidP="00CD1AE2">
      <w:pPr>
        <w:autoSpaceDE w:val="0"/>
        <w:autoSpaceDN w:val="0"/>
        <w:adjustRightInd w:val="0"/>
        <w:spacing w:after="0" w:line="240" w:lineRule="auto"/>
        <w:jc w:val="both"/>
        <w:rPr>
          <w:rFonts w:ascii="Cambria" w:hAnsi="Cambria" w:cs="Cambria"/>
        </w:rPr>
      </w:pPr>
    </w:p>
    <w:p w:rsidR="00970AB0" w:rsidRDefault="00970AB0" w:rsidP="00CD1AE2">
      <w:pPr>
        <w:autoSpaceDE w:val="0"/>
        <w:autoSpaceDN w:val="0"/>
        <w:adjustRightInd w:val="0"/>
        <w:spacing w:after="0" w:line="240" w:lineRule="auto"/>
        <w:jc w:val="both"/>
        <w:rPr>
          <w:rFonts w:ascii="Cambria" w:hAnsi="Cambria" w:cs="Cambria"/>
        </w:rPr>
      </w:pPr>
    </w:p>
    <w:p w:rsidR="00CD1AE2" w:rsidRPr="00CD1AE2" w:rsidRDefault="00CD1AE2" w:rsidP="00CD1AE2">
      <w:pPr>
        <w:pStyle w:val="Prrafodelista"/>
        <w:numPr>
          <w:ilvl w:val="0"/>
          <w:numId w:val="15"/>
        </w:numPr>
        <w:autoSpaceDE w:val="0"/>
        <w:autoSpaceDN w:val="0"/>
        <w:adjustRightInd w:val="0"/>
        <w:spacing w:after="0" w:line="240" w:lineRule="auto"/>
        <w:jc w:val="both"/>
        <w:rPr>
          <w:rFonts w:ascii="Cambria" w:hAnsi="Cambria" w:cs="Cambria"/>
          <w:b/>
        </w:rPr>
      </w:pPr>
      <w:r w:rsidRPr="00CD1AE2">
        <w:rPr>
          <w:rFonts w:ascii="Cambria" w:hAnsi="Cambria" w:cs="Cambria"/>
          <w:b/>
        </w:rPr>
        <w:t>ASESOR DE MEDIOS DE COMUNICACIÓN</w:t>
      </w:r>
    </w:p>
    <w:p w:rsidR="00CD1AE2" w:rsidRPr="00CD1AE2" w:rsidRDefault="00CD1AE2" w:rsidP="00CD1AE2">
      <w:pPr>
        <w:pStyle w:val="Prrafodelista"/>
        <w:autoSpaceDE w:val="0"/>
        <w:autoSpaceDN w:val="0"/>
        <w:adjustRightInd w:val="0"/>
        <w:spacing w:after="0" w:line="240" w:lineRule="auto"/>
        <w:jc w:val="both"/>
        <w:rPr>
          <w:rFonts w:ascii="Cambria" w:hAnsi="Cambria" w:cs="Cambria"/>
        </w:rPr>
      </w:pPr>
    </w:p>
    <w:tbl>
      <w:tblPr>
        <w:tblW w:w="9083" w:type="dxa"/>
        <w:jc w:val="center"/>
        <w:tblCellMar>
          <w:left w:w="70" w:type="dxa"/>
          <w:right w:w="70" w:type="dxa"/>
        </w:tblCellMar>
        <w:tblLook w:val="04A0" w:firstRow="1" w:lastRow="0" w:firstColumn="1" w:lastColumn="0" w:noHBand="0" w:noVBand="1"/>
      </w:tblPr>
      <w:tblGrid>
        <w:gridCol w:w="3697"/>
        <w:gridCol w:w="1984"/>
        <w:gridCol w:w="1843"/>
        <w:gridCol w:w="1559"/>
      </w:tblGrid>
      <w:tr w:rsidR="00970AB0" w:rsidRPr="00433BAA" w:rsidTr="00970AB0">
        <w:trPr>
          <w:trHeight w:val="555"/>
          <w:jc w:val="center"/>
        </w:trPr>
        <w:tc>
          <w:tcPr>
            <w:tcW w:w="3697" w:type="dxa"/>
            <w:tcBorders>
              <w:top w:val="single" w:sz="8" w:space="0" w:color="auto"/>
              <w:left w:val="single" w:sz="8" w:space="0" w:color="auto"/>
              <w:bottom w:val="single" w:sz="8" w:space="0" w:color="auto"/>
              <w:right w:val="single" w:sz="8" w:space="0" w:color="auto"/>
            </w:tcBorders>
            <w:shd w:val="clear" w:color="000000" w:fill="D0CECE"/>
            <w:vAlign w:val="center"/>
            <w:hideMark/>
          </w:tcPr>
          <w:p w:rsidR="00970AB0" w:rsidRPr="00433BAA" w:rsidRDefault="00970AB0" w:rsidP="00433BAA">
            <w:pPr>
              <w:spacing w:after="0" w:line="240" w:lineRule="auto"/>
              <w:jc w:val="center"/>
              <w:rPr>
                <w:rFonts w:ascii="Cambria" w:eastAsia="Times New Roman" w:hAnsi="Cambria" w:cs="Calibri"/>
                <w:b/>
                <w:bCs/>
                <w:color w:val="000000"/>
                <w:lang w:eastAsia="es-SV"/>
              </w:rPr>
            </w:pPr>
            <w:r w:rsidRPr="00433BAA">
              <w:rPr>
                <w:rFonts w:ascii="Cambria" w:eastAsia="Times New Roman" w:hAnsi="Cambria" w:cs="Calibri"/>
                <w:b/>
                <w:bCs/>
                <w:color w:val="000000"/>
                <w:lang w:eastAsia="es-SV"/>
              </w:rPr>
              <w:t>NOMBRE</w:t>
            </w:r>
          </w:p>
        </w:tc>
        <w:tc>
          <w:tcPr>
            <w:tcW w:w="1984" w:type="dxa"/>
            <w:tcBorders>
              <w:top w:val="single" w:sz="8" w:space="0" w:color="auto"/>
              <w:left w:val="nil"/>
              <w:bottom w:val="single" w:sz="8" w:space="0" w:color="auto"/>
              <w:right w:val="single" w:sz="8" w:space="0" w:color="auto"/>
            </w:tcBorders>
            <w:shd w:val="clear" w:color="000000" w:fill="D0CECE"/>
            <w:vAlign w:val="center"/>
            <w:hideMark/>
          </w:tcPr>
          <w:p w:rsidR="00970AB0" w:rsidRPr="00433BAA" w:rsidRDefault="00970AB0" w:rsidP="00433BAA">
            <w:pPr>
              <w:spacing w:after="0" w:line="240" w:lineRule="auto"/>
              <w:jc w:val="center"/>
              <w:rPr>
                <w:rFonts w:ascii="Cambria" w:eastAsia="Times New Roman" w:hAnsi="Cambria" w:cs="Calibri"/>
                <w:b/>
                <w:bCs/>
                <w:color w:val="000000"/>
                <w:lang w:eastAsia="es-SV"/>
              </w:rPr>
            </w:pPr>
            <w:r w:rsidRPr="00433BAA">
              <w:rPr>
                <w:rFonts w:ascii="Cambria" w:eastAsia="Times New Roman" w:hAnsi="Cambria" w:cs="Calibri"/>
                <w:b/>
                <w:bCs/>
                <w:color w:val="000000"/>
                <w:lang w:eastAsia="es-SV"/>
              </w:rPr>
              <w:t>PUESTO FUNCIONAL</w:t>
            </w:r>
          </w:p>
        </w:tc>
        <w:tc>
          <w:tcPr>
            <w:tcW w:w="1843" w:type="dxa"/>
            <w:tcBorders>
              <w:top w:val="single" w:sz="8" w:space="0" w:color="auto"/>
              <w:left w:val="nil"/>
              <w:bottom w:val="single" w:sz="8" w:space="0" w:color="auto"/>
              <w:right w:val="single" w:sz="8" w:space="0" w:color="auto"/>
            </w:tcBorders>
            <w:shd w:val="clear" w:color="000000" w:fill="D0CECE"/>
            <w:vAlign w:val="center"/>
            <w:hideMark/>
          </w:tcPr>
          <w:p w:rsidR="00970AB0" w:rsidRPr="00433BAA" w:rsidRDefault="00970AB0" w:rsidP="00970AB0">
            <w:pPr>
              <w:spacing w:after="0" w:line="240" w:lineRule="auto"/>
              <w:jc w:val="center"/>
              <w:rPr>
                <w:rFonts w:ascii="Cambria" w:eastAsia="Times New Roman" w:hAnsi="Cambria" w:cs="Calibri"/>
                <w:b/>
                <w:bCs/>
                <w:color w:val="000000"/>
                <w:lang w:eastAsia="es-SV"/>
              </w:rPr>
            </w:pPr>
            <w:r>
              <w:rPr>
                <w:rFonts w:ascii="Cambria" w:eastAsia="Times New Roman" w:hAnsi="Cambria" w:cs="Calibri"/>
                <w:b/>
                <w:bCs/>
                <w:color w:val="000000"/>
                <w:lang w:eastAsia="es-SV"/>
              </w:rPr>
              <w:t>FECHAS QUE DESEMPEÑO EL CARGO DETALLADO</w:t>
            </w:r>
          </w:p>
        </w:tc>
        <w:tc>
          <w:tcPr>
            <w:tcW w:w="1559" w:type="dxa"/>
            <w:tcBorders>
              <w:top w:val="single" w:sz="8" w:space="0" w:color="auto"/>
              <w:left w:val="nil"/>
              <w:bottom w:val="single" w:sz="8" w:space="0" w:color="auto"/>
              <w:right w:val="single" w:sz="8" w:space="0" w:color="auto"/>
            </w:tcBorders>
            <w:shd w:val="clear" w:color="000000" w:fill="D0CECE"/>
            <w:vAlign w:val="center"/>
            <w:hideMark/>
          </w:tcPr>
          <w:p w:rsidR="00970AB0" w:rsidRPr="00433BAA" w:rsidRDefault="00970AB0" w:rsidP="00433BAA">
            <w:pPr>
              <w:spacing w:after="0" w:line="240" w:lineRule="auto"/>
              <w:jc w:val="center"/>
              <w:rPr>
                <w:rFonts w:ascii="Cambria" w:eastAsia="Times New Roman" w:hAnsi="Cambria" w:cs="Calibri"/>
                <w:b/>
                <w:bCs/>
                <w:color w:val="000000"/>
                <w:lang w:eastAsia="es-SV"/>
              </w:rPr>
            </w:pPr>
            <w:r w:rsidRPr="00433BAA">
              <w:rPr>
                <w:rFonts w:ascii="Cambria" w:eastAsia="Times New Roman" w:hAnsi="Cambria" w:cs="Calibri"/>
                <w:b/>
                <w:bCs/>
                <w:color w:val="000000"/>
                <w:lang w:eastAsia="es-SV"/>
              </w:rPr>
              <w:t>SALARIO MENSUAL</w:t>
            </w:r>
          </w:p>
        </w:tc>
      </w:tr>
      <w:tr w:rsidR="00970AB0" w:rsidRPr="00433BAA" w:rsidTr="00970AB0">
        <w:trPr>
          <w:trHeight w:val="541"/>
          <w:jc w:val="center"/>
        </w:trPr>
        <w:tc>
          <w:tcPr>
            <w:tcW w:w="3697" w:type="dxa"/>
            <w:tcBorders>
              <w:top w:val="nil"/>
              <w:left w:val="single" w:sz="8" w:space="0" w:color="auto"/>
              <w:bottom w:val="single" w:sz="8" w:space="0" w:color="auto"/>
              <w:right w:val="single" w:sz="8" w:space="0" w:color="auto"/>
            </w:tcBorders>
            <w:shd w:val="clear" w:color="auto" w:fill="auto"/>
            <w:vAlign w:val="center"/>
            <w:hideMark/>
          </w:tcPr>
          <w:p w:rsidR="00970AB0" w:rsidRPr="00433BAA" w:rsidRDefault="00970AB0" w:rsidP="00433BAA">
            <w:pPr>
              <w:spacing w:after="0" w:line="240" w:lineRule="auto"/>
              <w:jc w:val="center"/>
              <w:rPr>
                <w:rFonts w:ascii="Cambria" w:eastAsia="Times New Roman" w:hAnsi="Cambria" w:cs="Calibri"/>
                <w:color w:val="000000"/>
                <w:lang w:eastAsia="es-SV"/>
              </w:rPr>
            </w:pPr>
            <w:r w:rsidRPr="00433BAA">
              <w:rPr>
                <w:rFonts w:ascii="Cambria" w:eastAsia="Times New Roman" w:hAnsi="Cambria" w:cs="Calibri"/>
                <w:color w:val="000000"/>
                <w:lang w:eastAsia="es-SV"/>
              </w:rPr>
              <w:t>ROBERTO ANTONIO AVILÉS FUENTES</w:t>
            </w:r>
          </w:p>
        </w:tc>
        <w:tc>
          <w:tcPr>
            <w:tcW w:w="1984" w:type="dxa"/>
            <w:tcBorders>
              <w:top w:val="nil"/>
              <w:left w:val="nil"/>
              <w:bottom w:val="single" w:sz="8" w:space="0" w:color="auto"/>
              <w:right w:val="single" w:sz="8" w:space="0" w:color="auto"/>
            </w:tcBorders>
            <w:shd w:val="clear" w:color="auto" w:fill="auto"/>
            <w:vAlign w:val="center"/>
            <w:hideMark/>
          </w:tcPr>
          <w:p w:rsidR="00970AB0" w:rsidRPr="00433BAA" w:rsidRDefault="00970AB0" w:rsidP="00433BAA">
            <w:pPr>
              <w:spacing w:after="0" w:line="240" w:lineRule="auto"/>
              <w:jc w:val="center"/>
              <w:rPr>
                <w:rFonts w:ascii="Cambria" w:eastAsia="Times New Roman" w:hAnsi="Cambria" w:cs="Calibri"/>
                <w:color w:val="000000"/>
                <w:lang w:eastAsia="es-SV"/>
              </w:rPr>
            </w:pPr>
            <w:r w:rsidRPr="00433BAA">
              <w:rPr>
                <w:rFonts w:ascii="Cambria" w:eastAsia="Times New Roman" w:hAnsi="Cambria" w:cs="Calibri"/>
                <w:color w:val="000000"/>
                <w:lang w:eastAsia="es-SV"/>
              </w:rPr>
              <w:t>ASESOR DE MEDIOS DE COMUNICACIÓN</w:t>
            </w:r>
          </w:p>
        </w:tc>
        <w:tc>
          <w:tcPr>
            <w:tcW w:w="1843" w:type="dxa"/>
            <w:tcBorders>
              <w:top w:val="nil"/>
              <w:left w:val="nil"/>
              <w:bottom w:val="single" w:sz="8" w:space="0" w:color="auto"/>
              <w:right w:val="single" w:sz="8" w:space="0" w:color="auto"/>
            </w:tcBorders>
            <w:shd w:val="clear" w:color="auto" w:fill="auto"/>
            <w:vAlign w:val="center"/>
            <w:hideMark/>
          </w:tcPr>
          <w:p w:rsidR="00970AB0" w:rsidRPr="00433BAA" w:rsidRDefault="00970AB0" w:rsidP="00433BAA">
            <w:pPr>
              <w:spacing w:after="0" w:line="240" w:lineRule="auto"/>
              <w:jc w:val="center"/>
              <w:rPr>
                <w:rFonts w:ascii="Cambria" w:eastAsia="Times New Roman" w:hAnsi="Cambria" w:cs="Calibri"/>
                <w:color w:val="000000"/>
                <w:lang w:eastAsia="es-SV"/>
              </w:rPr>
            </w:pPr>
            <w:r w:rsidRPr="00433BAA">
              <w:rPr>
                <w:rFonts w:ascii="Cambria" w:eastAsia="Times New Roman" w:hAnsi="Cambria" w:cs="Calibri"/>
                <w:color w:val="000000"/>
                <w:lang w:eastAsia="es-SV"/>
              </w:rPr>
              <w:t>02 DE SEPTIEMBRE DE 2013</w:t>
            </w:r>
            <w:r>
              <w:rPr>
                <w:rFonts w:ascii="Cambria" w:eastAsia="Times New Roman" w:hAnsi="Cambria" w:cs="Calibri"/>
                <w:color w:val="000000"/>
                <w:lang w:eastAsia="es-SV"/>
              </w:rPr>
              <w:t xml:space="preserve"> HASTA 28 DE FEBRERO DE 2014</w:t>
            </w:r>
          </w:p>
        </w:tc>
        <w:tc>
          <w:tcPr>
            <w:tcW w:w="1559" w:type="dxa"/>
            <w:tcBorders>
              <w:top w:val="nil"/>
              <w:left w:val="nil"/>
              <w:bottom w:val="single" w:sz="8" w:space="0" w:color="auto"/>
              <w:right w:val="single" w:sz="8" w:space="0" w:color="auto"/>
            </w:tcBorders>
            <w:shd w:val="clear" w:color="auto" w:fill="auto"/>
            <w:vAlign w:val="center"/>
            <w:hideMark/>
          </w:tcPr>
          <w:p w:rsidR="00970AB0" w:rsidRPr="00433BAA" w:rsidRDefault="00970AB0" w:rsidP="00433BAA">
            <w:pPr>
              <w:spacing w:after="0" w:line="240" w:lineRule="auto"/>
              <w:jc w:val="center"/>
              <w:rPr>
                <w:rFonts w:ascii="Cambria" w:eastAsia="Times New Roman" w:hAnsi="Cambria" w:cs="Calibri"/>
                <w:color w:val="000000"/>
                <w:lang w:eastAsia="es-SV"/>
              </w:rPr>
            </w:pPr>
            <w:r w:rsidRPr="00433BAA">
              <w:rPr>
                <w:rFonts w:ascii="Cambria" w:eastAsia="Times New Roman" w:hAnsi="Cambria" w:cs="Calibri"/>
                <w:color w:val="000000"/>
                <w:lang w:eastAsia="es-SV"/>
              </w:rPr>
              <w:t>$2,800.00</w:t>
            </w:r>
          </w:p>
        </w:tc>
      </w:tr>
    </w:tbl>
    <w:p w:rsidR="000706FE" w:rsidRPr="000706FE" w:rsidRDefault="00970AB0" w:rsidP="000706FE">
      <w:pPr>
        <w:autoSpaceDE w:val="0"/>
        <w:autoSpaceDN w:val="0"/>
        <w:adjustRightInd w:val="0"/>
        <w:spacing w:after="0" w:line="240" w:lineRule="auto"/>
        <w:jc w:val="both"/>
        <w:rPr>
          <w:rFonts w:ascii="Cambria" w:hAnsi="Cambria"/>
          <w:sz w:val="20"/>
          <w:szCs w:val="20"/>
        </w:rPr>
      </w:pPr>
      <w:r>
        <w:rPr>
          <w:rFonts w:ascii="Cambria" w:hAnsi="Cambria"/>
          <w:sz w:val="20"/>
          <w:szCs w:val="20"/>
        </w:rPr>
        <w:t xml:space="preserve">                        </w:t>
      </w:r>
      <w:r w:rsidR="000706FE" w:rsidRPr="000706FE">
        <w:rPr>
          <w:rFonts w:ascii="Cambria" w:hAnsi="Cambria"/>
          <w:sz w:val="20"/>
          <w:szCs w:val="20"/>
        </w:rPr>
        <w:t>Fuente: Gerencia General</w:t>
      </w:r>
    </w:p>
    <w:p w:rsidR="00517A35" w:rsidRPr="00433BAA" w:rsidRDefault="00517A35" w:rsidP="00433BAA">
      <w:pPr>
        <w:autoSpaceDE w:val="0"/>
        <w:autoSpaceDN w:val="0"/>
        <w:adjustRightInd w:val="0"/>
        <w:spacing w:after="0" w:line="240" w:lineRule="auto"/>
        <w:ind w:left="705"/>
        <w:jc w:val="both"/>
        <w:rPr>
          <w:rFonts w:ascii="Cambria" w:hAnsi="Cambria" w:cs="Cambria"/>
        </w:rPr>
      </w:pPr>
    </w:p>
    <w:p w:rsidR="00664774" w:rsidRPr="00433BAA" w:rsidRDefault="00664774" w:rsidP="00433BAA">
      <w:pPr>
        <w:spacing w:after="0" w:line="240" w:lineRule="auto"/>
        <w:jc w:val="both"/>
        <w:rPr>
          <w:rFonts w:ascii="Cambria" w:hAnsi="Cambria"/>
        </w:rPr>
      </w:pPr>
    </w:p>
    <w:p w:rsidR="00C30EDC" w:rsidRPr="00433BAA" w:rsidRDefault="00C30EDC" w:rsidP="00433BAA">
      <w:pPr>
        <w:spacing w:after="0" w:line="240" w:lineRule="auto"/>
        <w:jc w:val="both"/>
        <w:rPr>
          <w:rFonts w:ascii="Cambria" w:hAnsi="Cambria" w:cs="Times New Roman"/>
        </w:rPr>
      </w:pPr>
      <w:r w:rsidRPr="00433BAA">
        <w:rPr>
          <w:rFonts w:ascii="Cambria" w:hAnsi="Cambria" w:cs="Times New Roman"/>
        </w:rPr>
        <w:t>Notifíquese, al c</w:t>
      </w:r>
      <w:r w:rsidR="00970AB0">
        <w:rPr>
          <w:rFonts w:ascii="Cambria" w:hAnsi="Cambria" w:cs="Times New Roman"/>
        </w:rPr>
        <w:t>orreo electrónico señalado por el</w:t>
      </w:r>
      <w:r w:rsidRPr="00433BAA">
        <w:rPr>
          <w:rFonts w:ascii="Cambria" w:hAnsi="Cambria" w:cs="Times New Roman"/>
        </w:rPr>
        <w:t xml:space="preserve"> solicitante, dando cumplimiento a lo establecido en los artículos 62 LAIP, 58 y 59 del Reglamento LAIP.</w:t>
      </w:r>
    </w:p>
    <w:p w:rsidR="00C30EDC" w:rsidRPr="00433BAA" w:rsidRDefault="00C30EDC" w:rsidP="00433BAA">
      <w:pPr>
        <w:spacing w:after="0" w:line="240" w:lineRule="auto"/>
        <w:jc w:val="both"/>
        <w:rPr>
          <w:rFonts w:ascii="Cambria" w:hAnsi="Cambria" w:cs="Times New Roman"/>
        </w:rPr>
      </w:pPr>
    </w:p>
    <w:p w:rsidR="00C30EDC" w:rsidRDefault="00C30EDC" w:rsidP="00433BAA">
      <w:pPr>
        <w:spacing w:after="0" w:line="240" w:lineRule="auto"/>
        <w:jc w:val="both"/>
        <w:rPr>
          <w:rFonts w:ascii="Cambria" w:hAnsi="Cambria" w:cs="Times New Roman"/>
        </w:rPr>
      </w:pPr>
    </w:p>
    <w:p w:rsidR="00970AB0" w:rsidRPr="00433BAA" w:rsidRDefault="00970AB0" w:rsidP="00433BAA">
      <w:pPr>
        <w:spacing w:after="0" w:line="240" w:lineRule="auto"/>
        <w:jc w:val="both"/>
        <w:rPr>
          <w:rFonts w:ascii="Cambria" w:hAnsi="Cambria" w:cs="Times New Roman"/>
        </w:rPr>
      </w:pPr>
    </w:p>
    <w:p w:rsidR="00C30EDC" w:rsidRPr="00433BAA" w:rsidRDefault="00C30EDC" w:rsidP="00433BAA">
      <w:pPr>
        <w:spacing w:after="0" w:line="240" w:lineRule="auto"/>
        <w:jc w:val="both"/>
        <w:rPr>
          <w:rFonts w:ascii="Cambria" w:hAnsi="Cambria" w:cs="Times New Roman"/>
        </w:rPr>
      </w:pPr>
    </w:p>
    <w:p w:rsidR="00C30EDC" w:rsidRPr="00433BAA" w:rsidRDefault="00C30EDC" w:rsidP="00433BAA">
      <w:pPr>
        <w:spacing w:after="0" w:line="240" w:lineRule="auto"/>
        <w:jc w:val="both"/>
        <w:rPr>
          <w:rFonts w:ascii="Cambria" w:hAnsi="Cambria" w:cs="Times New Roman"/>
        </w:rPr>
      </w:pPr>
    </w:p>
    <w:p w:rsidR="00C30EDC" w:rsidRPr="00433BAA" w:rsidRDefault="00C30EDC" w:rsidP="00433BAA">
      <w:pPr>
        <w:spacing w:after="0" w:line="240" w:lineRule="auto"/>
        <w:jc w:val="center"/>
        <w:rPr>
          <w:rFonts w:ascii="Cambria" w:hAnsi="Cambria" w:cs="Times New Roman"/>
          <w:b/>
        </w:rPr>
      </w:pPr>
      <w:r w:rsidRPr="00433BAA">
        <w:rPr>
          <w:rFonts w:ascii="Cambria" w:hAnsi="Cambria" w:cs="Times New Roman"/>
          <w:b/>
        </w:rPr>
        <w:t>Licda. Deisi Marina Posada de Rodríguez Meza</w:t>
      </w:r>
    </w:p>
    <w:p w:rsidR="009E5AA1" w:rsidRDefault="00C30EDC" w:rsidP="00433BAA">
      <w:pPr>
        <w:spacing w:after="0" w:line="240" w:lineRule="auto"/>
        <w:jc w:val="center"/>
        <w:rPr>
          <w:rFonts w:ascii="Cambria" w:hAnsi="Cambria" w:cs="Times New Roman"/>
          <w:b/>
        </w:rPr>
      </w:pPr>
      <w:r w:rsidRPr="00433BAA">
        <w:rPr>
          <w:rFonts w:ascii="Cambria" w:hAnsi="Cambria" w:cs="Times New Roman"/>
          <w:b/>
        </w:rPr>
        <w:t>Oficial de Información</w:t>
      </w:r>
    </w:p>
    <w:p w:rsidR="002345E7" w:rsidRDefault="002345E7" w:rsidP="00433BAA">
      <w:pPr>
        <w:spacing w:after="0" w:line="240" w:lineRule="auto"/>
        <w:jc w:val="center"/>
        <w:rPr>
          <w:rFonts w:ascii="Cambria" w:hAnsi="Cambria" w:cs="Times New Roman"/>
          <w:b/>
        </w:rPr>
      </w:pPr>
    </w:p>
    <w:p w:rsidR="002345E7" w:rsidRDefault="002345E7" w:rsidP="00433BAA">
      <w:pPr>
        <w:spacing w:after="0" w:line="240" w:lineRule="auto"/>
        <w:jc w:val="center"/>
        <w:rPr>
          <w:rFonts w:ascii="Cambria" w:hAnsi="Cambria" w:cs="Times New Roman"/>
          <w:b/>
        </w:rPr>
      </w:pPr>
    </w:p>
    <w:p w:rsidR="002345E7" w:rsidRDefault="002345E7" w:rsidP="00433BAA">
      <w:pPr>
        <w:spacing w:after="0" w:line="240" w:lineRule="auto"/>
        <w:jc w:val="center"/>
        <w:rPr>
          <w:rFonts w:ascii="Cambria" w:hAnsi="Cambria" w:cs="Times New Roman"/>
          <w:b/>
        </w:rPr>
      </w:pPr>
    </w:p>
    <w:p w:rsidR="002345E7" w:rsidRDefault="002345E7" w:rsidP="00433BAA">
      <w:pPr>
        <w:spacing w:after="0" w:line="240" w:lineRule="auto"/>
        <w:jc w:val="center"/>
        <w:rPr>
          <w:rFonts w:ascii="Cambria" w:hAnsi="Cambria" w:cs="Times New Roman"/>
          <w:b/>
        </w:rPr>
      </w:pPr>
    </w:p>
    <w:p w:rsidR="002345E7" w:rsidRDefault="002345E7" w:rsidP="00433BAA">
      <w:pPr>
        <w:spacing w:after="0" w:line="240" w:lineRule="auto"/>
        <w:jc w:val="center"/>
        <w:rPr>
          <w:rFonts w:ascii="Cambria" w:hAnsi="Cambria" w:cs="Times New Roman"/>
          <w:b/>
        </w:rPr>
      </w:pPr>
    </w:p>
    <w:p w:rsidR="002345E7" w:rsidRDefault="002345E7" w:rsidP="00433BAA">
      <w:pPr>
        <w:spacing w:after="0" w:line="240" w:lineRule="auto"/>
        <w:jc w:val="center"/>
        <w:rPr>
          <w:rFonts w:ascii="Cambria" w:hAnsi="Cambria" w:cs="Times New Roman"/>
          <w:b/>
        </w:rPr>
      </w:pPr>
    </w:p>
    <w:p w:rsidR="002345E7" w:rsidRDefault="002345E7" w:rsidP="00433BAA">
      <w:pPr>
        <w:spacing w:after="0" w:line="240" w:lineRule="auto"/>
        <w:jc w:val="center"/>
        <w:rPr>
          <w:rFonts w:ascii="Cambria" w:hAnsi="Cambria" w:cs="Times New Roman"/>
          <w:b/>
        </w:rPr>
      </w:pPr>
    </w:p>
    <w:p w:rsidR="002345E7" w:rsidRDefault="002345E7" w:rsidP="00433BAA">
      <w:pPr>
        <w:spacing w:after="0" w:line="240" w:lineRule="auto"/>
        <w:jc w:val="center"/>
        <w:rPr>
          <w:rFonts w:ascii="Cambria" w:hAnsi="Cambria" w:cs="Times New Roman"/>
          <w:b/>
        </w:rPr>
      </w:pPr>
    </w:p>
    <w:p w:rsidR="002345E7" w:rsidRDefault="002345E7" w:rsidP="00433BAA">
      <w:pPr>
        <w:spacing w:after="0" w:line="240" w:lineRule="auto"/>
        <w:jc w:val="center"/>
        <w:rPr>
          <w:rFonts w:ascii="Cambria" w:hAnsi="Cambria" w:cs="Times New Roman"/>
          <w:b/>
        </w:rPr>
      </w:pPr>
    </w:p>
    <w:p w:rsidR="002345E7" w:rsidRDefault="002345E7" w:rsidP="00433BAA">
      <w:pPr>
        <w:spacing w:after="0" w:line="240" w:lineRule="auto"/>
        <w:jc w:val="center"/>
        <w:rPr>
          <w:rFonts w:ascii="Cambria" w:hAnsi="Cambria" w:cs="Times New Roman"/>
          <w:b/>
        </w:rPr>
      </w:pPr>
    </w:p>
    <w:p w:rsidR="002345E7" w:rsidRDefault="002345E7" w:rsidP="00433BAA">
      <w:pPr>
        <w:spacing w:after="0" w:line="240" w:lineRule="auto"/>
        <w:jc w:val="center"/>
        <w:rPr>
          <w:rFonts w:ascii="Cambria" w:hAnsi="Cambria" w:cs="Times New Roman"/>
          <w:b/>
        </w:rPr>
      </w:pPr>
    </w:p>
    <w:p w:rsidR="002345E7" w:rsidRDefault="002345E7" w:rsidP="00433BAA">
      <w:pPr>
        <w:spacing w:after="0" w:line="240" w:lineRule="auto"/>
        <w:jc w:val="center"/>
        <w:rPr>
          <w:rFonts w:ascii="Cambria" w:hAnsi="Cambria" w:cs="Times New Roman"/>
          <w:b/>
        </w:rPr>
      </w:pPr>
    </w:p>
    <w:p w:rsidR="002345E7" w:rsidRDefault="002345E7" w:rsidP="00433BAA">
      <w:pPr>
        <w:spacing w:after="0" w:line="240" w:lineRule="auto"/>
        <w:jc w:val="center"/>
        <w:rPr>
          <w:rFonts w:ascii="Cambria" w:hAnsi="Cambria" w:cs="Times New Roman"/>
          <w:b/>
        </w:rPr>
      </w:pPr>
    </w:p>
    <w:p w:rsidR="002345E7" w:rsidRDefault="002345E7" w:rsidP="00433BAA">
      <w:pPr>
        <w:spacing w:after="0" w:line="240" w:lineRule="auto"/>
        <w:jc w:val="center"/>
        <w:rPr>
          <w:rFonts w:ascii="Cambria" w:hAnsi="Cambria" w:cs="Times New Roman"/>
          <w:b/>
        </w:rPr>
      </w:pPr>
    </w:p>
    <w:p w:rsidR="002345E7" w:rsidRDefault="002345E7" w:rsidP="00433BAA">
      <w:pPr>
        <w:spacing w:after="0" w:line="240" w:lineRule="auto"/>
        <w:jc w:val="center"/>
        <w:rPr>
          <w:rFonts w:ascii="Cambria" w:hAnsi="Cambria" w:cs="Times New Roman"/>
          <w:b/>
        </w:rPr>
      </w:pPr>
    </w:p>
    <w:p w:rsidR="002345E7" w:rsidRDefault="002345E7" w:rsidP="00433BAA">
      <w:pPr>
        <w:spacing w:after="0" w:line="240" w:lineRule="auto"/>
        <w:jc w:val="center"/>
        <w:rPr>
          <w:rFonts w:ascii="Cambria" w:hAnsi="Cambria" w:cs="Times New Roman"/>
          <w:b/>
        </w:rPr>
      </w:pPr>
    </w:p>
    <w:p w:rsidR="002345E7" w:rsidRDefault="002345E7" w:rsidP="00433BAA">
      <w:pPr>
        <w:spacing w:after="0" w:line="240" w:lineRule="auto"/>
        <w:jc w:val="center"/>
        <w:rPr>
          <w:rFonts w:ascii="Cambria" w:hAnsi="Cambria" w:cs="Times New Roman"/>
          <w:b/>
        </w:rPr>
      </w:pPr>
    </w:p>
    <w:p w:rsidR="002345E7" w:rsidRDefault="002345E7" w:rsidP="00433BAA">
      <w:pPr>
        <w:spacing w:after="0" w:line="240" w:lineRule="auto"/>
        <w:jc w:val="center"/>
        <w:rPr>
          <w:rFonts w:ascii="Cambria" w:hAnsi="Cambria" w:cs="Times New Roman"/>
          <w:b/>
        </w:rPr>
      </w:pPr>
    </w:p>
    <w:p w:rsidR="002345E7" w:rsidRDefault="002345E7" w:rsidP="00433BAA">
      <w:pPr>
        <w:spacing w:after="0" w:line="240" w:lineRule="auto"/>
        <w:jc w:val="center"/>
        <w:rPr>
          <w:rFonts w:ascii="Cambria" w:hAnsi="Cambria" w:cs="Times New Roman"/>
          <w:b/>
        </w:rPr>
      </w:pPr>
    </w:p>
    <w:p w:rsidR="002345E7" w:rsidRDefault="002345E7" w:rsidP="00433BAA">
      <w:pPr>
        <w:spacing w:after="0" w:line="240" w:lineRule="auto"/>
        <w:jc w:val="center"/>
        <w:rPr>
          <w:rFonts w:ascii="Cambria" w:hAnsi="Cambria" w:cs="Times New Roman"/>
          <w:b/>
        </w:rPr>
      </w:pPr>
    </w:p>
    <w:p w:rsidR="002345E7" w:rsidRDefault="002345E7" w:rsidP="002345E7">
      <w:pPr>
        <w:spacing w:after="0" w:line="240" w:lineRule="auto"/>
        <w:jc w:val="both"/>
        <w:rPr>
          <w:rFonts w:ascii="Cambria" w:hAnsi="Cambria" w:cs="Times New Roman"/>
          <w:b/>
        </w:rPr>
      </w:pPr>
    </w:p>
    <w:p w:rsidR="002345E7" w:rsidRDefault="002345E7" w:rsidP="002345E7">
      <w:pPr>
        <w:spacing w:after="0" w:line="240" w:lineRule="auto"/>
        <w:jc w:val="both"/>
        <w:rPr>
          <w:rFonts w:ascii="Cambria" w:hAnsi="Cambria" w:cs="Times New Roman"/>
          <w:b/>
        </w:rPr>
      </w:pPr>
    </w:p>
    <w:p w:rsidR="002345E7" w:rsidRDefault="002345E7" w:rsidP="002345E7">
      <w:pPr>
        <w:spacing w:after="0" w:line="240" w:lineRule="auto"/>
        <w:jc w:val="both"/>
        <w:rPr>
          <w:rFonts w:ascii="Cambria" w:hAnsi="Cambria" w:cs="Times New Roman"/>
          <w:b/>
        </w:rPr>
      </w:pPr>
    </w:p>
    <w:p w:rsidR="002345E7" w:rsidRPr="00433BAA" w:rsidRDefault="002345E7" w:rsidP="002345E7">
      <w:pPr>
        <w:spacing w:after="0" w:line="240" w:lineRule="auto"/>
        <w:jc w:val="both"/>
        <w:rPr>
          <w:rFonts w:ascii="Cambria" w:hAnsi="Cambria"/>
        </w:rPr>
      </w:pPr>
      <w:r>
        <w:rPr>
          <w:rFonts w:ascii="Cambria" w:hAnsi="Cambria"/>
          <w:b/>
          <w:i/>
          <w:sz w:val="18"/>
          <w:szCs w:val="18"/>
        </w:rPr>
        <w:t xml:space="preserve">VERSIÓN </w:t>
      </w:r>
      <w:r w:rsidRPr="00F97FF7">
        <w:rPr>
          <w:rFonts w:ascii="Cambria" w:hAnsi="Cambria"/>
          <w:b/>
          <w:i/>
          <w:sz w:val="18"/>
          <w:szCs w:val="18"/>
        </w:rPr>
        <w:t>PÚBLICA:</w:t>
      </w:r>
      <w:r w:rsidRPr="00F97FF7">
        <w:rPr>
          <w:rFonts w:ascii="Cambria" w:hAnsi="Cambria"/>
          <w:i/>
          <w:sz w:val="18"/>
          <w:szCs w:val="18"/>
        </w:rPr>
        <w:t xml:space="preserve"> Conforme al Art. 30 LAIP, por supresión de datos personales de nombre, documento de identidad de las personas relacionadas en la solicitud de Info</w:t>
      </w:r>
      <w:r>
        <w:rPr>
          <w:rFonts w:ascii="Cambria" w:hAnsi="Cambria"/>
          <w:i/>
          <w:sz w:val="18"/>
          <w:szCs w:val="18"/>
        </w:rPr>
        <w:t xml:space="preserve">rmación, conforme al Art. 24 </w:t>
      </w:r>
      <w:proofErr w:type="spellStart"/>
      <w:r>
        <w:rPr>
          <w:rFonts w:ascii="Cambria" w:hAnsi="Cambria"/>
          <w:i/>
          <w:sz w:val="18"/>
          <w:szCs w:val="18"/>
        </w:rPr>
        <w:t>lit</w:t>
      </w:r>
      <w:r w:rsidRPr="00F97FF7">
        <w:rPr>
          <w:rFonts w:ascii="Cambria" w:hAnsi="Cambria"/>
          <w:i/>
          <w:sz w:val="18"/>
          <w:szCs w:val="18"/>
        </w:rPr>
        <w:t>.</w:t>
      </w:r>
      <w:proofErr w:type="spellEnd"/>
      <w:r w:rsidRPr="00F97FF7">
        <w:rPr>
          <w:rFonts w:ascii="Cambria" w:hAnsi="Cambria"/>
          <w:i/>
          <w:sz w:val="18"/>
          <w:szCs w:val="18"/>
        </w:rPr>
        <w:t xml:space="preserve"> “c” LAIP</w:t>
      </w:r>
      <w:bookmarkStart w:id="0" w:name="_GoBack"/>
      <w:bookmarkEnd w:id="0"/>
      <w:r w:rsidRPr="00F97FF7">
        <w:rPr>
          <w:rFonts w:ascii="Cambria" w:hAnsi="Cambria"/>
          <w:i/>
          <w:sz w:val="18"/>
          <w:szCs w:val="18"/>
        </w:rPr>
        <w:t>.</w:t>
      </w:r>
    </w:p>
    <w:sectPr w:rsidR="002345E7" w:rsidRPr="00433BAA" w:rsidSect="006521AD">
      <w:footerReference w:type="default" r:id="rId9"/>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63C" w:rsidRDefault="005A363C" w:rsidP="00D36BF0">
      <w:pPr>
        <w:spacing w:after="0" w:line="240" w:lineRule="auto"/>
      </w:pPr>
      <w:r>
        <w:separator/>
      </w:r>
    </w:p>
  </w:endnote>
  <w:endnote w:type="continuationSeparator" w:id="0">
    <w:p w:rsidR="005A363C" w:rsidRDefault="005A363C" w:rsidP="00D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8B7" w:rsidRDefault="002648B7" w:rsidP="004E09DC">
    <w:pPr>
      <w:pStyle w:val="Piedepgina"/>
      <w:jc w:val="right"/>
      <w:rPr>
        <w:sz w:val="20"/>
        <w:szCs w:val="20"/>
      </w:rPr>
    </w:pP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E819E5" w:rsidRPr="00E819E5">
      <w:rPr>
        <w:rFonts w:ascii="Cambria" w:hAnsi="Cambria"/>
        <w:b/>
        <w:noProof/>
        <w:sz w:val="20"/>
        <w:szCs w:val="20"/>
        <w:lang w:val="es-ES"/>
      </w:rPr>
      <w:t>2</w:t>
    </w:r>
    <w:r>
      <w:rPr>
        <w:rFonts w:ascii="Cambria" w:hAnsi="Cambria"/>
        <w:b/>
        <w:sz w:val="20"/>
        <w:szCs w:val="20"/>
      </w:rPr>
      <w:fldChar w:fldCharType="end"/>
    </w:r>
    <w:r>
      <w:rPr>
        <w:rFonts w:ascii="Cambria" w:hAnsi="Cambria"/>
        <w:b/>
        <w:sz w:val="20"/>
        <w:szCs w:val="20"/>
      </w:rPr>
      <w:t xml:space="preserve">        </w:t>
    </w:r>
    <w:r>
      <w:rPr>
        <w:rFonts w:ascii="Cambria" w:hAnsi="Cambria"/>
        <w:b/>
        <w:sz w:val="20"/>
        <w:szCs w:val="20"/>
      </w:rPr>
      <w:tab/>
      <w:t xml:space="preserve"> </w:t>
    </w:r>
    <w:r>
      <w:rPr>
        <w:rFonts w:ascii="Cambria" w:hAnsi="Cambria" w:cs="Cambria"/>
        <w:b/>
      </w:rPr>
      <w:t>4</w:t>
    </w:r>
    <w:r w:rsidR="00DD0C08">
      <w:rPr>
        <w:rFonts w:ascii="Cambria" w:hAnsi="Cambria" w:cs="Cambria"/>
        <w:b/>
      </w:rPr>
      <w:t>14</w:t>
    </w:r>
    <w:r w:rsidRPr="008E0E44">
      <w:rPr>
        <w:rFonts w:ascii="Cambria" w:hAnsi="Cambria" w:cs="Cambria"/>
        <w:b/>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63C" w:rsidRDefault="005A363C" w:rsidP="00D36BF0">
      <w:pPr>
        <w:spacing w:after="0" w:line="240" w:lineRule="auto"/>
      </w:pPr>
      <w:r>
        <w:separator/>
      </w:r>
    </w:p>
  </w:footnote>
  <w:footnote w:type="continuationSeparator" w:id="0">
    <w:p w:rsidR="005A363C" w:rsidRDefault="005A363C" w:rsidP="00D3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CBEBCFE"/>
    <w:lvl w:ilvl="0">
      <w:numFmt w:val="bullet"/>
      <w:lvlText w:val="*"/>
      <w:lvlJc w:val="left"/>
    </w:lvl>
  </w:abstractNum>
  <w:abstractNum w:abstractNumId="1" w15:restartNumberingAfterBreak="0">
    <w:nsid w:val="064C38A2"/>
    <w:multiLevelType w:val="hybridMultilevel"/>
    <w:tmpl w:val="6D28FD0C"/>
    <w:lvl w:ilvl="0" w:tplc="5422F46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B728F4"/>
    <w:multiLevelType w:val="hybridMultilevel"/>
    <w:tmpl w:val="31CCB7DA"/>
    <w:lvl w:ilvl="0" w:tplc="36280892">
      <w:start w:val="1"/>
      <w:numFmt w:val="decimal"/>
      <w:lvlText w:val="%1."/>
      <w:lvlJc w:val="left"/>
      <w:pPr>
        <w:ind w:left="720" w:hanging="360"/>
      </w:pPr>
      <w:rPr>
        <w:rFonts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8D57E85"/>
    <w:multiLevelType w:val="hybridMultilevel"/>
    <w:tmpl w:val="D8108C56"/>
    <w:lvl w:ilvl="0" w:tplc="278212DC">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154235BB"/>
    <w:multiLevelType w:val="hybridMultilevel"/>
    <w:tmpl w:val="20F49F9A"/>
    <w:lvl w:ilvl="0" w:tplc="4A60D636">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77342E2"/>
    <w:multiLevelType w:val="hybridMultilevel"/>
    <w:tmpl w:val="538481EA"/>
    <w:lvl w:ilvl="0" w:tplc="6124036A">
      <w:numFmt w:val="bullet"/>
      <w:lvlText w:val="-"/>
      <w:lvlJc w:val="left"/>
      <w:pPr>
        <w:ind w:left="360" w:hanging="360"/>
      </w:pPr>
      <w:rPr>
        <w:rFonts w:ascii="Calibri" w:eastAsia="Calibri" w:hAnsi="Calibri" w:cs="Calibri"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246A243A"/>
    <w:multiLevelType w:val="hybridMultilevel"/>
    <w:tmpl w:val="E6FACA6A"/>
    <w:lvl w:ilvl="0" w:tplc="278212D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988792B"/>
    <w:multiLevelType w:val="hybridMultilevel"/>
    <w:tmpl w:val="D8108C56"/>
    <w:lvl w:ilvl="0" w:tplc="278212DC">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2B1D2316"/>
    <w:multiLevelType w:val="hybridMultilevel"/>
    <w:tmpl w:val="FC723C3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EBA4BAB"/>
    <w:multiLevelType w:val="hybridMultilevel"/>
    <w:tmpl w:val="648A9CC2"/>
    <w:lvl w:ilvl="0" w:tplc="2702C1EE">
      <w:start w:val="1"/>
      <w:numFmt w:val="decimal"/>
      <w:lvlText w:val="%1."/>
      <w:lvlJc w:val="left"/>
      <w:pPr>
        <w:ind w:left="720" w:hanging="360"/>
      </w:pPr>
      <w:rPr>
        <w:rFonts w:ascii="Lucida Fax" w:hAnsi="Lucida Fax"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2EFF2142"/>
    <w:multiLevelType w:val="hybridMultilevel"/>
    <w:tmpl w:val="F1BAFFEC"/>
    <w:lvl w:ilvl="0" w:tplc="1130B9D0">
      <w:start w:val="1"/>
      <w:numFmt w:val="low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F76FD5"/>
    <w:multiLevelType w:val="hybridMultilevel"/>
    <w:tmpl w:val="732278EC"/>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9FB6332"/>
    <w:multiLevelType w:val="hybridMultilevel"/>
    <w:tmpl w:val="4FA033DE"/>
    <w:lvl w:ilvl="0" w:tplc="6124036A">
      <w:numFmt w:val="bullet"/>
      <w:lvlText w:val="-"/>
      <w:lvlJc w:val="left"/>
      <w:pPr>
        <w:ind w:left="720" w:hanging="360"/>
      </w:pPr>
      <w:rPr>
        <w:rFonts w:ascii="Calibri" w:eastAsia="Calibr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5A5F2E75"/>
    <w:multiLevelType w:val="hybridMultilevel"/>
    <w:tmpl w:val="0E5C2504"/>
    <w:lvl w:ilvl="0" w:tplc="9202C74A">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15:restartNumberingAfterBreak="0">
    <w:nsid w:val="6157188C"/>
    <w:multiLevelType w:val="hybridMultilevel"/>
    <w:tmpl w:val="C2F820D8"/>
    <w:lvl w:ilvl="0" w:tplc="6124036A">
      <w:numFmt w:val="bullet"/>
      <w:lvlText w:val="-"/>
      <w:lvlJc w:val="left"/>
      <w:pPr>
        <w:ind w:left="360" w:hanging="360"/>
      </w:pPr>
      <w:rPr>
        <w:rFonts w:ascii="Calibri" w:eastAsia="Calibri" w:hAnsi="Calibri" w:cs="Calibri"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732F1D39"/>
    <w:multiLevelType w:val="hybridMultilevel"/>
    <w:tmpl w:val="1A8606CA"/>
    <w:lvl w:ilvl="0" w:tplc="8F0E6DBA">
      <w:start w:val="1"/>
      <w:numFmt w:val="upperLetter"/>
      <w:lvlText w:val="%1."/>
      <w:lvlJc w:val="left"/>
      <w:pPr>
        <w:ind w:left="720" w:hanging="360"/>
      </w:pPr>
      <w:rPr>
        <w:rFonts w:cs="Cambria"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EC05D9F"/>
    <w:multiLevelType w:val="hybridMultilevel"/>
    <w:tmpl w:val="EE0CE632"/>
    <w:lvl w:ilvl="0" w:tplc="955EA3EA">
      <w:start w:val="1"/>
      <w:numFmt w:val="upperLetter"/>
      <w:lvlText w:val="%1."/>
      <w:lvlJc w:val="left"/>
      <w:pPr>
        <w:ind w:left="720" w:hanging="360"/>
      </w:pPr>
      <w:rPr>
        <w:rFonts w:cs="Cambria" w:hint="default"/>
        <w:b/>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6"/>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5"/>
  </w:num>
  <w:num w:numId="12">
    <w:abstractNumId w:val="14"/>
  </w:num>
  <w:num w:numId="13">
    <w:abstractNumId w:val="12"/>
  </w:num>
  <w:num w:numId="14">
    <w:abstractNumId w:val="13"/>
  </w:num>
  <w:num w:numId="15">
    <w:abstractNumId w:val="11"/>
  </w:num>
  <w:num w:numId="16">
    <w:abstractNumId w:val="15"/>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SV"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3"/>
    <w:rsid w:val="000000BF"/>
    <w:rsid w:val="00000EC4"/>
    <w:rsid w:val="00003009"/>
    <w:rsid w:val="00007185"/>
    <w:rsid w:val="0001414C"/>
    <w:rsid w:val="00036FDF"/>
    <w:rsid w:val="00040589"/>
    <w:rsid w:val="000408E1"/>
    <w:rsid w:val="000447F1"/>
    <w:rsid w:val="00051750"/>
    <w:rsid w:val="0005349E"/>
    <w:rsid w:val="00057EB0"/>
    <w:rsid w:val="000678BD"/>
    <w:rsid w:val="000706FE"/>
    <w:rsid w:val="0007401A"/>
    <w:rsid w:val="000813D6"/>
    <w:rsid w:val="00084196"/>
    <w:rsid w:val="00090151"/>
    <w:rsid w:val="0009113B"/>
    <w:rsid w:val="000A48E8"/>
    <w:rsid w:val="000C7A05"/>
    <w:rsid w:val="000D1984"/>
    <w:rsid w:val="000D3865"/>
    <w:rsid w:val="000D3C74"/>
    <w:rsid w:val="00106E13"/>
    <w:rsid w:val="00120840"/>
    <w:rsid w:val="00125730"/>
    <w:rsid w:val="00131BF5"/>
    <w:rsid w:val="00136147"/>
    <w:rsid w:val="001366CE"/>
    <w:rsid w:val="0014330B"/>
    <w:rsid w:val="00155395"/>
    <w:rsid w:val="0016780A"/>
    <w:rsid w:val="001679C7"/>
    <w:rsid w:val="0017125E"/>
    <w:rsid w:val="00186A99"/>
    <w:rsid w:val="001933C6"/>
    <w:rsid w:val="001A20E2"/>
    <w:rsid w:val="001A2935"/>
    <w:rsid w:val="001C2202"/>
    <w:rsid w:val="001C2A99"/>
    <w:rsid w:val="001C30C9"/>
    <w:rsid w:val="001C5A01"/>
    <w:rsid w:val="001D1C8D"/>
    <w:rsid w:val="001E6850"/>
    <w:rsid w:val="001E7FE8"/>
    <w:rsid w:val="00200738"/>
    <w:rsid w:val="00204953"/>
    <w:rsid w:val="00225AE0"/>
    <w:rsid w:val="00227EA1"/>
    <w:rsid w:val="002345E7"/>
    <w:rsid w:val="00236AB7"/>
    <w:rsid w:val="00244554"/>
    <w:rsid w:val="00246E67"/>
    <w:rsid w:val="00252279"/>
    <w:rsid w:val="002648B7"/>
    <w:rsid w:val="0026667D"/>
    <w:rsid w:val="002826FF"/>
    <w:rsid w:val="00283C96"/>
    <w:rsid w:val="00291E74"/>
    <w:rsid w:val="002D758C"/>
    <w:rsid w:val="002E0C96"/>
    <w:rsid w:val="002F290C"/>
    <w:rsid w:val="002F6363"/>
    <w:rsid w:val="002F699B"/>
    <w:rsid w:val="003140B4"/>
    <w:rsid w:val="003143A1"/>
    <w:rsid w:val="0031640F"/>
    <w:rsid w:val="00320670"/>
    <w:rsid w:val="0034138C"/>
    <w:rsid w:val="00362447"/>
    <w:rsid w:val="00372B34"/>
    <w:rsid w:val="003918A5"/>
    <w:rsid w:val="00393032"/>
    <w:rsid w:val="00395112"/>
    <w:rsid w:val="0039578D"/>
    <w:rsid w:val="003A6DAE"/>
    <w:rsid w:val="003B13EC"/>
    <w:rsid w:val="003B368D"/>
    <w:rsid w:val="003C5352"/>
    <w:rsid w:val="003D18E1"/>
    <w:rsid w:val="003E427A"/>
    <w:rsid w:val="003E7FA1"/>
    <w:rsid w:val="003F1344"/>
    <w:rsid w:val="003F32E6"/>
    <w:rsid w:val="003F3A9A"/>
    <w:rsid w:val="003F55B0"/>
    <w:rsid w:val="00412802"/>
    <w:rsid w:val="004331C8"/>
    <w:rsid w:val="00433BAA"/>
    <w:rsid w:val="00452DAA"/>
    <w:rsid w:val="00456882"/>
    <w:rsid w:val="00457013"/>
    <w:rsid w:val="00464CC0"/>
    <w:rsid w:val="00484D43"/>
    <w:rsid w:val="004872DA"/>
    <w:rsid w:val="00487DCC"/>
    <w:rsid w:val="004922E6"/>
    <w:rsid w:val="004B4109"/>
    <w:rsid w:val="004D0EEC"/>
    <w:rsid w:val="004E09DC"/>
    <w:rsid w:val="004F3C2B"/>
    <w:rsid w:val="00500061"/>
    <w:rsid w:val="00517A35"/>
    <w:rsid w:val="00530ABD"/>
    <w:rsid w:val="00532F4B"/>
    <w:rsid w:val="00542142"/>
    <w:rsid w:val="005512D9"/>
    <w:rsid w:val="0055772A"/>
    <w:rsid w:val="0056572E"/>
    <w:rsid w:val="00567BC3"/>
    <w:rsid w:val="005723BA"/>
    <w:rsid w:val="0058106B"/>
    <w:rsid w:val="0058157F"/>
    <w:rsid w:val="005831CE"/>
    <w:rsid w:val="00584D87"/>
    <w:rsid w:val="00592F84"/>
    <w:rsid w:val="005A363C"/>
    <w:rsid w:val="005C699C"/>
    <w:rsid w:val="005D11E5"/>
    <w:rsid w:val="005D473B"/>
    <w:rsid w:val="005D5947"/>
    <w:rsid w:val="005D5962"/>
    <w:rsid w:val="00602E1F"/>
    <w:rsid w:val="00614DE3"/>
    <w:rsid w:val="00615631"/>
    <w:rsid w:val="006248D5"/>
    <w:rsid w:val="00636359"/>
    <w:rsid w:val="006521AD"/>
    <w:rsid w:val="00653FA5"/>
    <w:rsid w:val="00654862"/>
    <w:rsid w:val="00657830"/>
    <w:rsid w:val="00662C68"/>
    <w:rsid w:val="00664774"/>
    <w:rsid w:val="006747BC"/>
    <w:rsid w:val="006B1AA6"/>
    <w:rsid w:val="006C4D2A"/>
    <w:rsid w:val="006C6A75"/>
    <w:rsid w:val="006E291E"/>
    <w:rsid w:val="006E6D6A"/>
    <w:rsid w:val="006F05AD"/>
    <w:rsid w:val="006F747B"/>
    <w:rsid w:val="00702BDC"/>
    <w:rsid w:val="007109DC"/>
    <w:rsid w:val="00712F1D"/>
    <w:rsid w:val="00713DF8"/>
    <w:rsid w:val="007146BB"/>
    <w:rsid w:val="007234D2"/>
    <w:rsid w:val="007242E2"/>
    <w:rsid w:val="00730EFF"/>
    <w:rsid w:val="00733985"/>
    <w:rsid w:val="00733D2A"/>
    <w:rsid w:val="0073409E"/>
    <w:rsid w:val="007441BD"/>
    <w:rsid w:val="0074477F"/>
    <w:rsid w:val="00744E62"/>
    <w:rsid w:val="00746424"/>
    <w:rsid w:val="0075257A"/>
    <w:rsid w:val="007618AD"/>
    <w:rsid w:val="00761F82"/>
    <w:rsid w:val="00764EDC"/>
    <w:rsid w:val="00765092"/>
    <w:rsid w:val="00770A42"/>
    <w:rsid w:val="0078436A"/>
    <w:rsid w:val="007930BC"/>
    <w:rsid w:val="00795938"/>
    <w:rsid w:val="00795C2C"/>
    <w:rsid w:val="007A0237"/>
    <w:rsid w:val="007A104E"/>
    <w:rsid w:val="007B1EEA"/>
    <w:rsid w:val="007B4D4D"/>
    <w:rsid w:val="007D2CA1"/>
    <w:rsid w:val="007E66A2"/>
    <w:rsid w:val="007F20C0"/>
    <w:rsid w:val="007F39DE"/>
    <w:rsid w:val="00810783"/>
    <w:rsid w:val="008251E8"/>
    <w:rsid w:val="00854333"/>
    <w:rsid w:val="00855089"/>
    <w:rsid w:val="00861FE8"/>
    <w:rsid w:val="00864289"/>
    <w:rsid w:val="0086753E"/>
    <w:rsid w:val="00870253"/>
    <w:rsid w:val="00870509"/>
    <w:rsid w:val="0087724F"/>
    <w:rsid w:val="008A026F"/>
    <w:rsid w:val="008A226D"/>
    <w:rsid w:val="008C031D"/>
    <w:rsid w:val="008C3875"/>
    <w:rsid w:val="008E0E44"/>
    <w:rsid w:val="008E5A76"/>
    <w:rsid w:val="00900BB5"/>
    <w:rsid w:val="0090238E"/>
    <w:rsid w:val="00917D00"/>
    <w:rsid w:val="009232EE"/>
    <w:rsid w:val="00927B56"/>
    <w:rsid w:val="00934704"/>
    <w:rsid w:val="00954E5C"/>
    <w:rsid w:val="00970AB0"/>
    <w:rsid w:val="00994092"/>
    <w:rsid w:val="009A4163"/>
    <w:rsid w:val="009B0753"/>
    <w:rsid w:val="009B1AC7"/>
    <w:rsid w:val="009B21A3"/>
    <w:rsid w:val="009D35D6"/>
    <w:rsid w:val="009D6F6B"/>
    <w:rsid w:val="009E10AD"/>
    <w:rsid w:val="009E4786"/>
    <w:rsid w:val="009E5AA1"/>
    <w:rsid w:val="009F3BCF"/>
    <w:rsid w:val="00A05CA8"/>
    <w:rsid w:val="00A0676A"/>
    <w:rsid w:val="00A12CB2"/>
    <w:rsid w:val="00A37724"/>
    <w:rsid w:val="00A47637"/>
    <w:rsid w:val="00A542CF"/>
    <w:rsid w:val="00A60886"/>
    <w:rsid w:val="00A75E4B"/>
    <w:rsid w:val="00A82E30"/>
    <w:rsid w:val="00A866A4"/>
    <w:rsid w:val="00AB0277"/>
    <w:rsid w:val="00AB1CC4"/>
    <w:rsid w:val="00AB2939"/>
    <w:rsid w:val="00AC68E8"/>
    <w:rsid w:val="00AD1AA6"/>
    <w:rsid w:val="00AD45AF"/>
    <w:rsid w:val="00AD533C"/>
    <w:rsid w:val="00AD68D2"/>
    <w:rsid w:val="00AD72CE"/>
    <w:rsid w:val="00AE21AA"/>
    <w:rsid w:val="00AE26DD"/>
    <w:rsid w:val="00AE74F1"/>
    <w:rsid w:val="00AF4C9E"/>
    <w:rsid w:val="00B134C5"/>
    <w:rsid w:val="00B212A5"/>
    <w:rsid w:val="00B30D9D"/>
    <w:rsid w:val="00B31F07"/>
    <w:rsid w:val="00B44BA1"/>
    <w:rsid w:val="00B46804"/>
    <w:rsid w:val="00B538BF"/>
    <w:rsid w:val="00B54EBF"/>
    <w:rsid w:val="00B56CCF"/>
    <w:rsid w:val="00B619A6"/>
    <w:rsid w:val="00B65456"/>
    <w:rsid w:val="00B666B6"/>
    <w:rsid w:val="00B73E47"/>
    <w:rsid w:val="00B768AC"/>
    <w:rsid w:val="00B77498"/>
    <w:rsid w:val="00BB053C"/>
    <w:rsid w:val="00BB3B61"/>
    <w:rsid w:val="00BC3DD0"/>
    <w:rsid w:val="00BC5298"/>
    <w:rsid w:val="00BD7DC7"/>
    <w:rsid w:val="00BE47BF"/>
    <w:rsid w:val="00BE5C36"/>
    <w:rsid w:val="00BE7709"/>
    <w:rsid w:val="00BF748A"/>
    <w:rsid w:val="00C06DBA"/>
    <w:rsid w:val="00C073AC"/>
    <w:rsid w:val="00C1083B"/>
    <w:rsid w:val="00C22854"/>
    <w:rsid w:val="00C30A7A"/>
    <w:rsid w:val="00C30EDC"/>
    <w:rsid w:val="00C3596B"/>
    <w:rsid w:val="00C37EFE"/>
    <w:rsid w:val="00C4013D"/>
    <w:rsid w:val="00C41A54"/>
    <w:rsid w:val="00C448F9"/>
    <w:rsid w:val="00C511F6"/>
    <w:rsid w:val="00C52695"/>
    <w:rsid w:val="00C54D75"/>
    <w:rsid w:val="00C611B4"/>
    <w:rsid w:val="00C754A7"/>
    <w:rsid w:val="00C80403"/>
    <w:rsid w:val="00C8616F"/>
    <w:rsid w:val="00CA674B"/>
    <w:rsid w:val="00CB0CEB"/>
    <w:rsid w:val="00CB6F7C"/>
    <w:rsid w:val="00CD1AE2"/>
    <w:rsid w:val="00CE2CC8"/>
    <w:rsid w:val="00CE43D3"/>
    <w:rsid w:val="00CE495D"/>
    <w:rsid w:val="00CE5EDE"/>
    <w:rsid w:val="00D02616"/>
    <w:rsid w:val="00D11CB3"/>
    <w:rsid w:val="00D216DC"/>
    <w:rsid w:val="00D36BF0"/>
    <w:rsid w:val="00D3767E"/>
    <w:rsid w:val="00D420D6"/>
    <w:rsid w:val="00D5619D"/>
    <w:rsid w:val="00D60802"/>
    <w:rsid w:val="00DA010A"/>
    <w:rsid w:val="00DA7C3C"/>
    <w:rsid w:val="00DC1C39"/>
    <w:rsid w:val="00DC6711"/>
    <w:rsid w:val="00DD0C08"/>
    <w:rsid w:val="00DE450A"/>
    <w:rsid w:val="00DE7F73"/>
    <w:rsid w:val="00DF12C4"/>
    <w:rsid w:val="00E11DE0"/>
    <w:rsid w:val="00E215CF"/>
    <w:rsid w:val="00E22B6F"/>
    <w:rsid w:val="00E325B1"/>
    <w:rsid w:val="00E3738D"/>
    <w:rsid w:val="00E61E17"/>
    <w:rsid w:val="00E819E5"/>
    <w:rsid w:val="00EA362D"/>
    <w:rsid w:val="00EB36FF"/>
    <w:rsid w:val="00EB4FC9"/>
    <w:rsid w:val="00ED1101"/>
    <w:rsid w:val="00EE1388"/>
    <w:rsid w:val="00EE55C9"/>
    <w:rsid w:val="00EE72F6"/>
    <w:rsid w:val="00F04FE7"/>
    <w:rsid w:val="00F30B4E"/>
    <w:rsid w:val="00F4388F"/>
    <w:rsid w:val="00F4595F"/>
    <w:rsid w:val="00F64158"/>
    <w:rsid w:val="00F77EF2"/>
    <w:rsid w:val="00F804C9"/>
    <w:rsid w:val="00F81D3A"/>
    <w:rsid w:val="00FA3EDD"/>
    <w:rsid w:val="00FA5547"/>
    <w:rsid w:val="00FC6381"/>
    <w:rsid w:val="00FE729F"/>
    <w:rsid w:val="00FF2B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F9109E4-C3EC-4823-BA1B-F96D32E5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3"/>
    <w:rPr>
      <w:lang w:val="es-SV"/>
    </w:rPr>
  </w:style>
  <w:style w:type="paragraph" w:styleId="Ttulo2">
    <w:name w:val="heading 2"/>
    <w:basedOn w:val="Normal"/>
    <w:next w:val="Normal"/>
    <w:link w:val="Ttulo2Car"/>
    <w:uiPriority w:val="9"/>
    <w:unhideWhenUsed/>
    <w:qFormat/>
    <w:rsid w:val="004570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7013"/>
    <w:rPr>
      <w:rFonts w:asciiTheme="majorHAnsi" w:eastAsiaTheme="majorEastAsia" w:hAnsiTheme="majorHAnsi" w:cstheme="majorBidi"/>
      <w:b/>
      <w:bCs/>
      <w:color w:val="5B9BD5" w:themeColor="accent1"/>
      <w:sz w:val="26"/>
      <w:szCs w:val="26"/>
      <w:lang w:val="es-SV"/>
    </w:rPr>
  </w:style>
  <w:style w:type="paragraph" w:styleId="Piedepgina">
    <w:name w:val="footer"/>
    <w:basedOn w:val="Normal"/>
    <w:link w:val="PiedepginaCar"/>
    <w:uiPriority w:val="99"/>
    <w:unhideWhenUsed/>
    <w:qFormat/>
    <w:rsid w:val="00457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57013"/>
    <w:rPr>
      <w:lang w:val="es-SV"/>
    </w:rPr>
  </w:style>
  <w:style w:type="paragraph" w:customStyle="1" w:styleId="Default">
    <w:name w:val="Default"/>
    <w:basedOn w:val="Normal"/>
    <w:uiPriority w:val="99"/>
    <w:qFormat/>
    <w:rsid w:val="00457013"/>
    <w:pPr>
      <w:autoSpaceDE w:val="0"/>
      <w:autoSpaceDN w:val="0"/>
      <w:spacing w:after="0" w:line="240" w:lineRule="auto"/>
    </w:pPr>
    <w:rPr>
      <w:rFonts w:ascii="Calibri" w:hAnsi="Calibri" w:cs="Calibri"/>
      <w:color w:val="000000"/>
      <w:sz w:val="24"/>
      <w:szCs w:val="24"/>
      <w:lang w:eastAsia="es-SV"/>
    </w:rPr>
  </w:style>
  <w:style w:type="paragraph" w:styleId="Textodeglobo">
    <w:name w:val="Balloon Text"/>
    <w:basedOn w:val="Normal"/>
    <w:link w:val="TextodegloboCar"/>
    <w:uiPriority w:val="99"/>
    <w:semiHidden/>
    <w:unhideWhenUsed/>
    <w:rsid w:val="00395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78D"/>
    <w:rPr>
      <w:rFonts w:ascii="Tahoma" w:hAnsi="Tahoma" w:cs="Tahoma"/>
      <w:sz w:val="16"/>
      <w:szCs w:val="16"/>
      <w:lang w:val="es-SV"/>
    </w:rPr>
  </w:style>
  <w:style w:type="paragraph" w:styleId="Encabezado">
    <w:name w:val="header"/>
    <w:basedOn w:val="Normal"/>
    <w:link w:val="EncabezadoCar"/>
    <w:uiPriority w:val="99"/>
    <w:unhideWhenUsed/>
    <w:rsid w:val="00F77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EF2"/>
    <w:rPr>
      <w:lang w:val="es-SV"/>
    </w:rPr>
  </w:style>
  <w:style w:type="paragraph" w:styleId="Prrafodelista">
    <w:name w:val="List Paragraph"/>
    <w:basedOn w:val="Normal"/>
    <w:uiPriority w:val="34"/>
    <w:qFormat/>
    <w:rsid w:val="00252279"/>
    <w:pPr>
      <w:ind w:left="720"/>
      <w:contextualSpacing/>
    </w:pPr>
  </w:style>
  <w:style w:type="paragraph" w:customStyle="1" w:styleId="p">
    <w:name w:val="p"/>
    <w:basedOn w:val="Normal"/>
    <w:uiPriority w:val="99"/>
    <w:rsid w:val="00136147"/>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yiv6710744288msolistparagraph">
    <w:name w:val="yiv6710744288msolistparagraph"/>
    <w:basedOn w:val="Normal"/>
    <w:rsid w:val="000408E1"/>
    <w:pPr>
      <w:spacing w:before="100" w:beforeAutospacing="1" w:after="100" w:afterAutospacing="1" w:line="240" w:lineRule="auto"/>
    </w:pPr>
    <w:rPr>
      <w:rFonts w:ascii="Times New Roman" w:hAnsi="Times New Roman" w:cs="Times New Roman"/>
      <w:sz w:val="24"/>
      <w:szCs w:val="24"/>
      <w:lang w:eastAsia="es-SV"/>
    </w:rPr>
  </w:style>
  <w:style w:type="paragraph" w:customStyle="1" w:styleId="gmail-m7551157074375862863msolistparagraph">
    <w:name w:val="gmail-m_7551157074375862863msolistparagraph"/>
    <w:basedOn w:val="Normal"/>
    <w:rsid w:val="00B212A5"/>
    <w:pPr>
      <w:spacing w:before="100" w:beforeAutospacing="1" w:after="100" w:afterAutospacing="1" w:line="240" w:lineRule="auto"/>
    </w:pPr>
    <w:rPr>
      <w:rFonts w:ascii="Times New Roman" w:hAnsi="Times New Roman" w:cs="Times New Roman"/>
      <w:sz w:val="24"/>
      <w:szCs w:val="24"/>
      <w:lang w:eastAsia="es-SV"/>
    </w:rPr>
  </w:style>
  <w:style w:type="paragraph" w:styleId="Sinespaciado">
    <w:name w:val="No Spacing"/>
    <w:basedOn w:val="Normal"/>
    <w:uiPriority w:val="1"/>
    <w:qFormat/>
    <w:rsid w:val="00761F82"/>
    <w:pPr>
      <w:spacing w:after="0" w:line="240" w:lineRule="auto"/>
    </w:pPr>
    <w:rPr>
      <w:rFonts w:ascii="Calibri" w:hAnsi="Calibri" w:cs="Calibri"/>
    </w:rPr>
  </w:style>
  <w:style w:type="paragraph" w:styleId="NormalWeb">
    <w:name w:val="Normal (Web)"/>
    <w:basedOn w:val="Normal"/>
    <w:uiPriority w:val="99"/>
    <w:semiHidden/>
    <w:unhideWhenUsed/>
    <w:rsid w:val="00D216DC"/>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ydp9faec4f9yiv6583565850msonormal">
    <w:name w:val="ydp9faec4f9yiv6583565850msonormal"/>
    <w:basedOn w:val="Normal"/>
    <w:rsid w:val="002D758C"/>
    <w:pPr>
      <w:spacing w:before="100" w:beforeAutospacing="1" w:after="100" w:afterAutospacing="1" w:line="240" w:lineRule="auto"/>
    </w:pPr>
    <w:rPr>
      <w:rFonts w:ascii="Times New Roman" w:hAnsi="Times New Roman" w:cs="Times New Roman"/>
      <w:sz w:val="24"/>
      <w:szCs w:val="24"/>
      <w:lang w:eastAsia="es-SV"/>
    </w:rPr>
  </w:style>
  <w:style w:type="character" w:styleId="Hipervnculo">
    <w:name w:val="Hyperlink"/>
    <w:basedOn w:val="Fuentedeprrafopredeter"/>
    <w:uiPriority w:val="99"/>
    <w:semiHidden/>
    <w:unhideWhenUsed/>
    <w:rsid w:val="00D11CB3"/>
    <w:rPr>
      <w:color w:val="0563C1"/>
      <w:u w:val="single"/>
    </w:rPr>
  </w:style>
  <w:style w:type="character" w:styleId="Hipervnculovisitado">
    <w:name w:val="FollowedHyperlink"/>
    <w:basedOn w:val="Fuentedeprrafopredeter"/>
    <w:uiPriority w:val="99"/>
    <w:semiHidden/>
    <w:unhideWhenUsed/>
    <w:rsid w:val="00D11CB3"/>
    <w:rPr>
      <w:color w:val="954F72"/>
      <w:u w:val="single"/>
    </w:rPr>
  </w:style>
  <w:style w:type="paragraph" w:customStyle="1" w:styleId="msonormal0">
    <w:name w:val="msonormal"/>
    <w:basedOn w:val="Normal"/>
    <w:rsid w:val="00D11CB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4">
    <w:name w:val="xl64"/>
    <w:basedOn w:val="Normal"/>
    <w:rsid w:val="00D11CB3"/>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65">
    <w:name w:val="xl65"/>
    <w:basedOn w:val="Normal"/>
    <w:rsid w:val="00D11CB3"/>
    <w:pP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66">
    <w:name w:val="xl66"/>
    <w:basedOn w:val="Normal"/>
    <w:rsid w:val="00D1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67">
    <w:name w:val="xl67"/>
    <w:basedOn w:val="Normal"/>
    <w:rsid w:val="00D1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68">
    <w:name w:val="xl68"/>
    <w:basedOn w:val="Normal"/>
    <w:rsid w:val="00D11CB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69">
    <w:name w:val="xl69"/>
    <w:basedOn w:val="Normal"/>
    <w:rsid w:val="00D11CB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0">
    <w:name w:val="xl70"/>
    <w:basedOn w:val="Normal"/>
    <w:rsid w:val="00D11CB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1">
    <w:name w:val="xl71"/>
    <w:basedOn w:val="Normal"/>
    <w:rsid w:val="00D11C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72">
    <w:name w:val="xl72"/>
    <w:basedOn w:val="Normal"/>
    <w:rsid w:val="00D11CB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73">
    <w:name w:val="xl73"/>
    <w:basedOn w:val="Normal"/>
    <w:rsid w:val="00D11CB3"/>
    <w:pPr>
      <w:pBdr>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74">
    <w:name w:val="xl74"/>
    <w:basedOn w:val="Normal"/>
    <w:rsid w:val="00D11CB3"/>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75">
    <w:name w:val="xl75"/>
    <w:basedOn w:val="Normal"/>
    <w:rsid w:val="00D11CB3"/>
    <w:pPr>
      <w:pBdr>
        <w:top w:val="single" w:sz="8" w:space="0" w:color="auto"/>
        <w:left w:val="single" w:sz="4" w:space="0" w:color="auto"/>
        <w:bottom w:val="single" w:sz="4" w:space="0" w:color="auto"/>
        <w:right w:val="single" w:sz="8"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76">
    <w:name w:val="xl76"/>
    <w:basedOn w:val="Normal"/>
    <w:rsid w:val="00D11CB3"/>
    <w:pPr>
      <w:spacing w:before="100" w:beforeAutospacing="1" w:after="100" w:afterAutospacing="1" w:line="240" w:lineRule="auto"/>
    </w:pPr>
    <w:rPr>
      <w:rFonts w:ascii="Cambria" w:eastAsia="Times New Roman" w:hAnsi="Cambria" w:cs="Times New Roman"/>
      <w:i/>
      <w:iCs/>
      <w:sz w:val="24"/>
      <w:szCs w:val="24"/>
      <w:lang w:eastAsia="es-SV"/>
    </w:rPr>
  </w:style>
  <w:style w:type="paragraph" w:customStyle="1" w:styleId="xl77">
    <w:name w:val="xl77"/>
    <w:basedOn w:val="Normal"/>
    <w:rsid w:val="00D11CB3"/>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i/>
      <w:iCs/>
      <w:color w:val="FFFFFF"/>
      <w:sz w:val="18"/>
      <w:szCs w:val="18"/>
      <w:lang w:eastAsia="es-SV"/>
    </w:rPr>
  </w:style>
  <w:style w:type="paragraph" w:customStyle="1" w:styleId="xl78">
    <w:name w:val="xl78"/>
    <w:basedOn w:val="Normal"/>
    <w:rsid w:val="00D11CB3"/>
    <w:pPr>
      <w:pBdr>
        <w:top w:val="single" w:sz="4" w:space="0" w:color="auto"/>
        <w:left w:val="single" w:sz="4" w:space="0" w:color="auto"/>
        <w:bottom w:val="single" w:sz="8" w:space="0" w:color="auto"/>
        <w:right w:val="single" w:sz="8" w:space="0" w:color="auto"/>
      </w:pBdr>
      <w:shd w:val="clear" w:color="000000" w:fill="1F4E78"/>
      <w:spacing w:before="100" w:beforeAutospacing="1" w:after="100" w:afterAutospacing="1" w:line="240" w:lineRule="auto"/>
      <w:jc w:val="center"/>
      <w:textAlignment w:val="center"/>
    </w:pPr>
    <w:rPr>
      <w:rFonts w:ascii="Arial" w:eastAsia="Times New Roman" w:hAnsi="Arial" w:cs="Arial"/>
      <w:i/>
      <w:iCs/>
      <w:color w:val="FFFFFF"/>
      <w:sz w:val="18"/>
      <w:szCs w:val="18"/>
      <w:lang w:eastAsia="es-SV"/>
    </w:rPr>
  </w:style>
  <w:style w:type="paragraph" w:customStyle="1" w:styleId="xl79">
    <w:name w:val="xl79"/>
    <w:basedOn w:val="Normal"/>
    <w:rsid w:val="00D11CB3"/>
    <w:pPr>
      <w:spacing w:before="100" w:beforeAutospacing="1" w:after="100" w:afterAutospacing="1" w:line="240" w:lineRule="auto"/>
      <w:jc w:val="center"/>
    </w:pPr>
    <w:rPr>
      <w:rFonts w:ascii="Cambria" w:eastAsia="Times New Roman" w:hAnsi="Cambria" w:cs="Times New Roman"/>
      <w:b/>
      <w:bCs/>
      <w:sz w:val="24"/>
      <w:szCs w:val="24"/>
      <w:lang w:eastAsia="es-SV"/>
    </w:rPr>
  </w:style>
  <w:style w:type="paragraph" w:customStyle="1" w:styleId="xl80">
    <w:name w:val="xl80"/>
    <w:basedOn w:val="Normal"/>
    <w:rsid w:val="00D11CB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eastAsia="es-SV"/>
    </w:rPr>
  </w:style>
  <w:style w:type="paragraph" w:customStyle="1" w:styleId="xl81">
    <w:name w:val="xl81"/>
    <w:basedOn w:val="Normal"/>
    <w:rsid w:val="00D11CB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eastAsia="es-SV"/>
    </w:rPr>
  </w:style>
  <w:style w:type="paragraph" w:customStyle="1" w:styleId="xl82">
    <w:name w:val="xl82"/>
    <w:basedOn w:val="Normal"/>
    <w:rsid w:val="00D11CB3"/>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83">
    <w:name w:val="xl83"/>
    <w:basedOn w:val="Normal"/>
    <w:rsid w:val="00D11CB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84">
    <w:name w:val="xl84"/>
    <w:basedOn w:val="Normal"/>
    <w:rsid w:val="00D11CB3"/>
    <w:pPr>
      <w:pBdr>
        <w:top w:val="single" w:sz="8" w:space="0" w:color="auto"/>
        <w:left w:val="single" w:sz="8"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85">
    <w:name w:val="xl85"/>
    <w:basedOn w:val="Normal"/>
    <w:rsid w:val="00D11CB3"/>
    <w:pPr>
      <w:pBdr>
        <w:top w:val="single" w:sz="4" w:space="0" w:color="auto"/>
        <w:left w:val="single" w:sz="8"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86">
    <w:name w:val="xl86"/>
    <w:basedOn w:val="Normal"/>
    <w:rsid w:val="00D11CB3"/>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2084">
      <w:bodyDiv w:val="1"/>
      <w:marLeft w:val="0"/>
      <w:marRight w:val="0"/>
      <w:marTop w:val="0"/>
      <w:marBottom w:val="0"/>
      <w:divBdr>
        <w:top w:val="none" w:sz="0" w:space="0" w:color="auto"/>
        <w:left w:val="none" w:sz="0" w:space="0" w:color="auto"/>
        <w:bottom w:val="none" w:sz="0" w:space="0" w:color="auto"/>
        <w:right w:val="none" w:sz="0" w:space="0" w:color="auto"/>
      </w:divBdr>
    </w:div>
    <w:div w:id="150682096">
      <w:bodyDiv w:val="1"/>
      <w:marLeft w:val="0"/>
      <w:marRight w:val="0"/>
      <w:marTop w:val="0"/>
      <w:marBottom w:val="0"/>
      <w:divBdr>
        <w:top w:val="none" w:sz="0" w:space="0" w:color="auto"/>
        <w:left w:val="none" w:sz="0" w:space="0" w:color="auto"/>
        <w:bottom w:val="none" w:sz="0" w:space="0" w:color="auto"/>
        <w:right w:val="none" w:sz="0" w:space="0" w:color="auto"/>
      </w:divBdr>
    </w:div>
    <w:div w:id="407270706">
      <w:bodyDiv w:val="1"/>
      <w:marLeft w:val="0"/>
      <w:marRight w:val="0"/>
      <w:marTop w:val="0"/>
      <w:marBottom w:val="0"/>
      <w:divBdr>
        <w:top w:val="none" w:sz="0" w:space="0" w:color="auto"/>
        <w:left w:val="none" w:sz="0" w:space="0" w:color="auto"/>
        <w:bottom w:val="none" w:sz="0" w:space="0" w:color="auto"/>
        <w:right w:val="none" w:sz="0" w:space="0" w:color="auto"/>
      </w:divBdr>
    </w:div>
    <w:div w:id="435447713">
      <w:bodyDiv w:val="1"/>
      <w:marLeft w:val="0"/>
      <w:marRight w:val="0"/>
      <w:marTop w:val="0"/>
      <w:marBottom w:val="0"/>
      <w:divBdr>
        <w:top w:val="none" w:sz="0" w:space="0" w:color="auto"/>
        <w:left w:val="none" w:sz="0" w:space="0" w:color="auto"/>
        <w:bottom w:val="none" w:sz="0" w:space="0" w:color="auto"/>
        <w:right w:val="none" w:sz="0" w:space="0" w:color="auto"/>
      </w:divBdr>
    </w:div>
    <w:div w:id="674379274">
      <w:bodyDiv w:val="1"/>
      <w:marLeft w:val="0"/>
      <w:marRight w:val="0"/>
      <w:marTop w:val="0"/>
      <w:marBottom w:val="0"/>
      <w:divBdr>
        <w:top w:val="none" w:sz="0" w:space="0" w:color="auto"/>
        <w:left w:val="none" w:sz="0" w:space="0" w:color="auto"/>
        <w:bottom w:val="none" w:sz="0" w:space="0" w:color="auto"/>
        <w:right w:val="none" w:sz="0" w:space="0" w:color="auto"/>
      </w:divBdr>
    </w:div>
    <w:div w:id="683895221">
      <w:bodyDiv w:val="1"/>
      <w:marLeft w:val="0"/>
      <w:marRight w:val="0"/>
      <w:marTop w:val="0"/>
      <w:marBottom w:val="0"/>
      <w:divBdr>
        <w:top w:val="none" w:sz="0" w:space="0" w:color="auto"/>
        <w:left w:val="none" w:sz="0" w:space="0" w:color="auto"/>
        <w:bottom w:val="none" w:sz="0" w:space="0" w:color="auto"/>
        <w:right w:val="none" w:sz="0" w:space="0" w:color="auto"/>
      </w:divBdr>
    </w:div>
    <w:div w:id="820536430">
      <w:bodyDiv w:val="1"/>
      <w:marLeft w:val="0"/>
      <w:marRight w:val="0"/>
      <w:marTop w:val="0"/>
      <w:marBottom w:val="0"/>
      <w:divBdr>
        <w:top w:val="none" w:sz="0" w:space="0" w:color="auto"/>
        <w:left w:val="none" w:sz="0" w:space="0" w:color="auto"/>
        <w:bottom w:val="none" w:sz="0" w:space="0" w:color="auto"/>
        <w:right w:val="none" w:sz="0" w:space="0" w:color="auto"/>
      </w:divBdr>
    </w:div>
    <w:div w:id="831993022">
      <w:bodyDiv w:val="1"/>
      <w:marLeft w:val="0"/>
      <w:marRight w:val="0"/>
      <w:marTop w:val="0"/>
      <w:marBottom w:val="0"/>
      <w:divBdr>
        <w:top w:val="none" w:sz="0" w:space="0" w:color="auto"/>
        <w:left w:val="none" w:sz="0" w:space="0" w:color="auto"/>
        <w:bottom w:val="none" w:sz="0" w:space="0" w:color="auto"/>
        <w:right w:val="none" w:sz="0" w:space="0" w:color="auto"/>
      </w:divBdr>
    </w:div>
    <w:div w:id="834733124">
      <w:bodyDiv w:val="1"/>
      <w:marLeft w:val="0"/>
      <w:marRight w:val="0"/>
      <w:marTop w:val="0"/>
      <w:marBottom w:val="0"/>
      <w:divBdr>
        <w:top w:val="none" w:sz="0" w:space="0" w:color="auto"/>
        <w:left w:val="none" w:sz="0" w:space="0" w:color="auto"/>
        <w:bottom w:val="none" w:sz="0" w:space="0" w:color="auto"/>
        <w:right w:val="none" w:sz="0" w:space="0" w:color="auto"/>
      </w:divBdr>
    </w:div>
    <w:div w:id="868760200">
      <w:bodyDiv w:val="1"/>
      <w:marLeft w:val="0"/>
      <w:marRight w:val="0"/>
      <w:marTop w:val="0"/>
      <w:marBottom w:val="0"/>
      <w:divBdr>
        <w:top w:val="none" w:sz="0" w:space="0" w:color="auto"/>
        <w:left w:val="none" w:sz="0" w:space="0" w:color="auto"/>
        <w:bottom w:val="none" w:sz="0" w:space="0" w:color="auto"/>
        <w:right w:val="none" w:sz="0" w:space="0" w:color="auto"/>
      </w:divBdr>
    </w:div>
    <w:div w:id="1007899541">
      <w:bodyDiv w:val="1"/>
      <w:marLeft w:val="0"/>
      <w:marRight w:val="0"/>
      <w:marTop w:val="0"/>
      <w:marBottom w:val="0"/>
      <w:divBdr>
        <w:top w:val="none" w:sz="0" w:space="0" w:color="auto"/>
        <w:left w:val="none" w:sz="0" w:space="0" w:color="auto"/>
        <w:bottom w:val="none" w:sz="0" w:space="0" w:color="auto"/>
        <w:right w:val="none" w:sz="0" w:space="0" w:color="auto"/>
      </w:divBdr>
    </w:div>
    <w:div w:id="1038625937">
      <w:bodyDiv w:val="1"/>
      <w:marLeft w:val="0"/>
      <w:marRight w:val="0"/>
      <w:marTop w:val="0"/>
      <w:marBottom w:val="0"/>
      <w:divBdr>
        <w:top w:val="none" w:sz="0" w:space="0" w:color="auto"/>
        <w:left w:val="none" w:sz="0" w:space="0" w:color="auto"/>
        <w:bottom w:val="none" w:sz="0" w:space="0" w:color="auto"/>
        <w:right w:val="none" w:sz="0" w:space="0" w:color="auto"/>
      </w:divBdr>
    </w:div>
    <w:div w:id="1068847036">
      <w:bodyDiv w:val="1"/>
      <w:marLeft w:val="0"/>
      <w:marRight w:val="0"/>
      <w:marTop w:val="0"/>
      <w:marBottom w:val="0"/>
      <w:divBdr>
        <w:top w:val="none" w:sz="0" w:space="0" w:color="auto"/>
        <w:left w:val="none" w:sz="0" w:space="0" w:color="auto"/>
        <w:bottom w:val="none" w:sz="0" w:space="0" w:color="auto"/>
        <w:right w:val="none" w:sz="0" w:space="0" w:color="auto"/>
      </w:divBdr>
    </w:div>
    <w:div w:id="1086220679">
      <w:bodyDiv w:val="1"/>
      <w:marLeft w:val="0"/>
      <w:marRight w:val="0"/>
      <w:marTop w:val="0"/>
      <w:marBottom w:val="0"/>
      <w:divBdr>
        <w:top w:val="none" w:sz="0" w:space="0" w:color="auto"/>
        <w:left w:val="none" w:sz="0" w:space="0" w:color="auto"/>
        <w:bottom w:val="none" w:sz="0" w:space="0" w:color="auto"/>
        <w:right w:val="none" w:sz="0" w:space="0" w:color="auto"/>
      </w:divBdr>
    </w:div>
    <w:div w:id="1100685284">
      <w:bodyDiv w:val="1"/>
      <w:marLeft w:val="0"/>
      <w:marRight w:val="0"/>
      <w:marTop w:val="0"/>
      <w:marBottom w:val="0"/>
      <w:divBdr>
        <w:top w:val="none" w:sz="0" w:space="0" w:color="auto"/>
        <w:left w:val="none" w:sz="0" w:space="0" w:color="auto"/>
        <w:bottom w:val="none" w:sz="0" w:space="0" w:color="auto"/>
        <w:right w:val="none" w:sz="0" w:space="0" w:color="auto"/>
      </w:divBdr>
    </w:div>
    <w:div w:id="1191532376">
      <w:bodyDiv w:val="1"/>
      <w:marLeft w:val="0"/>
      <w:marRight w:val="0"/>
      <w:marTop w:val="0"/>
      <w:marBottom w:val="0"/>
      <w:divBdr>
        <w:top w:val="none" w:sz="0" w:space="0" w:color="auto"/>
        <w:left w:val="none" w:sz="0" w:space="0" w:color="auto"/>
        <w:bottom w:val="none" w:sz="0" w:space="0" w:color="auto"/>
        <w:right w:val="none" w:sz="0" w:space="0" w:color="auto"/>
      </w:divBdr>
    </w:div>
    <w:div w:id="1248147265">
      <w:bodyDiv w:val="1"/>
      <w:marLeft w:val="0"/>
      <w:marRight w:val="0"/>
      <w:marTop w:val="0"/>
      <w:marBottom w:val="0"/>
      <w:divBdr>
        <w:top w:val="none" w:sz="0" w:space="0" w:color="auto"/>
        <w:left w:val="none" w:sz="0" w:space="0" w:color="auto"/>
        <w:bottom w:val="none" w:sz="0" w:space="0" w:color="auto"/>
        <w:right w:val="none" w:sz="0" w:space="0" w:color="auto"/>
      </w:divBdr>
    </w:div>
    <w:div w:id="1311209629">
      <w:bodyDiv w:val="1"/>
      <w:marLeft w:val="0"/>
      <w:marRight w:val="0"/>
      <w:marTop w:val="0"/>
      <w:marBottom w:val="0"/>
      <w:divBdr>
        <w:top w:val="none" w:sz="0" w:space="0" w:color="auto"/>
        <w:left w:val="none" w:sz="0" w:space="0" w:color="auto"/>
        <w:bottom w:val="none" w:sz="0" w:space="0" w:color="auto"/>
        <w:right w:val="none" w:sz="0" w:space="0" w:color="auto"/>
      </w:divBdr>
    </w:div>
    <w:div w:id="1600142636">
      <w:bodyDiv w:val="1"/>
      <w:marLeft w:val="0"/>
      <w:marRight w:val="0"/>
      <w:marTop w:val="0"/>
      <w:marBottom w:val="0"/>
      <w:divBdr>
        <w:top w:val="none" w:sz="0" w:space="0" w:color="auto"/>
        <w:left w:val="none" w:sz="0" w:space="0" w:color="auto"/>
        <w:bottom w:val="none" w:sz="0" w:space="0" w:color="auto"/>
        <w:right w:val="none" w:sz="0" w:space="0" w:color="auto"/>
      </w:divBdr>
    </w:div>
    <w:div w:id="1642727756">
      <w:bodyDiv w:val="1"/>
      <w:marLeft w:val="0"/>
      <w:marRight w:val="0"/>
      <w:marTop w:val="0"/>
      <w:marBottom w:val="0"/>
      <w:divBdr>
        <w:top w:val="none" w:sz="0" w:space="0" w:color="auto"/>
        <w:left w:val="none" w:sz="0" w:space="0" w:color="auto"/>
        <w:bottom w:val="none" w:sz="0" w:space="0" w:color="auto"/>
        <w:right w:val="none" w:sz="0" w:space="0" w:color="auto"/>
      </w:divBdr>
    </w:div>
    <w:div w:id="1663192473">
      <w:bodyDiv w:val="1"/>
      <w:marLeft w:val="0"/>
      <w:marRight w:val="0"/>
      <w:marTop w:val="0"/>
      <w:marBottom w:val="0"/>
      <w:divBdr>
        <w:top w:val="none" w:sz="0" w:space="0" w:color="auto"/>
        <w:left w:val="none" w:sz="0" w:space="0" w:color="auto"/>
        <w:bottom w:val="none" w:sz="0" w:space="0" w:color="auto"/>
        <w:right w:val="none" w:sz="0" w:space="0" w:color="auto"/>
      </w:divBdr>
    </w:div>
    <w:div w:id="1760178101">
      <w:bodyDiv w:val="1"/>
      <w:marLeft w:val="0"/>
      <w:marRight w:val="0"/>
      <w:marTop w:val="0"/>
      <w:marBottom w:val="0"/>
      <w:divBdr>
        <w:top w:val="none" w:sz="0" w:space="0" w:color="auto"/>
        <w:left w:val="none" w:sz="0" w:space="0" w:color="auto"/>
        <w:bottom w:val="none" w:sz="0" w:space="0" w:color="auto"/>
        <w:right w:val="none" w:sz="0" w:space="0" w:color="auto"/>
      </w:divBdr>
    </w:div>
    <w:div w:id="1784498395">
      <w:bodyDiv w:val="1"/>
      <w:marLeft w:val="0"/>
      <w:marRight w:val="0"/>
      <w:marTop w:val="0"/>
      <w:marBottom w:val="0"/>
      <w:divBdr>
        <w:top w:val="none" w:sz="0" w:space="0" w:color="auto"/>
        <w:left w:val="none" w:sz="0" w:space="0" w:color="auto"/>
        <w:bottom w:val="none" w:sz="0" w:space="0" w:color="auto"/>
        <w:right w:val="none" w:sz="0" w:space="0" w:color="auto"/>
      </w:divBdr>
    </w:div>
    <w:div w:id="1793985974">
      <w:bodyDiv w:val="1"/>
      <w:marLeft w:val="0"/>
      <w:marRight w:val="0"/>
      <w:marTop w:val="0"/>
      <w:marBottom w:val="0"/>
      <w:divBdr>
        <w:top w:val="none" w:sz="0" w:space="0" w:color="auto"/>
        <w:left w:val="none" w:sz="0" w:space="0" w:color="auto"/>
        <w:bottom w:val="none" w:sz="0" w:space="0" w:color="auto"/>
        <w:right w:val="none" w:sz="0" w:space="0" w:color="auto"/>
      </w:divBdr>
    </w:div>
    <w:div w:id="1859273039">
      <w:bodyDiv w:val="1"/>
      <w:marLeft w:val="0"/>
      <w:marRight w:val="0"/>
      <w:marTop w:val="0"/>
      <w:marBottom w:val="0"/>
      <w:divBdr>
        <w:top w:val="none" w:sz="0" w:space="0" w:color="auto"/>
        <w:left w:val="none" w:sz="0" w:space="0" w:color="auto"/>
        <w:bottom w:val="none" w:sz="0" w:space="0" w:color="auto"/>
        <w:right w:val="none" w:sz="0" w:space="0" w:color="auto"/>
      </w:divBdr>
    </w:div>
    <w:div w:id="1956673828">
      <w:bodyDiv w:val="1"/>
      <w:marLeft w:val="0"/>
      <w:marRight w:val="0"/>
      <w:marTop w:val="0"/>
      <w:marBottom w:val="0"/>
      <w:divBdr>
        <w:top w:val="none" w:sz="0" w:space="0" w:color="auto"/>
        <w:left w:val="none" w:sz="0" w:space="0" w:color="auto"/>
        <w:bottom w:val="none" w:sz="0" w:space="0" w:color="auto"/>
        <w:right w:val="none" w:sz="0" w:space="0" w:color="auto"/>
      </w:divBdr>
    </w:div>
    <w:div w:id="1969973875">
      <w:bodyDiv w:val="1"/>
      <w:marLeft w:val="0"/>
      <w:marRight w:val="0"/>
      <w:marTop w:val="0"/>
      <w:marBottom w:val="0"/>
      <w:divBdr>
        <w:top w:val="none" w:sz="0" w:space="0" w:color="auto"/>
        <w:left w:val="none" w:sz="0" w:space="0" w:color="auto"/>
        <w:bottom w:val="none" w:sz="0" w:space="0" w:color="auto"/>
        <w:right w:val="none" w:sz="0" w:space="0" w:color="auto"/>
      </w:divBdr>
    </w:div>
    <w:div w:id="200324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6C86-CA10-4BC9-916C-4D400D50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1040</Words>
  <Characters>5722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8</cp:revision>
  <cp:lastPrinted>2019-10-07T18:13:00Z</cp:lastPrinted>
  <dcterms:created xsi:type="dcterms:W3CDTF">2019-10-22T21:49:00Z</dcterms:created>
  <dcterms:modified xsi:type="dcterms:W3CDTF">2020-08-11T02:21:00Z</dcterms:modified>
</cp:coreProperties>
</file>