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0408E1" w:rsidRDefault="00457013" w:rsidP="00457013">
      <w:pPr>
        <w:pStyle w:val="Ttulo2"/>
        <w:jc w:val="center"/>
        <w:rPr>
          <w:rFonts w:cs="Times New Roman"/>
          <w:color w:val="auto"/>
        </w:rPr>
      </w:pPr>
      <w:r w:rsidRPr="000408E1">
        <w:rPr>
          <w:noProof/>
          <w:color w:val="auto"/>
          <w:lang w:eastAsia="es-SV"/>
        </w:rPr>
        <w:drawing>
          <wp:inline distT="0" distB="0" distL="0" distR="0" wp14:anchorId="44D4C996" wp14:editId="324663E6">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0408E1" w:rsidRDefault="00457013" w:rsidP="00457013">
      <w:pPr>
        <w:spacing w:after="0" w:line="240" w:lineRule="auto"/>
        <w:jc w:val="center"/>
        <w:rPr>
          <w:rFonts w:ascii="Monotype Corsiva" w:hAnsi="Monotype Corsiva" w:cs="Times New Roman"/>
          <w:b/>
        </w:rPr>
      </w:pPr>
      <w:r w:rsidRPr="000408E1">
        <w:rPr>
          <w:rFonts w:ascii="Monotype Corsiva" w:hAnsi="Monotype Corsiva" w:cs="Times New Roman"/>
          <w:b/>
        </w:rPr>
        <w:t>Fiscalía General de la República</w:t>
      </w:r>
    </w:p>
    <w:p w:rsidR="00457013" w:rsidRPr="000408E1" w:rsidRDefault="00457013" w:rsidP="00457013">
      <w:pPr>
        <w:spacing w:after="0" w:line="240" w:lineRule="auto"/>
        <w:jc w:val="center"/>
        <w:rPr>
          <w:rFonts w:ascii="Monotype Corsiva" w:hAnsi="Monotype Corsiva" w:cs="Times New Roman"/>
          <w:b/>
        </w:rPr>
      </w:pPr>
      <w:r w:rsidRPr="000408E1">
        <w:rPr>
          <w:rFonts w:ascii="Monotype Corsiva" w:hAnsi="Monotype Corsiva" w:cs="Times New Roman"/>
          <w:b/>
        </w:rPr>
        <w:t>Unidad de Acceso a la Información Pública</w:t>
      </w:r>
    </w:p>
    <w:p w:rsidR="0056572E" w:rsidRPr="000408E1" w:rsidRDefault="0056572E" w:rsidP="000408E1">
      <w:pPr>
        <w:spacing w:after="0" w:line="240" w:lineRule="auto"/>
        <w:jc w:val="right"/>
        <w:rPr>
          <w:rFonts w:ascii="Cambria" w:hAnsi="Cambria" w:cs="Cambria"/>
          <w:b/>
          <w:sz w:val="24"/>
          <w:szCs w:val="24"/>
        </w:rPr>
      </w:pPr>
    </w:p>
    <w:p w:rsidR="00457013" w:rsidRPr="00B538BF" w:rsidRDefault="00457013" w:rsidP="00B538BF">
      <w:pPr>
        <w:spacing w:after="0" w:line="240" w:lineRule="auto"/>
        <w:jc w:val="right"/>
        <w:rPr>
          <w:rFonts w:ascii="Cambria" w:hAnsi="Cambria" w:cs="Cambria"/>
          <w:b/>
        </w:rPr>
      </w:pPr>
      <w:r w:rsidRPr="00B538BF">
        <w:rPr>
          <w:rFonts w:ascii="Cambria" w:hAnsi="Cambria" w:cs="Cambria"/>
          <w:b/>
        </w:rPr>
        <w:t xml:space="preserve">Solicitud Nº </w:t>
      </w:r>
      <w:r w:rsidR="002648B7" w:rsidRPr="00B538BF">
        <w:rPr>
          <w:rFonts w:ascii="Cambria" w:hAnsi="Cambria" w:cs="Cambria"/>
          <w:b/>
        </w:rPr>
        <w:t>408</w:t>
      </w:r>
      <w:r w:rsidR="003B368D" w:rsidRPr="00B538BF">
        <w:rPr>
          <w:rFonts w:ascii="Cambria" w:hAnsi="Cambria" w:cs="Cambria"/>
          <w:b/>
        </w:rPr>
        <w:t>-UAIP-FGR-2019</w:t>
      </w:r>
      <w:r w:rsidRPr="00B538BF">
        <w:rPr>
          <w:rFonts w:ascii="Cambria" w:hAnsi="Cambria" w:cs="Cambria"/>
          <w:b/>
        </w:rPr>
        <w:t>.</w:t>
      </w:r>
    </w:p>
    <w:p w:rsidR="0073409E" w:rsidRPr="00B538BF" w:rsidRDefault="0073409E" w:rsidP="00B538BF">
      <w:pPr>
        <w:spacing w:after="0" w:line="240" w:lineRule="auto"/>
        <w:jc w:val="right"/>
        <w:rPr>
          <w:rFonts w:ascii="Cambria" w:hAnsi="Cambria" w:cs="Cambria"/>
          <w:b/>
        </w:rPr>
      </w:pPr>
    </w:p>
    <w:p w:rsidR="00457013" w:rsidRPr="00B538BF" w:rsidRDefault="00457013" w:rsidP="00B538BF">
      <w:pPr>
        <w:spacing w:after="0" w:line="240" w:lineRule="auto"/>
        <w:jc w:val="both"/>
        <w:rPr>
          <w:rFonts w:ascii="Cambria" w:hAnsi="Cambria" w:cs="Cambria"/>
        </w:rPr>
      </w:pPr>
      <w:r w:rsidRPr="00B538BF">
        <w:rPr>
          <w:rFonts w:ascii="Cambria" w:hAnsi="Cambria" w:cs="Cambria"/>
          <w:b/>
        </w:rPr>
        <w:t>FISCALÍA GENERAL DE LA REPÚBLICA, UNIDAD DE ACCESO A LA INFORMACIÓN PÚBLICA.</w:t>
      </w:r>
      <w:r w:rsidR="001679C7" w:rsidRPr="00B538BF">
        <w:rPr>
          <w:rFonts w:ascii="Cambria" w:hAnsi="Cambria" w:cs="Cambria"/>
        </w:rPr>
        <w:t xml:space="preserve"> San Salvador, a las </w:t>
      </w:r>
      <w:r w:rsidR="00B538BF">
        <w:rPr>
          <w:rFonts w:ascii="Cambria" w:hAnsi="Cambria" w:cs="Cambria"/>
        </w:rPr>
        <w:t xml:space="preserve">catorce </w:t>
      </w:r>
      <w:r w:rsidRPr="00B538BF">
        <w:rPr>
          <w:rFonts w:ascii="Cambria" w:hAnsi="Cambria" w:cs="Cambria"/>
        </w:rPr>
        <w:t xml:space="preserve">horas </w:t>
      </w:r>
      <w:r w:rsidR="001E7FE8" w:rsidRPr="00B538BF">
        <w:rPr>
          <w:rFonts w:ascii="Cambria" w:hAnsi="Cambria" w:cs="Cambria"/>
        </w:rPr>
        <w:t>con</w:t>
      </w:r>
      <w:r w:rsidR="005D11E5" w:rsidRPr="00B538BF">
        <w:rPr>
          <w:rFonts w:ascii="Cambria" w:hAnsi="Cambria" w:cs="Cambria"/>
        </w:rPr>
        <w:t xml:space="preserve"> </w:t>
      </w:r>
      <w:r w:rsidR="002E0C96" w:rsidRPr="00B538BF">
        <w:rPr>
          <w:rFonts w:ascii="Cambria" w:hAnsi="Cambria" w:cs="Cambria"/>
        </w:rPr>
        <w:t xml:space="preserve">treinta </w:t>
      </w:r>
      <w:r w:rsidR="001E7FE8" w:rsidRPr="00B538BF">
        <w:rPr>
          <w:rFonts w:ascii="Cambria" w:hAnsi="Cambria" w:cs="Cambria"/>
        </w:rPr>
        <w:t xml:space="preserve">minutos </w:t>
      </w:r>
      <w:r w:rsidRPr="00B538BF">
        <w:rPr>
          <w:rFonts w:ascii="Cambria" w:hAnsi="Cambria" w:cs="Cambria"/>
        </w:rPr>
        <w:t xml:space="preserve">del día </w:t>
      </w:r>
      <w:r w:rsidR="002648B7" w:rsidRPr="00B538BF">
        <w:rPr>
          <w:rFonts w:ascii="Cambria" w:hAnsi="Cambria" w:cs="Cambria"/>
        </w:rPr>
        <w:t xml:space="preserve">siete </w:t>
      </w:r>
      <w:r w:rsidR="007618AD" w:rsidRPr="00B538BF">
        <w:rPr>
          <w:rFonts w:ascii="Cambria" w:hAnsi="Cambria" w:cs="Cambria"/>
        </w:rPr>
        <w:t>de octubre</w:t>
      </w:r>
      <w:r w:rsidR="008E5A76" w:rsidRPr="00B538BF">
        <w:rPr>
          <w:rFonts w:ascii="Cambria" w:hAnsi="Cambria" w:cs="Cambria"/>
        </w:rPr>
        <w:t xml:space="preserve"> </w:t>
      </w:r>
      <w:r w:rsidRPr="00B538BF">
        <w:rPr>
          <w:rFonts w:ascii="Cambria" w:hAnsi="Cambria" w:cs="Cambria"/>
        </w:rPr>
        <w:t>de dos mil dieci</w:t>
      </w:r>
      <w:r w:rsidR="003143A1" w:rsidRPr="00B538BF">
        <w:rPr>
          <w:rFonts w:ascii="Cambria" w:hAnsi="Cambria" w:cs="Cambria"/>
        </w:rPr>
        <w:t>nueve</w:t>
      </w:r>
      <w:r w:rsidRPr="00B538BF">
        <w:rPr>
          <w:rFonts w:ascii="Cambria" w:hAnsi="Cambria" w:cs="Cambria"/>
        </w:rPr>
        <w:t>.</w:t>
      </w:r>
    </w:p>
    <w:p w:rsidR="00457013" w:rsidRPr="00B538BF" w:rsidRDefault="00457013" w:rsidP="00B538BF">
      <w:pPr>
        <w:spacing w:after="0" w:line="240" w:lineRule="auto"/>
        <w:jc w:val="both"/>
        <w:rPr>
          <w:rFonts w:ascii="Cambria" w:hAnsi="Cambria" w:cs="Cambria"/>
        </w:rPr>
      </w:pPr>
      <w:r w:rsidRPr="00B538BF">
        <w:rPr>
          <w:rFonts w:ascii="Cambria" w:hAnsi="Cambria" w:cs="Cambria"/>
        </w:rPr>
        <w:t xml:space="preserve">  </w:t>
      </w:r>
    </w:p>
    <w:p w:rsidR="00204953" w:rsidRPr="00B538BF" w:rsidRDefault="00204953" w:rsidP="00B538BF">
      <w:pPr>
        <w:spacing w:after="0" w:line="240" w:lineRule="auto"/>
        <w:jc w:val="both"/>
        <w:rPr>
          <w:rFonts w:ascii="Cambria" w:hAnsi="Cambria" w:cs="Cambria"/>
        </w:rPr>
      </w:pPr>
      <w:r w:rsidRPr="00B538BF">
        <w:rPr>
          <w:rFonts w:ascii="Cambria" w:hAnsi="Cambria" w:cs="Cambria"/>
        </w:rPr>
        <w:t xml:space="preserve">Se recibió con fecha </w:t>
      </w:r>
      <w:r w:rsidR="002648B7" w:rsidRPr="00B538BF">
        <w:rPr>
          <w:rFonts w:ascii="Cambria" w:hAnsi="Cambria" w:cs="Cambria"/>
        </w:rPr>
        <w:t xml:space="preserve">veintitrés </w:t>
      </w:r>
      <w:r w:rsidR="003E7FA1" w:rsidRPr="00B538BF">
        <w:rPr>
          <w:rFonts w:ascii="Cambria" w:hAnsi="Cambria" w:cs="Cambria"/>
        </w:rPr>
        <w:t xml:space="preserve">de </w:t>
      </w:r>
      <w:r w:rsidR="002D758C" w:rsidRPr="00B538BF">
        <w:rPr>
          <w:rFonts w:ascii="Cambria" w:hAnsi="Cambria" w:cs="Cambria"/>
        </w:rPr>
        <w:t xml:space="preserve">septiembre </w:t>
      </w:r>
      <w:r w:rsidRPr="00B538BF">
        <w:rPr>
          <w:rFonts w:ascii="Cambria" w:hAnsi="Cambria" w:cs="Cambria"/>
        </w:rPr>
        <w:t xml:space="preserve">del </w:t>
      </w:r>
      <w:r w:rsidR="00125730" w:rsidRPr="00B538BF">
        <w:rPr>
          <w:rFonts w:ascii="Cambria" w:hAnsi="Cambria" w:cs="Cambria"/>
        </w:rPr>
        <w:t xml:space="preserve">presente </w:t>
      </w:r>
      <w:r w:rsidRPr="00B538BF">
        <w:rPr>
          <w:rFonts w:ascii="Cambria" w:hAnsi="Cambria" w:cs="Cambria"/>
        </w:rPr>
        <w:t xml:space="preserve">año, solicitud de información </w:t>
      </w:r>
      <w:r w:rsidR="002648B7" w:rsidRPr="00B538BF">
        <w:rPr>
          <w:rFonts w:ascii="Cambria" w:hAnsi="Cambria" w:cs="Cambria"/>
        </w:rPr>
        <w:t xml:space="preserve">en el correo electrónico institucional de esta Unidad, </w:t>
      </w:r>
      <w:r w:rsidRPr="00B538BF">
        <w:rPr>
          <w:rFonts w:ascii="Cambria" w:hAnsi="Cambria" w:cs="Cambria"/>
        </w:rPr>
        <w:t xml:space="preserve">conforme a la Ley de Acceso a la Información Pública (en adelante LAIP), </w:t>
      </w:r>
      <w:r w:rsidR="002D758C" w:rsidRPr="00B538BF">
        <w:rPr>
          <w:rFonts w:ascii="Cambria" w:hAnsi="Cambria" w:cs="Cambria"/>
        </w:rPr>
        <w:t xml:space="preserve">presentada </w:t>
      </w:r>
      <w:r w:rsidRPr="00B538BF">
        <w:rPr>
          <w:rFonts w:ascii="Cambria" w:hAnsi="Cambria" w:cs="Cambria"/>
        </w:rPr>
        <w:t>por l</w:t>
      </w:r>
      <w:r w:rsidR="002D758C" w:rsidRPr="00B538BF">
        <w:rPr>
          <w:rFonts w:ascii="Cambria" w:hAnsi="Cambria" w:cs="Cambria"/>
        </w:rPr>
        <w:t>a</w:t>
      </w:r>
      <w:r w:rsidR="007F39DE" w:rsidRPr="00B538BF">
        <w:rPr>
          <w:rFonts w:ascii="Cambria" w:hAnsi="Cambria" w:cs="Cambria"/>
        </w:rPr>
        <w:t xml:space="preserve"> </w:t>
      </w:r>
      <w:r w:rsidR="002D758C" w:rsidRPr="00B538BF">
        <w:rPr>
          <w:rFonts w:ascii="Cambria" w:hAnsi="Cambria" w:cs="Cambria"/>
        </w:rPr>
        <w:t>ciudadana</w:t>
      </w:r>
      <w:r w:rsidR="002E0C96" w:rsidRPr="00B538BF">
        <w:rPr>
          <w:rFonts w:ascii="Cambria" w:hAnsi="Cambria" w:cs="Cambria"/>
        </w:rPr>
        <w:t xml:space="preserve"> </w:t>
      </w:r>
      <w:r w:rsidR="004F5C08">
        <w:rPr>
          <w:rFonts w:ascii="Cambria" w:hAnsi="Cambria" w:cs="Cambria"/>
          <w:b/>
        </w:rPr>
        <w:t>-----------------------------------------------------------</w:t>
      </w:r>
      <w:r w:rsidRPr="00B538BF">
        <w:rPr>
          <w:rFonts w:ascii="Cambria" w:hAnsi="Cambria" w:cs="Cambria"/>
        </w:rPr>
        <w:t xml:space="preserve">, con </w:t>
      </w:r>
      <w:r w:rsidR="003E7FA1" w:rsidRPr="00B538BF">
        <w:rPr>
          <w:rFonts w:ascii="Cambria" w:hAnsi="Cambria" w:cs="Cambria"/>
        </w:rPr>
        <w:t xml:space="preserve">Documento Único de Identidad número </w:t>
      </w:r>
      <w:r w:rsidR="004F5C08">
        <w:rPr>
          <w:rFonts w:ascii="Cambria" w:hAnsi="Cambria" w:cs="Cambria"/>
        </w:rPr>
        <w:t>----------------------------------------------------------------------------------------------------</w:t>
      </w:r>
      <w:r w:rsidR="005831CE" w:rsidRPr="00B538BF">
        <w:rPr>
          <w:rFonts w:ascii="Cambria" w:hAnsi="Cambria" w:cs="Cambria"/>
        </w:rPr>
        <w:t xml:space="preserve">, </w:t>
      </w:r>
      <w:r w:rsidRPr="00B538BF">
        <w:rPr>
          <w:rFonts w:ascii="Cambria" w:hAnsi="Cambria" w:cs="Cambria"/>
        </w:rPr>
        <w:t xml:space="preserve">de la que se hacen las siguientes </w:t>
      </w:r>
      <w:r w:rsidRPr="00B538BF">
        <w:rPr>
          <w:rFonts w:ascii="Cambria" w:hAnsi="Cambria" w:cs="Cambria"/>
          <w:b/>
        </w:rPr>
        <w:t xml:space="preserve">CONSIDERACIONES:  </w:t>
      </w:r>
    </w:p>
    <w:p w:rsidR="00204953" w:rsidRPr="00B538BF" w:rsidRDefault="00204953" w:rsidP="00B538BF">
      <w:pPr>
        <w:spacing w:after="0" w:line="240" w:lineRule="auto"/>
        <w:jc w:val="both"/>
        <w:rPr>
          <w:rFonts w:ascii="Cambria" w:hAnsi="Cambria" w:cs="Cambria"/>
          <w:b/>
        </w:rPr>
      </w:pPr>
    </w:p>
    <w:p w:rsidR="00057EB0" w:rsidRPr="00B538BF" w:rsidRDefault="00204953" w:rsidP="00B538BF">
      <w:pPr>
        <w:spacing w:after="0" w:line="240" w:lineRule="auto"/>
        <w:jc w:val="both"/>
        <w:rPr>
          <w:rFonts w:ascii="Cambria" w:hAnsi="Cambria" w:cs="Helvetica"/>
          <w:bCs/>
          <w:i/>
          <w:iCs/>
        </w:rPr>
      </w:pPr>
      <w:r w:rsidRPr="00B538BF">
        <w:rPr>
          <w:rFonts w:ascii="Cambria" w:hAnsi="Cambria" w:cs="Cambria"/>
          <w:b/>
          <w:lang w:val="es-ES"/>
        </w:rPr>
        <w:t>I.</w:t>
      </w:r>
      <w:r w:rsidRPr="00B538BF">
        <w:rPr>
          <w:rFonts w:ascii="Cambria" w:hAnsi="Cambria" w:cs="Cambria"/>
          <w:lang w:val="es-ES"/>
        </w:rPr>
        <w:t xml:space="preserve"> De la solicitud presentada, se tiene que l</w:t>
      </w:r>
      <w:r w:rsidR="002D758C" w:rsidRPr="00B538BF">
        <w:rPr>
          <w:rFonts w:ascii="Cambria" w:hAnsi="Cambria" w:cs="Cambria"/>
          <w:lang w:val="es-ES"/>
        </w:rPr>
        <w:t>a</w:t>
      </w:r>
      <w:r w:rsidR="003E7FA1" w:rsidRPr="00B538BF">
        <w:rPr>
          <w:rFonts w:ascii="Cambria" w:hAnsi="Cambria" w:cs="Cambria"/>
          <w:lang w:val="es-ES"/>
        </w:rPr>
        <w:t xml:space="preserve"> interesada</w:t>
      </w:r>
      <w:r w:rsidRPr="00B538BF">
        <w:rPr>
          <w:rFonts w:ascii="Cambria" w:hAnsi="Cambria" w:cs="Cambria"/>
          <w:lang w:val="es-ES"/>
        </w:rPr>
        <w:t xml:space="preserve"> literalmente pide se le proporcione la siguiente información: </w:t>
      </w:r>
      <w:r w:rsidR="00761F82" w:rsidRPr="00B538BF">
        <w:rPr>
          <w:rFonts w:ascii="Cambria" w:hAnsi="Cambria"/>
          <w:i/>
          <w:color w:val="000000"/>
        </w:rPr>
        <w:t>“</w:t>
      </w:r>
      <w:r w:rsidR="00057EB0" w:rsidRPr="00B538BF">
        <w:rPr>
          <w:rFonts w:ascii="Cambria" w:hAnsi="Cambria" w:cs="Helvetica"/>
          <w:bCs/>
          <w:i/>
          <w:iCs/>
        </w:rPr>
        <w:t>1- Número de homicidios registrados en cada uno de los días (92) en el período comprendido entre el 1 de junio y el 31 de agosto de 2019. Por ejemplo: cuántos homicidios ocurrieron el 1 de junio, cuántos el 2 de junio, y así sucesivamente.</w:t>
      </w:r>
    </w:p>
    <w:p w:rsidR="00761F82" w:rsidRPr="00B538BF" w:rsidRDefault="00057EB0" w:rsidP="00B538BF">
      <w:pPr>
        <w:autoSpaceDE w:val="0"/>
        <w:autoSpaceDN w:val="0"/>
        <w:adjustRightInd w:val="0"/>
        <w:spacing w:after="0" w:line="240" w:lineRule="auto"/>
        <w:jc w:val="both"/>
        <w:rPr>
          <w:rFonts w:ascii="Cambria" w:hAnsi="Cambria"/>
          <w:i/>
        </w:rPr>
      </w:pPr>
      <w:r w:rsidRPr="00B538BF">
        <w:rPr>
          <w:rFonts w:ascii="Cambria" w:hAnsi="Cambria" w:cs="Helvetica"/>
          <w:bCs/>
          <w:i/>
          <w:iCs/>
        </w:rPr>
        <w:t xml:space="preserve">2- ¿Incluyen estos o no los homicidios reportados por enfrentamientos entre autoridades de seguridad y grupos </w:t>
      </w:r>
      <w:proofErr w:type="spellStart"/>
      <w:r w:rsidRPr="00B538BF">
        <w:rPr>
          <w:rFonts w:ascii="Cambria" w:hAnsi="Cambria" w:cs="Helvetica"/>
          <w:bCs/>
          <w:i/>
          <w:iCs/>
        </w:rPr>
        <w:t>delincuenciles</w:t>
      </w:r>
      <w:proofErr w:type="spellEnd"/>
      <w:r w:rsidRPr="00B538BF">
        <w:rPr>
          <w:rFonts w:ascii="Cambria" w:hAnsi="Cambria" w:cs="Helvetica"/>
          <w:bCs/>
          <w:i/>
          <w:iCs/>
        </w:rPr>
        <w:t xml:space="preserve"> (pandillas)?</w:t>
      </w:r>
      <w:r w:rsidR="00761F82" w:rsidRPr="00B538BF">
        <w:rPr>
          <w:rFonts w:ascii="Cambria" w:hAnsi="Cambria"/>
          <w:i/>
          <w:color w:val="000000"/>
        </w:rPr>
        <w:t>”</w:t>
      </w:r>
    </w:p>
    <w:p w:rsidR="00761F82" w:rsidRPr="00B538BF" w:rsidRDefault="00761F82" w:rsidP="00B538BF">
      <w:pPr>
        <w:autoSpaceDE w:val="0"/>
        <w:autoSpaceDN w:val="0"/>
        <w:adjustRightInd w:val="0"/>
        <w:spacing w:after="0" w:line="240" w:lineRule="auto"/>
        <w:jc w:val="both"/>
        <w:rPr>
          <w:rFonts w:ascii="Cambria" w:hAnsi="Cambria" w:cs="Cambria"/>
          <w:i/>
          <w:iCs/>
          <w:color w:val="000000"/>
          <w:lang w:val="es-ES"/>
        </w:rPr>
      </w:pPr>
    </w:p>
    <w:p w:rsidR="003B368D" w:rsidRPr="00B538BF" w:rsidRDefault="003B368D" w:rsidP="00B538BF">
      <w:pPr>
        <w:spacing w:after="0" w:line="240" w:lineRule="auto"/>
        <w:jc w:val="both"/>
        <w:rPr>
          <w:rFonts w:ascii="Cambria" w:hAnsi="Cambria" w:cs="Calibri"/>
          <w:bCs/>
        </w:rPr>
      </w:pPr>
      <w:r w:rsidRPr="00B538BF">
        <w:rPr>
          <w:rFonts w:ascii="Cambria" w:hAnsi="Cambria"/>
          <w:b/>
          <w:bCs/>
        </w:rPr>
        <w:t>Período Solicitado:</w:t>
      </w:r>
      <w:r w:rsidRPr="00B538BF">
        <w:rPr>
          <w:rFonts w:ascii="Cambria" w:hAnsi="Cambria"/>
          <w:bCs/>
        </w:rPr>
        <w:t xml:space="preserve"> </w:t>
      </w:r>
      <w:r w:rsidR="003F1344" w:rsidRPr="00B538BF">
        <w:rPr>
          <w:rFonts w:ascii="Cambria" w:hAnsi="Cambria" w:cs="Times New Roman"/>
          <w:bCs/>
          <w:lang w:val="es-ES"/>
        </w:rPr>
        <w:t xml:space="preserve">Desde </w:t>
      </w:r>
      <w:r w:rsidR="00057EB0" w:rsidRPr="00B538BF">
        <w:rPr>
          <w:rFonts w:ascii="Cambria" w:hAnsi="Cambria" w:cs="Times New Roman"/>
          <w:bCs/>
          <w:lang w:val="es-ES"/>
        </w:rPr>
        <w:t>junio 2019 hasta agosto 2019</w:t>
      </w:r>
      <w:r w:rsidRPr="00B538BF">
        <w:rPr>
          <w:rFonts w:ascii="Cambria" w:hAnsi="Cambria"/>
        </w:rPr>
        <w:t>.</w:t>
      </w:r>
    </w:p>
    <w:p w:rsidR="00204953" w:rsidRPr="00B538BF" w:rsidRDefault="00204953" w:rsidP="00B538BF">
      <w:pPr>
        <w:spacing w:after="0" w:line="240" w:lineRule="auto"/>
        <w:jc w:val="both"/>
        <w:rPr>
          <w:rFonts w:ascii="Cambria" w:hAnsi="Cambria"/>
          <w:bCs/>
          <w:i/>
          <w:iCs/>
        </w:rPr>
      </w:pPr>
    </w:p>
    <w:p w:rsidR="00204953" w:rsidRPr="00B538BF" w:rsidRDefault="0009113B" w:rsidP="00B538BF">
      <w:pPr>
        <w:spacing w:after="0" w:line="240" w:lineRule="auto"/>
        <w:jc w:val="both"/>
        <w:rPr>
          <w:rFonts w:ascii="Cambria" w:hAnsi="Cambria" w:cs="Cambria"/>
        </w:rPr>
      </w:pPr>
      <w:r w:rsidRPr="00B538BF">
        <w:rPr>
          <w:rFonts w:ascii="Cambria" w:hAnsi="Cambria" w:cs="Cambria"/>
          <w:b/>
        </w:rPr>
        <w:t>II</w:t>
      </w:r>
      <w:proofErr w:type="gramStart"/>
      <w:r w:rsidRPr="00B538BF">
        <w:rPr>
          <w:rFonts w:ascii="Cambria" w:hAnsi="Cambria" w:cs="Cambria"/>
          <w:b/>
        </w:rPr>
        <w:t>.</w:t>
      </w:r>
      <w:r w:rsidRPr="00B538BF">
        <w:rPr>
          <w:rFonts w:ascii="Cambria" w:hAnsi="Cambria" w:cs="Cambria"/>
        </w:rPr>
        <w:t xml:space="preserve">  Conforme</w:t>
      </w:r>
      <w:proofErr w:type="gramEnd"/>
      <w:r w:rsidRPr="00B538BF">
        <w:rPr>
          <w:rFonts w:ascii="Cambria" w:hAnsi="Cambria" w:cs="Cambria"/>
        </w:rPr>
        <w:t xml:space="preserve"> al artículo 66 LAIP, se han analizado los requisitos de fondo y forma que debe cumplir la solicitud, verificando que ésta cumple con los requisitos legales, de claridad y precisión; y habiendo </w:t>
      </w:r>
      <w:r w:rsidR="00B538BF" w:rsidRPr="00B538BF">
        <w:rPr>
          <w:rFonts w:ascii="Cambria" w:hAnsi="Cambria" w:cs="Cambria"/>
        </w:rPr>
        <w:t>enviado</w:t>
      </w:r>
      <w:r w:rsidR="002D758C" w:rsidRPr="00B538BF">
        <w:rPr>
          <w:rFonts w:ascii="Cambria" w:hAnsi="Cambria" w:cs="Cambria"/>
        </w:rPr>
        <w:t xml:space="preserve"> </w:t>
      </w:r>
      <w:r w:rsidRPr="00B538BF">
        <w:rPr>
          <w:rFonts w:ascii="Cambria" w:hAnsi="Cambria" w:cs="Cambria"/>
        </w:rPr>
        <w:t>l</w:t>
      </w:r>
      <w:r w:rsidR="002D758C" w:rsidRPr="00B538BF">
        <w:rPr>
          <w:rFonts w:ascii="Cambria" w:hAnsi="Cambria" w:cs="Cambria"/>
        </w:rPr>
        <w:t>a interesada</w:t>
      </w:r>
      <w:r w:rsidRPr="00B538BF">
        <w:rPr>
          <w:rFonts w:ascii="Cambria" w:hAnsi="Cambria" w:cs="Cambria"/>
        </w:rPr>
        <w:t xml:space="preserve"> copia de su Documento Único de Identidad, conforme a lo establecido en el artículo 52 del Reglamento LAIP, se continuó con el trámite de su solicitud.</w:t>
      </w:r>
    </w:p>
    <w:p w:rsidR="0009113B" w:rsidRPr="00B538BF" w:rsidRDefault="0009113B" w:rsidP="00B538BF">
      <w:pPr>
        <w:spacing w:after="0" w:line="240" w:lineRule="auto"/>
        <w:jc w:val="both"/>
        <w:rPr>
          <w:rFonts w:ascii="Cambria" w:hAnsi="Cambria" w:cs="Cambria"/>
          <w:b/>
        </w:rPr>
      </w:pPr>
    </w:p>
    <w:p w:rsidR="00F77EF2" w:rsidRPr="00B538BF" w:rsidRDefault="0075257A" w:rsidP="00B538BF">
      <w:pPr>
        <w:spacing w:after="0" w:line="240" w:lineRule="auto"/>
        <w:jc w:val="both"/>
        <w:rPr>
          <w:rFonts w:ascii="Cambria" w:hAnsi="Cambria" w:cs="Cambria"/>
        </w:rPr>
      </w:pPr>
      <w:r w:rsidRPr="00B538BF">
        <w:rPr>
          <w:rFonts w:ascii="Cambria" w:hAnsi="Cambria" w:cs="Cambria"/>
          <w:b/>
        </w:rPr>
        <w:t>III</w:t>
      </w:r>
      <w:r w:rsidR="00204953" w:rsidRPr="00B538BF">
        <w:rPr>
          <w:rFonts w:ascii="Cambria" w:hAnsi="Cambria" w:cs="Cambria"/>
        </w:rPr>
        <w:t xml:space="preserve">. Con el objeto de localizar, verificar la clasificación y, en su caso, comunicar la manera en que se encuentra disponible la información, se transmitió la solicitud al </w:t>
      </w:r>
      <w:r w:rsidR="002D758C" w:rsidRPr="00B538BF">
        <w:rPr>
          <w:rFonts w:ascii="Cambria" w:hAnsi="Cambria" w:cs="Cambria"/>
        </w:rPr>
        <w:t>Departamento de Estadística</w:t>
      </w:r>
      <w:r w:rsidR="00204953" w:rsidRPr="00B538BF">
        <w:rPr>
          <w:rFonts w:ascii="Cambria" w:hAnsi="Cambria" w:cs="Cambria"/>
        </w:rPr>
        <w:t>, de esta Fiscalía, conforme al artículo 70 LAIP</w:t>
      </w:r>
      <w:r w:rsidR="00F77EF2" w:rsidRPr="00B538BF">
        <w:rPr>
          <w:rFonts w:ascii="Cambria" w:hAnsi="Cambria" w:cs="Cambria"/>
        </w:rPr>
        <w:t>.</w:t>
      </w:r>
    </w:p>
    <w:p w:rsidR="00CE495D" w:rsidRPr="00B538BF" w:rsidRDefault="00CE495D" w:rsidP="00B538BF">
      <w:pPr>
        <w:spacing w:after="0" w:line="240" w:lineRule="auto"/>
        <w:jc w:val="both"/>
        <w:rPr>
          <w:rFonts w:ascii="Cambria" w:hAnsi="Cambria" w:cs="Cambria"/>
        </w:rPr>
      </w:pPr>
    </w:p>
    <w:p w:rsidR="00C30EDC" w:rsidRPr="00B538BF" w:rsidRDefault="0007401A" w:rsidP="00B538BF">
      <w:pPr>
        <w:spacing w:after="0" w:line="240" w:lineRule="auto"/>
        <w:jc w:val="both"/>
        <w:rPr>
          <w:rFonts w:ascii="Cambria" w:hAnsi="Cambria" w:cs="Times New Roman"/>
        </w:rPr>
      </w:pPr>
      <w:r w:rsidRPr="00B538BF">
        <w:rPr>
          <w:rFonts w:ascii="Cambria" w:hAnsi="Cambria" w:cs="Times New Roman"/>
          <w:b/>
        </w:rPr>
        <w:t>I</w:t>
      </w:r>
      <w:r w:rsidR="00C30EDC" w:rsidRPr="00B538BF">
        <w:rPr>
          <w:rFonts w:ascii="Cambria" w:hAnsi="Cambria" w:cs="Times New Roman"/>
          <w:b/>
        </w:rPr>
        <w:t>V.</w:t>
      </w:r>
      <w:r w:rsidR="00C30EDC" w:rsidRPr="00B538BF">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30EDC" w:rsidRPr="00B538BF" w:rsidRDefault="00C30EDC" w:rsidP="00B538BF">
      <w:pPr>
        <w:spacing w:after="0" w:line="240" w:lineRule="auto"/>
        <w:jc w:val="both"/>
        <w:rPr>
          <w:rFonts w:ascii="Cambria" w:hAnsi="Cambria" w:cs="Times New Roman"/>
        </w:rPr>
      </w:pPr>
    </w:p>
    <w:p w:rsidR="00761F82" w:rsidRPr="00B538BF" w:rsidRDefault="00C30EDC" w:rsidP="00B538BF">
      <w:pPr>
        <w:spacing w:after="0" w:line="240" w:lineRule="auto"/>
        <w:jc w:val="both"/>
        <w:rPr>
          <w:rFonts w:ascii="Cambria" w:hAnsi="Cambria"/>
        </w:rPr>
      </w:pPr>
      <w:r w:rsidRPr="00B538BF">
        <w:rPr>
          <w:rFonts w:ascii="Cambria" w:hAnsi="Cambria" w:cs="Times New Roman"/>
          <w:b/>
        </w:rPr>
        <w:t>POR TANTO</w:t>
      </w:r>
      <w:r w:rsidRPr="00B538BF">
        <w:rPr>
          <w:rFonts w:ascii="Cambria" w:hAnsi="Cambria" w:cs="Times New Roman"/>
        </w:rPr>
        <w:t>, e</w:t>
      </w:r>
      <w:r w:rsidRPr="00B538BF">
        <w:rPr>
          <w:rFonts w:ascii="Cambria" w:hAnsi="Cambria"/>
        </w:rPr>
        <w:t xml:space="preserve">n razón de lo anterior, con base en los artículos 62, 65, 66, 70, 71, 72 LAIP, 72, 80, 81, 82 y 163 inciso 1° </w:t>
      </w:r>
      <w:r w:rsidRPr="00B538BF">
        <w:rPr>
          <w:rFonts w:ascii="Cambria" w:hAnsi="Cambria" w:cs="Times New Roman"/>
        </w:rPr>
        <w:t>LPA</w:t>
      </w:r>
      <w:r w:rsidRPr="00B538BF">
        <w:rPr>
          <w:rFonts w:ascii="Cambria" w:hAnsi="Cambria"/>
        </w:rPr>
        <w:t xml:space="preserve"> se </w:t>
      </w:r>
      <w:r w:rsidRPr="00B538BF">
        <w:rPr>
          <w:rFonts w:ascii="Cambria" w:hAnsi="Cambria" w:cs="Cambria"/>
          <w:b/>
        </w:rPr>
        <w:t xml:space="preserve">RESUELVE: </w:t>
      </w:r>
      <w:r w:rsidR="00A75E4B" w:rsidRPr="00B538BF">
        <w:rPr>
          <w:rFonts w:ascii="Cambria" w:hAnsi="Cambria"/>
          <w:b/>
        </w:rPr>
        <w:t xml:space="preserve">CONCEDER EL ACCESO A LA INFORMACIÓN SOLICITADA, </w:t>
      </w:r>
      <w:r w:rsidR="00A75E4B" w:rsidRPr="00B538BF">
        <w:rPr>
          <w:rFonts w:ascii="Cambria" w:hAnsi="Cambria"/>
        </w:rPr>
        <w:t>por medio de la</w:t>
      </w:r>
      <w:r w:rsidR="00761F82" w:rsidRPr="00B538BF">
        <w:rPr>
          <w:rFonts w:ascii="Cambria" w:hAnsi="Cambria"/>
        </w:rPr>
        <w:t>s respuestas siguientes:</w:t>
      </w:r>
    </w:p>
    <w:p w:rsidR="00D3767E" w:rsidRPr="00B538BF" w:rsidRDefault="00D3767E" w:rsidP="00B538BF">
      <w:pPr>
        <w:pStyle w:val="Sinespaciado"/>
        <w:jc w:val="both"/>
        <w:rPr>
          <w:rFonts w:ascii="Cambria" w:hAnsi="Cambria"/>
          <w:color w:val="000000"/>
        </w:rPr>
      </w:pPr>
    </w:p>
    <w:p w:rsidR="007618AD" w:rsidRPr="00B538BF" w:rsidRDefault="007618AD" w:rsidP="00B538BF">
      <w:pPr>
        <w:pStyle w:val="Sinespaciado"/>
        <w:jc w:val="both"/>
        <w:rPr>
          <w:rFonts w:ascii="Cambria" w:hAnsi="Cambria"/>
          <w:color w:val="000000"/>
        </w:rPr>
      </w:pPr>
    </w:p>
    <w:p w:rsidR="007618AD" w:rsidRPr="00B538BF" w:rsidRDefault="007618AD" w:rsidP="00B538BF">
      <w:pPr>
        <w:pStyle w:val="Sinespaciado"/>
        <w:jc w:val="both"/>
        <w:rPr>
          <w:rFonts w:ascii="Cambria" w:hAnsi="Cambria"/>
          <w:color w:val="000000"/>
        </w:rPr>
      </w:pPr>
    </w:p>
    <w:p w:rsidR="007618AD" w:rsidRPr="00B538BF" w:rsidRDefault="007618AD" w:rsidP="00B538BF">
      <w:pPr>
        <w:pStyle w:val="Sinespaciado"/>
        <w:jc w:val="both"/>
        <w:rPr>
          <w:rFonts w:ascii="Cambria" w:hAnsi="Cambria"/>
          <w:color w:val="000000"/>
        </w:rPr>
      </w:pPr>
    </w:p>
    <w:p w:rsidR="007618AD" w:rsidRPr="00B538BF" w:rsidRDefault="007618AD" w:rsidP="00B538BF">
      <w:pPr>
        <w:pStyle w:val="Sinespaciado"/>
        <w:jc w:val="both"/>
        <w:rPr>
          <w:rFonts w:ascii="Cambria" w:hAnsi="Cambria"/>
          <w:color w:val="000000"/>
        </w:rPr>
      </w:pPr>
    </w:p>
    <w:p w:rsidR="00BC3DD0" w:rsidRPr="00B538BF" w:rsidRDefault="00057EB0" w:rsidP="00B538BF">
      <w:pPr>
        <w:pStyle w:val="Prrafodelista"/>
        <w:numPr>
          <w:ilvl w:val="0"/>
          <w:numId w:val="9"/>
        </w:numPr>
        <w:spacing w:after="0" w:line="240" w:lineRule="auto"/>
        <w:jc w:val="both"/>
        <w:rPr>
          <w:rFonts w:ascii="Cambria" w:hAnsi="Cambria"/>
          <w:b/>
        </w:rPr>
      </w:pPr>
      <w:r w:rsidRPr="00B538BF">
        <w:rPr>
          <w:rFonts w:ascii="Cambria" w:hAnsi="Cambria" w:cs="Helvetica"/>
          <w:b/>
          <w:bCs/>
          <w:iCs/>
        </w:rPr>
        <w:lastRenderedPageBreak/>
        <w:t>Número de homicidios registrados en cada uno de los días (92) en el período comprendido entre el 1 de junio y el 31 de agosto de 2019. Por ejemplo: cuántos homicidios ocurrieron el 1 de junio, cuántos el 2 de junio, y así sucesivamente</w:t>
      </w:r>
      <w:r w:rsidR="00BC3DD0" w:rsidRPr="00B538BF">
        <w:rPr>
          <w:rFonts w:ascii="Cambria" w:hAnsi="Cambria"/>
          <w:b/>
          <w:color w:val="000000"/>
        </w:rPr>
        <w:t>.</w:t>
      </w:r>
    </w:p>
    <w:p w:rsidR="003F1344" w:rsidRPr="00B538BF" w:rsidRDefault="00007185" w:rsidP="00B538BF">
      <w:pPr>
        <w:spacing w:after="0" w:line="240" w:lineRule="auto"/>
        <w:ind w:left="708"/>
        <w:jc w:val="both"/>
        <w:rPr>
          <w:rFonts w:ascii="Cambria" w:hAnsi="Cambria"/>
          <w:color w:val="000000"/>
        </w:rPr>
      </w:pPr>
      <w:r w:rsidRPr="00B538BF">
        <w:rPr>
          <w:rFonts w:ascii="Cambria" w:hAnsi="Cambria"/>
          <w:color w:val="000000"/>
        </w:rPr>
        <w:t>R// Se entrega cantidad de muertes violentas registradas por día, según dato conciliado en la Mesa Tripartita Interinstitucional (PNC, IML y FGR).</w:t>
      </w:r>
    </w:p>
    <w:p w:rsidR="00007185" w:rsidRDefault="00007185" w:rsidP="003F1344">
      <w:pPr>
        <w:spacing w:after="0" w:line="240" w:lineRule="auto"/>
        <w:jc w:val="both"/>
        <w:rPr>
          <w:rFonts w:ascii="Cambria" w:hAnsi="Cambria"/>
          <w:color w:val="000000"/>
        </w:rPr>
      </w:pPr>
    </w:p>
    <w:tbl>
      <w:tblPr>
        <w:tblW w:w="4200" w:type="dxa"/>
        <w:jc w:val="center"/>
        <w:tblCellMar>
          <w:left w:w="70" w:type="dxa"/>
          <w:right w:w="70" w:type="dxa"/>
        </w:tblCellMar>
        <w:tblLook w:val="04A0" w:firstRow="1" w:lastRow="0" w:firstColumn="1" w:lastColumn="0" w:noHBand="0" w:noVBand="1"/>
      </w:tblPr>
      <w:tblGrid>
        <w:gridCol w:w="1360"/>
        <w:gridCol w:w="1720"/>
        <w:gridCol w:w="1120"/>
      </w:tblGrid>
      <w:tr w:rsidR="00057EB0" w:rsidRPr="00057EB0" w:rsidTr="00057EB0">
        <w:trPr>
          <w:trHeight w:val="630"/>
          <w:tblHeader/>
          <w:jc w:val="center"/>
        </w:trPr>
        <w:tc>
          <w:tcPr>
            <w:tcW w:w="4200" w:type="dxa"/>
            <w:gridSpan w:val="3"/>
            <w:vMerge w:val="restart"/>
            <w:tcBorders>
              <w:top w:val="single" w:sz="8" w:space="0" w:color="auto"/>
              <w:left w:val="single" w:sz="8" w:space="0" w:color="auto"/>
              <w:bottom w:val="single" w:sz="4" w:space="0" w:color="auto"/>
              <w:right w:val="single" w:sz="8" w:space="0" w:color="000000"/>
            </w:tcBorders>
            <w:shd w:val="clear" w:color="000000" w:fill="AEAAAA"/>
            <w:vAlign w:val="center"/>
            <w:hideMark/>
          </w:tcPr>
          <w:p w:rsidR="00057EB0" w:rsidRPr="00057EB0" w:rsidRDefault="00057EB0" w:rsidP="00057EB0">
            <w:pPr>
              <w:spacing w:after="0" w:line="240" w:lineRule="auto"/>
              <w:jc w:val="center"/>
              <w:rPr>
                <w:rFonts w:ascii="Arial Narrow" w:eastAsia="Times New Roman" w:hAnsi="Arial Narrow" w:cs="Calibri"/>
                <w:b/>
                <w:bCs/>
                <w:sz w:val="18"/>
                <w:szCs w:val="18"/>
                <w:lang w:eastAsia="es-SV"/>
              </w:rPr>
            </w:pPr>
            <w:r w:rsidRPr="00057EB0">
              <w:rPr>
                <w:rFonts w:ascii="Arial Narrow" w:eastAsia="Times New Roman" w:hAnsi="Arial Narrow" w:cs="Calibri"/>
                <w:b/>
                <w:bCs/>
                <w:sz w:val="18"/>
                <w:szCs w:val="18"/>
                <w:lang w:eastAsia="es-SV"/>
              </w:rPr>
              <w:t>CANTIDAD DE MUERTES VIOLENTAS (HOMICIDIOS Y FEMINICIDIOS), A NIVEL NACIONAL, ENTRE LOS MESES DEL 01 DE JUNIO AL 31 DE AGOSTO 2019; DETALLADO POR FECHA</w:t>
            </w:r>
          </w:p>
        </w:tc>
      </w:tr>
      <w:tr w:rsidR="00057EB0" w:rsidRPr="00057EB0" w:rsidTr="00B538BF">
        <w:trPr>
          <w:trHeight w:val="450"/>
          <w:tblHeader/>
          <w:jc w:val="center"/>
        </w:trPr>
        <w:tc>
          <w:tcPr>
            <w:tcW w:w="4200" w:type="dxa"/>
            <w:gridSpan w:val="3"/>
            <w:vMerge/>
            <w:tcBorders>
              <w:top w:val="single" w:sz="8" w:space="0" w:color="auto"/>
              <w:left w:val="single" w:sz="8" w:space="0" w:color="auto"/>
              <w:bottom w:val="single" w:sz="4" w:space="0" w:color="auto"/>
              <w:right w:val="single" w:sz="8" w:space="0" w:color="000000"/>
            </w:tcBorders>
            <w:vAlign w:val="center"/>
            <w:hideMark/>
          </w:tcPr>
          <w:p w:rsidR="00057EB0" w:rsidRPr="00057EB0" w:rsidRDefault="00057EB0" w:rsidP="00057EB0">
            <w:pPr>
              <w:spacing w:after="0" w:line="240" w:lineRule="auto"/>
              <w:rPr>
                <w:rFonts w:ascii="Arial Narrow" w:eastAsia="Times New Roman" w:hAnsi="Arial Narrow" w:cs="Calibri"/>
                <w:b/>
                <w:bCs/>
                <w:sz w:val="18"/>
                <w:szCs w:val="18"/>
                <w:lang w:eastAsia="es-SV"/>
              </w:rPr>
            </w:pPr>
          </w:p>
        </w:tc>
      </w:tr>
      <w:tr w:rsidR="00057EB0" w:rsidRPr="00057EB0" w:rsidTr="00B538BF">
        <w:trPr>
          <w:trHeight w:val="109"/>
          <w:tblHeader/>
          <w:jc w:val="center"/>
        </w:trPr>
        <w:tc>
          <w:tcPr>
            <w:tcW w:w="3080" w:type="dxa"/>
            <w:gridSpan w:val="2"/>
            <w:tcBorders>
              <w:top w:val="single" w:sz="4" w:space="0" w:color="auto"/>
              <w:left w:val="single" w:sz="8" w:space="0" w:color="auto"/>
              <w:bottom w:val="nil"/>
              <w:right w:val="single" w:sz="4" w:space="0" w:color="auto"/>
            </w:tcBorders>
            <w:shd w:val="clear" w:color="000000" w:fill="AEAAAA"/>
            <w:vAlign w:val="bottom"/>
            <w:hideMark/>
          </w:tcPr>
          <w:p w:rsidR="00057EB0" w:rsidRPr="00057EB0" w:rsidRDefault="00057EB0" w:rsidP="00057EB0">
            <w:pPr>
              <w:spacing w:after="0" w:line="240" w:lineRule="auto"/>
              <w:rPr>
                <w:rFonts w:ascii="Arial Narrow" w:eastAsia="Times New Roman" w:hAnsi="Arial Narrow" w:cs="Calibri"/>
                <w:b/>
                <w:bCs/>
                <w:sz w:val="18"/>
                <w:szCs w:val="18"/>
                <w:lang w:eastAsia="es-SV"/>
              </w:rPr>
            </w:pPr>
            <w:r w:rsidRPr="00057EB0">
              <w:rPr>
                <w:rFonts w:ascii="Arial Narrow" w:eastAsia="Times New Roman" w:hAnsi="Arial Narrow" w:cs="Calibri"/>
                <w:b/>
                <w:bCs/>
                <w:sz w:val="18"/>
                <w:szCs w:val="18"/>
                <w:lang w:eastAsia="es-SV"/>
              </w:rPr>
              <w:t>FECHA</w:t>
            </w:r>
          </w:p>
        </w:tc>
        <w:tc>
          <w:tcPr>
            <w:tcW w:w="1120" w:type="dxa"/>
            <w:tcBorders>
              <w:top w:val="nil"/>
              <w:left w:val="nil"/>
              <w:bottom w:val="nil"/>
              <w:right w:val="single" w:sz="8" w:space="0" w:color="auto"/>
            </w:tcBorders>
            <w:shd w:val="clear" w:color="000000" w:fill="AEAAAA"/>
            <w:vAlign w:val="bottom"/>
            <w:hideMark/>
          </w:tcPr>
          <w:p w:rsidR="00057EB0" w:rsidRPr="00057EB0" w:rsidRDefault="00057EB0" w:rsidP="00057EB0">
            <w:pPr>
              <w:spacing w:after="0" w:line="240" w:lineRule="auto"/>
              <w:jc w:val="center"/>
              <w:rPr>
                <w:rFonts w:ascii="Arial Narrow" w:eastAsia="Times New Roman" w:hAnsi="Arial Narrow" w:cs="Calibri"/>
                <w:b/>
                <w:bCs/>
                <w:sz w:val="18"/>
                <w:szCs w:val="18"/>
                <w:lang w:eastAsia="es-SV"/>
              </w:rPr>
            </w:pPr>
            <w:r w:rsidRPr="00057EB0">
              <w:rPr>
                <w:rFonts w:ascii="Arial Narrow" w:eastAsia="Times New Roman" w:hAnsi="Arial Narrow" w:cs="Calibri"/>
                <w:b/>
                <w:bCs/>
                <w:sz w:val="18"/>
                <w:szCs w:val="18"/>
                <w:lang w:eastAsia="es-SV"/>
              </w:rPr>
              <w:t>Año 2019</w:t>
            </w:r>
          </w:p>
        </w:tc>
      </w:tr>
      <w:tr w:rsidR="00057EB0" w:rsidRPr="00057EB0" w:rsidTr="00B538BF">
        <w:trPr>
          <w:trHeight w:val="67"/>
          <w:jc w:val="center"/>
        </w:trPr>
        <w:tc>
          <w:tcPr>
            <w:tcW w:w="136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Junio</w:t>
            </w:r>
          </w:p>
        </w:tc>
        <w:tc>
          <w:tcPr>
            <w:tcW w:w="1720" w:type="dxa"/>
            <w:tcBorders>
              <w:top w:val="single" w:sz="8" w:space="0" w:color="auto"/>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w:t>
            </w:r>
          </w:p>
        </w:tc>
        <w:tc>
          <w:tcPr>
            <w:tcW w:w="1120" w:type="dxa"/>
            <w:tcBorders>
              <w:top w:val="single" w:sz="8" w:space="0" w:color="auto"/>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4</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12</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3</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3</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4</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9</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5</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12</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6</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9</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7</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8</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8</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10</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9</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7</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10</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15</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11</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14</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12</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6</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13</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8</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14</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5</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15</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8</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16</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2</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17</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5</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18</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10</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19</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6</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20</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4</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21</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5</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22</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5</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23</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8</w:t>
            </w:r>
          </w:p>
        </w:tc>
      </w:tr>
      <w:tr w:rsidR="00057EB0" w:rsidRPr="00057EB0" w:rsidTr="00057EB0">
        <w:trPr>
          <w:trHeight w:val="300"/>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24</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6</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25</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10</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26</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9</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27</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3</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28</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6</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29</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6</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30</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16</w:t>
            </w:r>
          </w:p>
        </w:tc>
      </w:tr>
      <w:tr w:rsidR="00057EB0" w:rsidRPr="00057EB0" w:rsidTr="00B538BF">
        <w:trPr>
          <w:trHeight w:val="109"/>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8"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b/>
                <w:bCs/>
                <w:color w:val="000000"/>
                <w:sz w:val="18"/>
                <w:szCs w:val="18"/>
                <w:lang w:eastAsia="es-SV"/>
              </w:rPr>
            </w:pPr>
            <w:r w:rsidRPr="00057EB0">
              <w:rPr>
                <w:rFonts w:ascii="Arial Narrow" w:eastAsia="Times New Roman" w:hAnsi="Arial Narrow" w:cs="Calibri"/>
                <w:b/>
                <w:bCs/>
                <w:color w:val="000000"/>
                <w:sz w:val="18"/>
                <w:szCs w:val="18"/>
                <w:lang w:eastAsia="es-SV"/>
              </w:rPr>
              <w:t>Total</w:t>
            </w:r>
          </w:p>
        </w:tc>
        <w:tc>
          <w:tcPr>
            <w:tcW w:w="1120" w:type="dxa"/>
            <w:tcBorders>
              <w:top w:val="nil"/>
              <w:left w:val="nil"/>
              <w:bottom w:val="single" w:sz="8"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b/>
                <w:bCs/>
                <w:color w:val="000000"/>
                <w:sz w:val="18"/>
                <w:szCs w:val="18"/>
                <w:lang w:eastAsia="es-SV"/>
              </w:rPr>
            </w:pPr>
            <w:r w:rsidRPr="00057EB0">
              <w:rPr>
                <w:rFonts w:ascii="Arial Narrow" w:eastAsia="Times New Roman" w:hAnsi="Arial Narrow" w:cs="Calibri"/>
                <w:b/>
                <w:bCs/>
                <w:color w:val="000000"/>
                <w:sz w:val="18"/>
                <w:szCs w:val="18"/>
                <w:lang w:eastAsia="es-SV"/>
              </w:rPr>
              <w:t>231</w:t>
            </w:r>
          </w:p>
        </w:tc>
      </w:tr>
      <w:tr w:rsidR="00057EB0" w:rsidRPr="00057EB0" w:rsidTr="00057EB0">
        <w:trPr>
          <w:trHeight w:val="285"/>
          <w:jc w:val="center"/>
        </w:trPr>
        <w:tc>
          <w:tcPr>
            <w:tcW w:w="1360" w:type="dxa"/>
            <w:vMerge w:val="restart"/>
            <w:tcBorders>
              <w:top w:val="nil"/>
              <w:left w:val="single" w:sz="8" w:space="0" w:color="auto"/>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Julio</w:t>
            </w: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11</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6</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3</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9</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4</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4</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5</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9</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6</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4</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7</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5</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8</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3</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9</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2</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10</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4</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11</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7</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12</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4</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13</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12</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14</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6</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15</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3</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16</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5</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17</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8</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18</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5</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19</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2</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20</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3</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21</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7</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22</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23</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24</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7</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25</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6</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26</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2</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27</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2</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28</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3</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29</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5</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30</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8</w:t>
            </w:r>
          </w:p>
        </w:tc>
      </w:tr>
      <w:tr w:rsidR="00057EB0" w:rsidRPr="00057EB0" w:rsidTr="00057EB0">
        <w:trPr>
          <w:trHeight w:val="285"/>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31</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0</w:t>
            </w:r>
          </w:p>
        </w:tc>
      </w:tr>
      <w:tr w:rsidR="00057EB0" w:rsidRPr="00057EB0" w:rsidTr="00B538BF">
        <w:trPr>
          <w:trHeight w:val="137"/>
          <w:jc w:val="center"/>
        </w:trPr>
        <w:tc>
          <w:tcPr>
            <w:tcW w:w="1360" w:type="dxa"/>
            <w:vMerge/>
            <w:tcBorders>
              <w:top w:val="nil"/>
              <w:left w:val="single" w:sz="8" w:space="0" w:color="auto"/>
              <w:bottom w:val="single" w:sz="4" w:space="0" w:color="auto"/>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nil"/>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b/>
                <w:bCs/>
                <w:color w:val="000000"/>
                <w:sz w:val="18"/>
                <w:szCs w:val="18"/>
                <w:lang w:eastAsia="es-SV"/>
              </w:rPr>
            </w:pPr>
            <w:r w:rsidRPr="00057EB0">
              <w:rPr>
                <w:rFonts w:ascii="Arial Narrow" w:eastAsia="Times New Roman" w:hAnsi="Arial Narrow" w:cs="Calibri"/>
                <w:b/>
                <w:bCs/>
                <w:color w:val="000000"/>
                <w:sz w:val="18"/>
                <w:szCs w:val="18"/>
                <w:lang w:eastAsia="es-SV"/>
              </w:rPr>
              <w:t>Total</w:t>
            </w:r>
          </w:p>
        </w:tc>
        <w:tc>
          <w:tcPr>
            <w:tcW w:w="1120" w:type="dxa"/>
            <w:tcBorders>
              <w:top w:val="nil"/>
              <w:left w:val="nil"/>
              <w:bottom w:val="nil"/>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b/>
                <w:bCs/>
                <w:color w:val="000000"/>
                <w:sz w:val="18"/>
                <w:szCs w:val="18"/>
                <w:lang w:eastAsia="es-SV"/>
              </w:rPr>
            </w:pPr>
            <w:r w:rsidRPr="00057EB0">
              <w:rPr>
                <w:rFonts w:ascii="Arial Narrow" w:eastAsia="Times New Roman" w:hAnsi="Arial Narrow" w:cs="Calibri"/>
                <w:b/>
                <w:bCs/>
                <w:color w:val="000000"/>
                <w:sz w:val="18"/>
                <w:szCs w:val="18"/>
                <w:lang w:eastAsia="es-SV"/>
              </w:rPr>
              <w:t>154</w:t>
            </w:r>
          </w:p>
        </w:tc>
      </w:tr>
      <w:tr w:rsidR="00057EB0" w:rsidRPr="00057EB0" w:rsidTr="00057EB0">
        <w:trPr>
          <w:trHeight w:val="285"/>
          <w:jc w:val="center"/>
        </w:trPr>
        <w:tc>
          <w:tcPr>
            <w:tcW w:w="136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Agosto</w:t>
            </w:r>
          </w:p>
        </w:tc>
        <w:tc>
          <w:tcPr>
            <w:tcW w:w="1720" w:type="dxa"/>
            <w:tcBorders>
              <w:top w:val="single" w:sz="8" w:space="0" w:color="auto"/>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w:t>
            </w:r>
          </w:p>
        </w:tc>
        <w:tc>
          <w:tcPr>
            <w:tcW w:w="1120" w:type="dxa"/>
            <w:tcBorders>
              <w:top w:val="single" w:sz="8" w:space="0" w:color="auto"/>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3</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3</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10</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4</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3</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5</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3</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6</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7</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7</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6</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8</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2</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9</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2</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10</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3</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11</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9</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12</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4</w:t>
            </w:r>
          </w:p>
        </w:tc>
      </w:tr>
      <w:tr w:rsidR="00057EB0" w:rsidRPr="00057EB0" w:rsidTr="00B538BF">
        <w:trPr>
          <w:trHeight w:val="16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13</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4</w:t>
            </w:r>
          </w:p>
        </w:tc>
      </w:tr>
      <w:tr w:rsidR="00057EB0" w:rsidRPr="00057EB0" w:rsidTr="00B538BF">
        <w:trPr>
          <w:trHeight w:val="69"/>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14</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6</w:t>
            </w:r>
          </w:p>
        </w:tc>
      </w:tr>
      <w:tr w:rsidR="00057EB0" w:rsidRPr="00057EB0" w:rsidTr="00B538BF">
        <w:trPr>
          <w:trHeight w:val="59"/>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15</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4</w:t>
            </w:r>
          </w:p>
        </w:tc>
      </w:tr>
      <w:tr w:rsidR="00057EB0" w:rsidRPr="00057EB0" w:rsidTr="00B538BF">
        <w:trPr>
          <w:trHeight w:val="119"/>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16</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2</w:t>
            </w:r>
          </w:p>
        </w:tc>
      </w:tr>
      <w:tr w:rsidR="00057EB0" w:rsidRPr="00057EB0" w:rsidTr="00B538BF">
        <w:trPr>
          <w:trHeight w:val="48"/>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17</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3</w:t>
            </w:r>
          </w:p>
        </w:tc>
      </w:tr>
      <w:tr w:rsidR="00057EB0" w:rsidRPr="00057EB0" w:rsidTr="00B538BF">
        <w:trPr>
          <w:trHeight w:val="83"/>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18</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2</w:t>
            </w:r>
          </w:p>
        </w:tc>
      </w:tr>
      <w:tr w:rsidR="00057EB0" w:rsidRPr="00057EB0" w:rsidTr="00B538BF">
        <w:trPr>
          <w:trHeight w:val="48"/>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19</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2</w:t>
            </w:r>
          </w:p>
        </w:tc>
      </w:tr>
      <w:tr w:rsidR="00057EB0" w:rsidRPr="00057EB0" w:rsidTr="00B538BF">
        <w:trPr>
          <w:trHeight w:val="48"/>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20</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w:t>
            </w:r>
          </w:p>
        </w:tc>
      </w:tr>
      <w:tr w:rsidR="00057EB0" w:rsidRPr="00057EB0" w:rsidTr="00B538BF">
        <w:trPr>
          <w:trHeight w:val="48"/>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21</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w:t>
            </w:r>
          </w:p>
        </w:tc>
      </w:tr>
      <w:tr w:rsidR="00057EB0" w:rsidRPr="00057EB0" w:rsidTr="00B538BF">
        <w:trPr>
          <w:trHeight w:val="48"/>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22</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6</w:t>
            </w:r>
          </w:p>
        </w:tc>
      </w:tr>
      <w:tr w:rsidR="00057EB0" w:rsidRPr="00057EB0" w:rsidTr="00B538BF">
        <w:trPr>
          <w:trHeight w:val="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23</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2</w:t>
            </w:r>
          </w:p>
        </w:tc>
      </w:tr>
      <w:tr w:rsidR="00057EB0" w:rsidRPr="00057EB0" w:rsidTr="00B538BF">
        <w:trPr>
          <w:trHeight w:val="14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24</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6</w:t>
            </w:r>
          </w:p>
        </w:tc>
      </w:tr>
      <w:tr w:rsidR="00057EB0" w:rsidRPr="00057EB0" w:rsidTr="00B538BF">
        <w:trPr>
          <w:trHeight w:val="64"/>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25</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6</w:t>
            </w:r>
          </w:p>
        </w:tc>
      </w:tr>
      <w:tr w:rsidR="00057EB0" w:rsidRPr="00057EB0" w:rsidTr="00B538BF">
        <w:trPr>
          <w:trHeight w:val="109"/>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26</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7</w:t>
            </w:r>
          </w:p>
        </w:tc>
      </w:tr>
      <w:tr w:rsidR="00057EB0" w:rsidRPr="00057EB0" w:rsidTr="00B538BF">
        <w:trPr>
          <w:trHeight w:val="99"/>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27</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4</w:t>
            </w:r>
          </w:p>
        </w:tc>
      </w:tr>
      <w:tr w:rsidR="00057EB0" w:rsidRPr="00057EB0" w:rsidTr="00057EB0">
        <w:trPr>
          <w:trHeight w:val="285"/>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28</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6</w:t>
            </w:r>
          </w:p>
        </w:tc>
      </w:tr>
      <w:tr w:rsidR="00057EB0" w:rsidRPr="00057EB0" w:rsidTr="00B538BF">
        <w:trPr>
          <w:trHeight w:val="63"/>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29</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w:t>
            </w:r>
          </w:p>
        </w:tc>
      </w:tr>
      <w:tr w:rsidR="00057EB0" w:rsidRPr="00057EB0" w:rsidTr="00B538BF">
        <w:trPr>
          <w:trHeight w:val="123"/>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30</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10</w:t>
            </w:r>
          </w:p>
        </w:tc>
      </w:tr>
      <w:tr w:rsidR="00057EB0" w:rsidRPr="00057EB0" w:rsidTr="00B538BF">
        <w:trPr>
          <w:trHeight w:val="48"/>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4"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Fecha  31</w:t>
            </w:r>
          </w:p>
        </w:tc>
        <w:tc>
          <w:tcPr>
            <w:tcW w:w="1120" w:type="dxa"/>
            <w:tcBorders>
              <w:top w:val="nil"/>
              <w:left w:val="nil"/>
              <w:bottom w:val="single" w:sz="4"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color w:val="000000"/>
                <w:sz w:val="18"/>
                <w:szCs w:val="18"/>
                <w:lang w:eastAsia="es-SV"/>
              </w:rPr>
            </w:pPr>
            <w:r w:rsidRPr="00057EB0">
              <w:rPr>
                <w:rFonts w:ascii="Arial Narrow" w:eastAsia="Times New Roman" w:hAnsi="Arial Narrow" w:cs="Calibri"/>
                <w:color w:val="000000"/>
                <w:sz w:val="18"/>
                <w:szCs w:val="18"/>
                <w:lang w:eastAsia="es-SV"/>
              </w:rPr>
              <w:t>4</w:t>
            </w:r>
          </w:p>
        </w:tc>
      </w:tr>
      <w:tr w:rsidR="00057EB0" w:rsidRPr="00057EB0" w:rsidTr="00B538BF">
        <w:trPr>
          <w:trHeight w:val="48"/>
          <w:jc w:val="center"/>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057EB0" w:rsidRPr="00057EB0" w:rsidRDefault="00057EB0" w:rsidP="00057EB0">
            <w:pPr>
              <w:spacing w:after="0" w:line="240" w:lineRule="auto"/>
              <w:rPr>
                <w:rFonts w:ascii="Arial Narrow" w:eastAsia="Times New Roman" w:hAnsi="Arial Narrow" w:cs="Calibri"/>
                <w:color w:val="000000"/>
                <w:sz w:val="18"/>
                <w:szCs w:val="18"/>
                <w:lang w:eastAsia="es-SV"/>
              </w:rPr>
            </w:pPr>
          </w:p>
        </w:tc>
        <w:tc>
          <w:tcPr>
            <w:tcW w:w="1720" w:type="dxa"/>
            <w:tcBorders>
              <w:top w:val="nil"/>
              <w:left w:val="nil"/>
              <w:bottom w:val="single" w:sz="8" w:space="0" w:color="auto"/>
              <w:right w:val="single" w:sz="4" w:space="0" w:color="auto"/>
            </w:tcBorders>
            <w:shd w:val="clear" w:color="auto" w:fill="auto"/>
            <w:hideMark/>
          </w:tcPr>
          <w:p w:rsidR="00057EB0" w:rsidRPr="00057EB0" w:rsidRDefault="00057EB0" w:rsidP="00057EB0">
            <w:pPr>
              <w:spacing w:after="0" w:line="240" w:lineRule="auto"/>
              <w:rPr>
                <w:rFonts w:ascii="Arial Narrow" w:eastAsia="Times New Roman" w:hAnsi="Arial Narrow" w:cs="Calibri"/>
                <w:b/>
                <w:bCs/>
                <w:color w:val="000000"/>
                <w:sz w:val="18"/>
                <w:szCs w:val="18"/>
                <w:lang w:eastAsia="es-SV"/>
              </w:rPr>
            </w:pPr>
            <w:r w:rsidRPr="00057EB0">
              <w:rPr>
                <w:rFonts w:ascii="Arial Narrow" w:eastAsia="Times New Roman" w:hAnsi="Arial Narrow" w:cs="Calibri"/>
                <w:b/>
                <w:bCs/>
                <w:color w:val="000000"/>
                <w:sz w:val="18"/>
                <w:szCs w:val="18"/>
                <w:lang w:eastAsia="es-SV"/>
              </w:rPr>
              <w:t>Total</w:t>
            </w:r>
          </w:p>
        </w:tc>
        <w:tc>
          <w:tcPr>
            <w:tcW w:w="1120" w:type="dxa"/>
            <w:tcBorders>
              <w:top w:val="nil"/>
              <w:left w:val="nil"/>
              <w:bottom w:val="single" w:sz="8" w:space="0" w:color="auto"/>
              <w:right w:val="single" w:sz="8" w:space="0" w:color="auto"/>
            </w:tcBorders>
            <w:shd w:val="clear" w:color="auto" w:fill="auto"/>
            <w:noWrap/>
            <w:hideMark/>
          </w:tcPr>
          <w:p w:rsidR="00057EB0" w:rsidRPr="00057EB0" w:rsidRDefault="00057EB0" w:rsidP="00057EB0">
            <w:pPr>
              <w:spacing w:after="0" w:line="240" w:lineRule="auto"/>
              <w:jc w:val="right"/>
              <w:rPr>
                <w:rFonts w:ascii="Arial Narrow" w:eastAsia="Times New Roman" w:hAnsi="Arial Narrow" w:cs="Calibri"/>
                <w:b/>
                <w:bCs/>
                <w:color w:val="000000"/>
                <w:sz w:val="18"/>
                <w:szCs w:val="18"/>
                <w:lang w:eastAsia="es-SV"/>
              </w:rPr>
            </w:pPr>
            <w:r w:rsidRPr="00057EB0">
              <w:rPr>
                <w:rFonts w:ascii="Arial Narrow" w:eastAsia="Times New Roman" w:hAnsi="Arial Narrow" w:cs="Calibri"/>
                <w:b/>
                <w:bCs/>
                <w:color w:val="000000"/>
                <w:sz w:val="18"/>
                <w:szCs w:val="18"/>
                <w:lang w:eastAsia="es-SV"/>
              </w:rPr>
              <w:t>130</w:t>
            </w:r>
          </w:p>
        </w:tc>
      </w:tr>
    </w:tbl>
    <w:p w:rsidR="00733985" w:rsidRPr="009D6F6B" w:rsidRDefault="009D6F6B" w:rsidP="00057EB0">
      <w:pPr>
        <w:spacing w:after="0" w:line="240" w:lineRule="auto"/>
        <w:jc w:val="center"/>
        <w:rPr>
          <w:rFonts w:ascii="Cambria" w:hAnsi="Cambria"/>
          <w:i/>
          <w:color w:val="000000"/>
          <w:sz w:val="18"/>
          <w:szCs w:val="18"/>
        </w:rPr>
      </w:pPr>
      <w:r w:rsidRPr="009D6F6B">
        <w:rPr>
          <w:rFonts w:ascii="Cambria" w:hAnsi="Cambria"/>
          <w:i/>
          <w:color w:val="000000"/>
          <w:sz w:val="18"/>
          <w:szCs w:val="18"/>
        </w:rPr>
        <w:t>Fuente: Departamento de Estadística según registros de la Mesa Operativa Tripartita (PNC, IML, FGR.</w:t>
      </w:r>
    </w:p>
    <w:p w:rsidR="007618AD" w:rsidRDefault="007618AD" w:rsidP="00464CC0">
      <w:pPr>
        <w:pStyle w:val="Prrafodelista"/>
        <w:spacing w:after="0" w:line="240" w:lineRule="auto"/>
        <w:jc w:val="both"/>
        <w:rPr>
          <w:rFonts w:ascii="Cambria" w:hAnsi="Cambria"/>
          <w:color w:val="000000"/>
        </w:rPr>
      </w:pPr>
    </w:p>
    <w:p w:rsidR="007618AD" w:rsidRPr="00464CC0" w:rsidRDefault="007618AD" w:rsidP="00464CC0">
      <w:pPr>
        <w:pStyle w:val="Prrafodelista"/>
        <w:spacing w:after="0" w:line="240" w:lineRule="auto"/>
        <w:jc w:val="both"/>
        <w:rPr>
          <w:rFonts w:ascii="Cambria" w:hAnsi="Cambria"/>
          <w:color w:val="000000"/>
        </w:rPr>
      </w:pPr>
    </w:p>
    <w:p w:rsidR="00733985" w:rsidRPr="009D6F6B" w:rsidRDefault="009D6F6B" w:rsidP="00464CC0">
      <w:pPr>
        <w:pStyle w:val="Prrafodelista"/>
        <w:numPr>
          <w:ilvl w:val="0"/>
          <w:numId w:val="9"/>
        </w:numPr>
        <w:spacing w:after="0" w:line="240" w:lineRule="auto"/>
        <w:jc w:val="both"/>
        <w:rPr>
          <w:rFonts w:ascii="Cambria" w:hAnsi="Cambria"/>
          <w:b/>
          <w:color w:val="000000"/>
        </w:rPr>
      </w:pPr>
      <w:r w:rsidRPr="009D6F6B">
        <w:rPr>
          <w:rFonts w:ascii="Cambria" w:hAnsi="Cambria" w:cs="Helvetica"/>
          <w:b/>
          <w:bCs/>
          <w:iCs/>
        </w:rPr>
        <w:t xml:space="preserve">¿Incluyen estos o no los homicidios reportados por enfrentamientos entre autoridades de seguridad y grupos </w:t>
      </w:r>
      <w:r w:rsidR="00B538BF" w:rsidRPr="009D6F6B">
        <w:rPr>
          <w:rFonts w:ascii="Cambria" w:hAnsi="Cambria" w:cs="Helvetica"/>
          <w:b/>
          <w:bCs/>
          <w:iCs/>
        </w:rPr>
        <w:t>delincuenciales</w:t>
      </w:r>
      <w:r w:rsidRPr="009D6F6B">
        <w:rPr>
          <w:rFonts w:ascii="Cambria" w:hAnsi="Cambria" w:cs="Helvetica"/>
          <w:b/>
          <w:bCs/>
          <w:iCs/>
        </w:rPr>
        <w:t xml:space="preserve"> (pandillas)?</w:t>
      </w:r>
    </w:p>
    <w:p w:rsidR="00D3767E" w:rsidRDefault="009D6F6B" w:rsidP="009D6F6B">
      <w:pPr>
        <w:pStyle w:val="Sinespaciado"/>
        <w:ind w:left="708"/>
        <w:jc w:val="both"/>
        <w:rPr>
          <w:rFonts w:ascii="Cambria" w:hAnsi="Cambria"/>
          <w:color w:val="000000"/>
        </w:rPr>
      </w:pPr>
      <w:r>
        <w:rPr>
          <w:rFonts w:ascii="Cambria" w:hAnsi="Cambria"/>
          <w:color w:val="000000"/>
        </w:rPr>
        <w:t>R</w:t>
      </w:r>
      <w:r w:rsidRPr="009D6F6B">
        <w:rPr>
          <w:rFonts w:ascii="Cambria" w:hAnsi="Cambria"/>
        </w:rPr>
        <w:t xml:space="preserve">// </w:t>
      </w:r>
      <w:r w:rsidRPr="009D6F6B">
        <w:rPr>
          <w:rFonts w:ascii="Cambria" w:hAnsi="Cambria" w:cs="Calibri Light"/>
          <w:bCs/>
        </w:rPr>
        <w:t>Los datos entregados también incluyen muertes violentas reportadas en enfrentamientos entre autoridades de seguridad y delincuentes o pandilleros.</w:t>
      </w:r>
    </w:p>
    <w:p w:rsidR="009D6F6B" w:rsidRDefault="009D6F6B" w:rsidP="00464CC0">
      <w:pPr>
        <w:pStyle w:val="Sinespaciado"/>
        <w:ind w:left="720"/>
        <w:jc w:val="both"/>
        <w:rPr>
          <w:rFonts w:ascii="Cambria" w:hAnsi="Cambria"/>
          <w:color w:val="000000"/>
        </w:rPr>
      </w:pPr>
    </w:p>
    <w:p w:rsidR="00A75E4B" w:rsidRPr="00464CC0" w:rsidRDefault="00A75E4B" w:rsidP="00464CC0">
      <w:pPr>
        <w:spacing w:after="0" w:line="240" w:lineRule="auto"/>
        <w:jc w:val="both"/>
        <w:rPr>
          <w:rFonts w:ascii="Cambria" w:hAnsi="Cambria"/>
          <w:color w:val="2F5496" w:themeColor="accent5" w:themeShade="BF"/>
        </w:rPr>
      </w:pPr>
      <w:r w:rsidRPr="00464CC0">
        <w:rPr>
          <w:rFonts w:ascii="Cambria" w:hAnsi="Cambria"/>
        </w:rPr>
        <w:t>En relación a la información que se presenta, se hacen la siguiente aclaración:</w:t>
      </w:r>
    </w:p>
    <w:p w:rsidR="00A75E4B" w:rsidRPr="00464CC0" w:rsidRDefault="00A75E4B" w:rsidP="00464CC0">
      <w:pPr>
        <w:spacing w:after="0" w:line="240" w:lineRule="auto"/>
        <w:jc w:val="both"/>
        <w:rPr>
          <w:rFonts w:ascii="Cambria" w:hAnsi="Cambria"/>
          <w:color w:val="2F5496" w:themeColor="accent5" w:themeShade="BF"/>
        </w:rPr>
      </w:pPr>
    </w:p>
    <w:p w:rsidR="0058157F" w:rsidRDefault="0058157F" w:rsidP="00464CC0">
      <w:pPr>
        <w:pStyle w:val="Prrafodelista"/>
        <w:numPr>
          <w:ilvl w:val="0"/>
          <w:numId w:val="2"/>
        </w:numPr>
        <w:spacing w:after="0" w:line="240" w:lineRule="auto"/>
        <w:jc w:val="both"/>
        <w:rPr>
          <w:rFonts w:ascii="Cambria" w:hAnsi="Cambria"/>
        </w:rPr>
      </w:pPr>
      <w:r>
        <w:rPr>
          <w:rFonts w:ascii="Cambria" w:hAnsi="Cambria"/>
        </w:rPr>
        <w:t>La información sobre muertes violentas que se entrega,</w:t>
      </w:r>
      <w:r w:rsidRPr="0058157F">
        <w:rPr>
          <w:rFonts w:ascii="Cambria" w:hAnsi="Cambria"/>
        </w:rPr>
        <w:t xml:space="preserve"> </w:t>
      </w:r>
      <w:r w:rsidRPr="003F1344">
        <w:rPr>
          <w:rFonts w:ascii="Cambria" w:hAnsi="Cambria"/>
        </w:rPr>
        <w:t>corresponde a datos de la Mesa Operativa Tripartita de la Policía Nacional Civil, Instituto de Medicina Legal, Fiscalía General de la República</w:t>
      </w:r>
      <w:r w:rsidR="00CE2CC8">
        <w:rPr>
          <w:rFonts w:ascii="Cambria" w:hAnsi="Cambria"/>
        </w:rPr>
        <w:t>, y puede contener información sobre víctimas de Homicidios y Feminicidios</w:t>
      </w:r>
      <w:r>
        <w:rPr>
          <w:rFonts w:ascii="Cambria" w:hAnsi="Cambria"/>
        </w:rPr>
        <w:t>.</w:t>
      </w:r>
    </w:p>
    <w:p w:rsidR="00362447" w:rsidRDefault="00362447" w:rsidP="00464CC0">
      <w:pPr>
        <w:pStyle w:val="Prrafodelista"/>
        <w:numPr>
          <w:ilvl w:val="0"/>
          <w:numId w:val="2"/>
        </w:numPr>
        <w:spacing w:after="0" w:line="240" w:lineRule="auto"/>
        <w:jc w:val="both"/>
        <w:rPr>
          <w:rFonts w:ascii="Cambria" w:hAnsi="Cambria"/>
        </w:rPr>
      </w:pPr>
      <w:r w:rsidRPr="00464CC0">
        <w:rPr>
          <w:rFonts w:ascii="Cambria" w:hAnsi="Cambria"/>
        </w:rPr>
        <w:t>En general, los cuadros estadísticos contienen información únicamente de l</w:t>
      </w:r>
      <w:r w:rsidR="00007185">
        <w:rPr>
          <w:rFonts w:ascii="Cambria" w:hAnsi="Cambria"/>
        </w:rPr>
        <w:t xml:space="preserve">as fechas </w:t>
      </w:r>
      <w:r w:rsidRPr="00464CC0">
        <w:rPr>
          <w:rFonts w:ascii="Cambria" w:hAnsi="Cambria"/>
        </w:rPr>
        <w:t>e</w:t>
      </w:r>
      <w:r w:rsidR="00D11CB3">
        <w:rPr>
          <w:rFonts w:ascii="Cambria" w:hAnsi="Cambria"/>
        </w:rPr>
        <w:t>n</w:t>
      </w:r>
      <w:r w:rsidR="00007185">
        <w:rPr>
          <w:rFonts w:ascii="Cambria" w:hAnsi="Cambria"/>
        </w:rPr>
        <w:t xml:space="preserve"> la</w:t>
      </w:r>
      <w:r w:rsidRPr="00464CC0">
        <w:rPr>
          <w:rFonts w:ascii="Cambria" w:hAnsi="Cambria"/>
        </w:rPr>
        <w:t>s que se encontraron registros, de acuerdo a la solicitud de información de la peticionaria.</w:t>
      </w:r>
    </w:p>
    <w:p w:rsidR="00007185" w:rsidRPr="00007185" w:rsidRDefault="00007185" w:rsidP="00007185">
      <w:pPr>
        <w:spacing w:after="0" w:line="240" w:lineRule="auto"/>
        <w:ind w:left="360"/>
        <w:jc w:val="both"/>
        <w:rPr>
          <w:rFonts w:ascii="Cambria" w:hAnsi="Cambria"/>
        </w:rPr>
      </w:pPr>
    </w:p>
    <w:p w:rsidR="00C30EDC" w:rsidRPr="00464CC0" w:rsidRDefault="00C30EDC" w:rsidP="00464CC0">
      <w:pPr>
        <w:spacing w:after="0" w:line="240" w:lineRule="auto"/>
        <w:jc w:val="both"/>
        <w:rPr>
          <w:rFonts w:ascii="Cambria" w:hAnsi="Cambria" w:cs="Times New Roman"/>
        </w:rPr>
      </w:pPr>
      <w:r w:rsidRPr="00464CC0">
        <w:rPr>
          <w:rFonts w:ascii="Cambria" w:hAnsi="Cambria" w:cs="Times New Roman"/>
        </w:rPr>
        <w:t>Notifíquese, al correo electrónico señalado por l</w:t>
      </w:r>
      <w:r w:rsidR="00393032" w:rsidRPr="00464CC0">
        <w:rPr>
          <w:rFonts w:ascii="Cambria" w:hAnsi="Cambria" w:cs="Times New Roman"/>
        </w:rPr>
        <w:t>a</w:t>
      </w:r>
      <w:r w:rsidRPr="00464CC0">
        <w:rPr>
          <w:rFonts w:ascii="Cambria" w:hAnsi="Cambria" w:cs="Times New Roman"/>
        </w:rPr>
        <w:t xml:space="preserve"> solicitante, dando cumplimiento a lo establecido en los artículos 62 LAIP, 58 y 59 del Reglamento LAIP.</w:t>
      </w: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center"/>
        <w:rPr>
          <w:rFonts w:ascii="Cambria" w:hAnsi="Cambria" w:cs="Times New Roman"/>
          <w:b/>
        </w:rPr>
      </w:pPr>
      <w:r w:rsidRPr="00464CC0">
        <w:rPr>
          <w:rFonts w:ascii="Cambria" w:hAnsi="Cambria" w:cs="Times New Roman"/>
          <w:b/>
        </w:rPr>
        <w:t xml:space="preserve">Licda. </w:t>
      </w:r>
      <w:proofErr w:type="spellStart"/>
      <w:r w:rsidRPr="00464CC0">
        <w:rPr>
          <w:rFonts w:ascii="Cambria" w:hAnsi="Cambria" w:cs="Times New Roman"/>
          <w:b/>
        </w:rPr>
        <w:t>Deisi</w:t>
      </w:r>
      <w:proofErr w:type="spellEnd"/>
      <w:r w:rsidRPr="00464CC0">
        <w:rPr>
          <w:rFonts w:ascii="Cambria" w:hAnsi="Cambria" w:cs="Times New Roman"/>
          <w:b/>
        </w:rPr>
        <w:t xml:space="preserve"> Marina Posada de Rodríguez Meza</w:t>
      </w:r>
    </w:p>
    <w:p w:rsidR="009E5AA1" w:rsidRDefault="00C30EDC" w:rsidP="00464CC0">
      <w:pPr>
        <w:spacing w:after="0" w:line="240" w:lineRule="auto"/>
        <w:jc w:val="center"/>
        <w:rPr>
          <w:rFonts w:ascii="Cambria" w:hAnsi="Cambria" w:cs="Times New Roman"/>
          <w:b/>
        </w:rPr>
      </w:pPr>
      <w:r w:rsidRPr="00464CC0">
        <w:rPr>
          <w:rFonts w:ascii="Cambria" w:hAnsi="Cambria" w:cs="Times New Roman"/>
          <w:b/>
        </w:rPr>
        <w:t>Oficial de Información</w:t>
      </w:r>
    </w:p>
    <w:p w:rsidR="009D403D" w:rsidRDefault="009D403D" w:rsidP="009D403D">
      <w:pPr>
        <w:spacing w:after="0" w:line="240" w:lineRule="auto"/>
        <w:jc w:val="both"/>
        <w:rPr>
          <w:rFonts w:ascii="Cambria" w:hAnsi="Cambria"/>
          <w:b/>
          <w:i/>
          <w:sz w:val="18"/>
          <w:szCs w:val="18"/>
        </w:rPr>
      </w:pPr>
    </w:p>
    <w:p w:rsidR="009D403D" w:rsidRDefault="009D403D" w:rsidP="004F5C08">
      <w:pPr>
        <w:spacing w:after="0" w:line="240" w:lineRule="auto"/>
        <w:jc w:val="both"/>
        <w:rPr>
          <w:rFonts w:ascii="Cambria" w:hAnsi="Cambria"/>
          <w:b/>
          <w:i/>
          <w:sz w:val="18"/>
          <w:szCs w:val="18"/>
        </w:rPr>
      </w:pPr>
    </w:p>
    <w:p w:rsidR="004F5C08" w:rsidRPr="00464CC0" w:rsidRDefault="004F5C08" w:rsidP="004F5C08">
      <w:pPr>
        <w:spacing w:after="0" w:line="240" w:lineRule="auto"/>
        <w:jc w:val="both"/>
        <w:rPr>
          <w:rFonts w:ascii="Cambria" w:hAnsi="Cambria"/>
        </w:rPr>
      </w:pPr>
      <w:bookmarkStart w:id="0" w:name="_GoBack"/>
      <w:bookmarkEnd w:id="0"/>
      <w:r>
        <w:rPr>
          <w:rFonts w:ascii="Cambria" w:hAnsi="Cambria"/>
          <w:b/>
          <w:i/>
          <w:sz w:val="18"/>
          <w:szCs w:val="18"/>
        </w:rPr>
        <w:t>VERSIÓN</w:t>
      </w:r>
      <w:r w:rsidR="009D403D">
        <w:rPr>
          <w:rFonts w:ascii="Cambria" w:hAnsi="Cambria"/>
          <w:b/>
          <w:i/>
          <w:sz w:val="18"/>
          <w:szCs w:val="18"/>
        </w:rPr>
        <w:t xml:space="preserve">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Pr>
          <w:rFonts w:ascii="Cambria" w:hAnsi="Cambria"/>
          <w:i/>
          <w:sz w:val="18"/>
          <w:szCs w:val="18"/>
        </w:rPr>
        <w:t xml:space="preserve">rmación, conforme al Art. 24 </w:t>
      </w:r>
      <w:proofErr w:type="spellStart"/>
      <w:r>
        <w:rPr>
          <w:rFonts w:ascii="Cambria" w:hAnsi="Cambria"/>
          <w:i/>
          <w:sz w:val="18"/>
          <w:szCs w:val="18"/>
        </w:rPr>
        <w:t>lit</w:t>
      </w:r>
      <w:r w:rsidRPr="00F97FF7">
        <w:rPr>
          <w:rFonts w:ascii="Cambria" w:hAnsi="Cambria"/>
          <w:i/>
          <w:sz w:val="18"/>
          <w:szCs w:val="18"/>
        </w:rPr>
        <w:t>.</w:t>
      </w:r>
      <w:proofErr w:type="spellEnd"/>
      <w:r w:rsidRPr="00F97FF7">
        <w:rPr>
          <w:rFonts w:ascii="Cambria" w:hAnsi="Cambria"/>
          <w:i/>
          <w:sz w:val="18"/>
          <w:szCs w:val="18"/>
        </w:rPr>
        <w:t xml:space="preserve"> “c” LAIP.</w:t>
      </w:r>
    </w:p>
    <w:sectPr w:rsidR="004F5C08" w:rsidRPr="00464CC0" w:rsidSect="006521AD">
      <w:footerReference w:type="default" r:id="rId9"/>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6A" w:rsidRDefault="00A0676A" w:rsidP="00D36BF0">
      <w:pPr>
        <w:spacing w:after="0" w:line="240" w:lineRule="auto"/>
      </w:pPr>
      <w:r>
        <w:separator/>
      </w:r>
    </w:p>
  </w:endnote>
  <w:endnote w:type="continuationSeparator" w:id="0">
    <w:p w:rsidR="00A0676A" w:rsidRDefault="00A0676A"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B7" w:rsidRDefault="002648B7" w:rsidP="004E09DC">
    <w:pPr>
      <w:pStyle w:val="Piedepgina"/>
      <w:jc w:val="right"/>
      <w:rPr>
        <w:sz w:val="20"/>
        <w:szCs w:val="20"/>
      </w:rPr>
    </w:pP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8A07F9" w:rsidRPr="008A07F9">
      <w:rPr>
        <w:rFonts w:ascii="Cambria" w:hAnsi="Cambria"/>
        <w:b/>
        <w:noProof/>
        <w:sz w:val="20"/>
        <w:szCs w:val="20"/>
        <w:lang w:val="es-ES"/>
      </w:rPr>
      <w:t>2</w:t>
    </w:r>
    <w:r>
      <w:rPr>
        <w:rFonts w:ascii="Cambria" w:hAnsi="Cambria"/>
        <w:b/>
        <w:sz w:val="20"/>
        <w:szCs w:val="20"/>
      </w:rPr>
      <w:fldChar w:fldCharType="end"/>
    </w:r>
    <w:r>
      <w:rPr>
        <w:rFonts w:ascii="Cambria" w:hAnsi="Cambria"/>
        <w:b/>
        <w:sz w:val="20"/>
        <w:szCs w:val="20"/>
      </w:rPr>
      <w:t xml:space="preserve">        </w:t>
    </w:r>
    <w:r>
      <w:rPr>
        <w:rFonts w:ascii="Cambria" w:hAnsi="Cambria"/>
        <w:b/>
        <w:sz w:val="20"/>
        <w:szCs w:val="20"/>
      </w:rPr>
      <w:tab/>
      <w:t xml:space="preserve"> </w:t>
    </w:r>
    <w:r>
      <w:rPr>
        <w:rFonts w:ascii="Cambria" w:hAnsi="Cambria" w:cs="Cambria"/>
        <w:b/>
      </w:rPr>
      <w:t>408</w:t>
    </w:r>
    <w:r w:rsidRPr="008E0E44">
      <w:rPr>
        <w:rFonts w:ascii="Cambria" w:hAnsi="Cambria" w:cs="Cambria"/>
        <w:b/>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6A" w:rsidRDefault="00A0676A" w:rsidP="00D36BF0">
      <w:pPr>
        <w:spacing w:after="0" w:line="240" w:lineRule="auto"/>
      </w:pPr>
      <w:r>
        <w:separator/>
      </w:r>
    </w:p>
  </w:footnote>
  <w:footnote w:type="continuationSeparator" w:id="0">
    <w:p w:rsidR="00A0676A" w:rsidRDefault="00A0676A"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8A2"/>
    <w:multiLevelType w:val="hybridMultilevel"/>
    <w:tmpl w:val="6D28FD0C"/>
    <w:lvl w:ilvl="0" w:tplc="5422F46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B728F4"/>
    <w:multiLevelType w:val="hybridMultilevel"/>
    <w:tmpl w:val="31CCB7DA"/>
    <w:lvl w:ilvl="0" w:tplc="36280892">
      <w:start w:val="1"/>
      <w:numFmt w:val="decimal"/>
      <w:lvlText w:val="%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D57E85"/>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54235BB"/>
    <w:multiLevelType w:val="hybridMultilevel"/>
    <w:tmpl w:val="20F49F9A"/>
    <w:lvl w:ilvl="0" w:tplc="4A60D636">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6A243A"/>
    <w:multiLevelType w:val="hybridMultilevel"/>
    <w:tmpl w:val="E6FACA6A"/>
    <w:lvl w:ilvl="0" w:tplc="278212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88792B"/>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2B1D2316"/>
    <w:multiLevelType w:val="hybridMultilevel"/>
    <w:tmpl w:val="FC723C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EBA4BAB"/>
    <w:multiLevelType w:val="hybridMultilevel"/>
    <w:tmpl w:val="648A9CC2"/>
    <w:lvl w:ilvl="0" w:tplc="2702C1EE">
      <w:start w:val="1"/>
      <w:numFmt w:val="decimal"/>
      <w:lvlText w:val="%1."/>
      <w:lvlJc w:val="left"/>
      <w:pPr>
        <w:ind w:left="720" w:hanging="360"/>
      </w:pPr>
      <w:rPr>
        <w:rFonts w:ascii="Lucida Fax" w:hAnsi="Lucida Fax"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SV"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00BF"/>
    <w:rsid w:val="00000EC4"/>
    <w:rsid w:val="00003009"/>
    <w:rsid w:val="00007185"/>
    <w:rsid w:val="0001414C"/>
    <w:rsid w:val="00036FDF"/>
    <w:rsid w:val="000408E1"/>
    <w:rsid w:val="00051750"/>
    <w:rsid w:val="0005349E"/>
    <w:rsid w:val="00057EB0"/>
    <w:rsid w:val="000678BD"/>
    <w:rsid w:val="0007401A"/>
    <w:rsid w:val="000813D6"/>
    <w:rsid w:val="00084196"/>
    <w:rsid w:val="00090151"/>
    <w:rsid w:val="0009113B"/>
    <w:rsid w:val="000A48E8"/>
    <w:rsid w:val="000C7A05"/>
    <w:rsid w:val="000D1984"/>
    <w:rsid w:val="000D3865"/>
    <w:rsid w:val="000D3C74"/>
    <w:rsid w:val="00106E13"/>
    <w:rsid w:val="00120840"/>
    <w:rsid w:val="00125730"/>
    <w:rsid w:val="00131BF5"/>
    <w:rsid w:val="00136147"/>
    <w:rsid w:val="00155395"/>
    <w:rsid w:val="0016780A"/>
    <w:rsid w:val="001679C7"/>
    <w:rsid w:val="0017125E"/>
    <w:rsid w:val="00186A99"/>
    <w:rsid w:val="001933C6"/>
    <w:rsid w:val="001A20E2"/>
    <w:rsid w:val="001A2935"/>
    <w:rsid w:val="001C2202"/>
    <w:rsid w:val="001C2A99"/>
    <w:rsid w:val="001C30C9"/>
    <w:rsid w:val="001C5A01"/>
    <w:rsid w:val="001D1C8D"/>
    <w:rsid w:val="001E6850"/>
    <w:rsid w:val="001E7FE8"/>
    <w:rsid w:val="00200738"/>
    <w:rsid w:val="00204953"/>
    <w:rsid w:val="00225AE0"/>
    <w:rsid w:val="00227EA1"/>
    <w:rsid w:val="00236AB7"/>
    <w:rsid w:val="00246E67"/>
    <w:rsid w:val="00252279"/>
    <w:rsid w:val="002648B7"/>
    <w:rsid w:val="0026667D"/>
    <w:rsid w:val="002826FF"/>
    <w:rsid w:val="00283C96"/>
    <w:rsid w:val="00291E74"/>
    <w:rsid w:val="002D758C"/>
    <w:rsid w:val="002E0C96"/>
    <w:rsid w:val="002F290C"/>
    <w:rsid w:val="002F6363"/>
    <w:rsid w:val="002F699B"/>
    <w:rsid w:val="003140B4"/>
    <w:rsid w:val="003143A1"/>
    <w:rsid w:val="00320670"/>
    <w:rsid w:val="0034138C"/>
    <w:rsid w:val="00362447"/>
    <w:rsid w:val="00372B34"/>
    <w:rsid w:val="003918A5"/>
    <w:rsid w:val="00393032"/>
    <w:rsid w:val="00395112"/>
    <w:rsid w:val="0039578D"/>
    <w:rsid w:val="003A6DAE"/>
    <w:rsid w:val="003B368D"/>
    <w:rsid w:val="003C5352"/>
    <w:rsid w:val="003D18E1"/>
    <w:rsid w:val="003E427A"/>
    <w:rsid w:val="003E7FA1"/>
    <w:rsid w:val="003F1344"/>
    <w:rsid w:val="003F3A9A"/>
    <w:rsid w:val="003F55B0"/>
    <w:rsid w:val="00412802"/>
    <w:rsid w:val="00452DAA"/>
    <w:rsid w:val="00456882"/>
    <w:rsid w:val="00457013"/>
    <w:rsid w:val="00464CC0"/>
    <w:rsid w:val="00484D43"/>
    <w:rsid w:val="00486484"/>
    <w:rsid w:val="004872DA"/>
    <w:rsid w:val="00487DCC"/>
    <w:rsid w:val="004D0EEC"/>
    <w:rsid w:val="004E09DC"/>
    <w:rsid w:val="004F3C2B"/>
    <w:rsid w:val="004F5C08"/>
    <w:rsid w:val="00500061"/>
    <w:rsid w:val="00532F4B"/>
    <w:rsid w:val="00542142"/>
    <w:rsid w:val="005512D9"/>
    <w:rsid w:val="0055772A"/>
    <w:rsid w:val="0056572E"/>
    <w:rsid w:val="00567BC3"/>
    <w:rsid w:val="005723BA"/>
    <w:rsid w:val="0058106B"/>
    <w:rsid w:val="0058157F"/>
    <w:rsid w:val="005831CE"/>
    <w:rsid w:val="00584D87"/>
    <w:rsid w:val="005C699C"/>
    <w:rsid w:val="005D11E5"/>
    <w:rsid w:val="005D473B"/>
    <w:rsid w:val="005D5947"/>
    <w:rsid w:val="005D5962"/>
    <w:rsid w:val="00602E1F"/>
    <w:rsid w:val="00614DE3"/>
    <w:rsid w:val="00615631"/>
    <w:rsid w:val="00636359"/>
    <w:rsid w:val="006521AD"/>
    <w:rsid w:val="00653FA5"/>
    <w:rsid w:val="00654862"/>
    <w:rsid w:val="00657830"/>
    <w:rsid w:val="00662C68"/>
    <w:rsid w:val="006747BC"/>
    <w:rsid w:val="006B1AA6"/>
    <w:rsid w:val="006C4D2A"/>
    <w:rsid w:val="006C6A75"/>
    <w:rsid w:val="006E291E"/>
    <w:rsid w:val="006E6D6A"/>
    <w:rsid w:val="006F05AD"/>
    <w:rsid w:val="006F747B"/>
    <w:rsid w:val="00702BDC"/>
    <w:rsid w:val="007109DC"/>
    <w:rsid w:val="00713DF8"/>
    <w:rsid w:val="007146BB"/>
    <w:rsid w:val="007234D2"/>
    <w:rsid w:val="007242E2"/>
    <w:rsid w:val="00730EFF"/>
    <w:rsid w:val="00733985"/>
    <w:rsid w:val="00733D2A"/>
    <w:rsid w:val="0073409E"/>
    <w:rsid w:val="007441BD"/>
    <w:rsid w:val="0074477F"/>
    <w:rsid w:val="00744E62"/>
    <w:rsid w:val="00746424"/>
    <w:rsid w:val="0075257A"/>
    <w:rsid w:val="007618AD"/>
    <w:rsid w:val="00761F82"/>
    <w:rsid w:val="00764EDC"/>
    <w:rsid w:val="00765092"/>
    <w:rsid w:val="00770A42"/>
    <w:rsid w:val="0078436A"/>
    <w:rsid w:val="00791F5A"/>
    <w:rsid w:val="007930BC"/>
    <w:rsid w:val="00795938"/>
    <w:rsid w:val="00795C2C"/>
    <w:rsid w:val="007A0237"/>
    <w:rsid w:val="007A104E"/>
    <w:rsid w:val="007B1EEA"/>
    <w:rsid w:val="007B4D4D"/>
    <w:rsid w:val="007D2CA1"/>
    <w:rsid w:val="007E66A2"/>
    <w:rsid w:val="007F39DE"/>
    <w:rsid w:val="00810783"/>
    <w:rsid w:val="008251E8"/>
    <w:rsid w:val="00854333"/>
    <w:rsid w:val="00855089"/>
    <w:rsid w:val="00861FE8"/>
    <w:rsid w:val="00864289"/>
    <w:rsid w:val="0086753E"/>
    <w:rsid w:val="00870253"/>
    <w:rsid w:val="00870509"/>
    <w:rsid w:val="0087724F"/>
    <w:rsid w:val="008A026F"/>
    <w:rsid w:val="008A07F9"/>
    <w:rsid w:val="008A226D"/>
    <w:rsid w:val="008C031D"/>
    <w:rsid w:val="008C3875"/>
    <w:rsid w:val="008E0E44"/>
    <w:rsid w:val="008E5A76"/>
    <w:rsid w:val="00900BB5"/>
    <w:rsid w:val="0090238E"/>
    <w:rsid w:val="00917D00"/>
    <w:rsid w:val="009232EE"/>
    <w:rsid w:val="00927B56"/>
    <w:rsid w:val="00934704"/>
    <w:rsid w:val="00954E5C"/>
    <w:rsid w:val="00994092"/>
    <w:rsid w:val="009A4163"/>
    <w:rsid w:val="009B0753"/>
    <w:rsid w:val="009B1AC7"/>
    <w:rsid w:val="009B21A3"/>
    <w:rsid w:val="009D35D6"/>
    <w:rsid w:val="009D403D"/>
    <w:rsid w:val="009D6F6B"/>
    <w:rsid w:val="009E10AD"/>
    <w:rsid w:val="009E4786"/>
    <w:rsid w:val="009E5AA1"/>
    <w:rsid w:val="009F3BCF"/>
    <w:rsid w:val="00A05CA8"/>
    <w:rsid w:val="00A0676A"/>
    <w:rsid w:val="00A12CB2"/>
    <w:rsid w:val="00A37724"/>
    <w:rsid w:val="00A47637"/>
    <w:rsid w:val="00A542CF"/>
    <w:rsid w:val="00A75E4B"/>
    <w:rsid w:val="00A82E30"/>
    <w:rsid w:val="00A866A4"/>
    <w:rsid w:val="00AA14B0"/>
    <w:rsid w:val="00AB0277"/>
    <w:rsid w:val="00AB1CC4"/>
    <w:rsid w:val="00AB2939"/>
    <w:rsid w:val="00AD1AA6"/>
    <w:rsid w:val="00AD45AF"/>
    <w:rsid w:val="00AD533C"/>
    <w:rsid w:val="00AD68D2"/>
    <w:rsid w:val="00AD72CE"/>
    <w:rsid w:val="00AE21AA"/>
    <w:rsid w:val="00AE26DD"/>
    <w:rsid w:val="00AE74F1"/>
    <w:rsid w:val="00AF4C9E"/>
    <w:rsid w:val="00B134C5"/>
    <w:rsid w:val="00B212A5"/>
    <w:rsid w:val="00B30D9D"/>
    <w:rsid w:val="00B31F07"/>
    <w:rsid w:val="00B44BA1"/>
    <w:rsid w:val="00B46804"/>
    <w:rsid w:val="00B538BF"/>
    <w:rsid w:val="00B54EBF"/>
    <w:rsid w:val="00B56CCF"/>
    <w:rsid w:val="00B619A6"/>
    <w:rsid w:val="00B65456"/>
    <w:rsid w:val="00B666B6"/>
    <w:rsid w:val="00B768AC"/>
    <w:rsid w:val="00B77498"/>
    <w:rsid w:val="00BB053C"/>
    <w:rsid w:val="00BB3B61"/>
    <w:rsid w:val="00BC3DD0"/>
    <w:rsid w:val="00BC5298"/>
    <w:rsid w:val="00BD7DC7"/>
    <w:rsid w:val="00BE47BF"/>
    <w:rsid w:val="00BE5C36"/>
    <w:rsid w:val="00BE7709"/>
    <w:rsid w:val="00BF748A"/>
    <w:rsid w:val="00C073AC"/>
    <w:rsid w:val="00C22854"/>
    <w:rsid w:val="00C30A7A"/>
    <w:rsid w:val="00C30EDC"/>
    <w:rsid w:val="00C3596B"/>
    <w:rsid w:val="00C37EFE"/>
    <w:rsid w:val="00C4013D"/>
    <w:rsid w:val="00C41A54"/>
    <w:rsid w:val="00C448F9"/>
    <w:rsid w:val="00C511F6"/>
    <w:rsid w:val="00C52695"/>
    <w:rsid w:val="00C54D75"/>
    <w:rsid w:val="00C611B4"/>
    <w:rsid w:val="00C754A7"/>
    <w:rsid w:val="00C80403"/>
    <w:rsid w:val="00C8616F"/>
    <w:rsid w:val="00CA674B"/>
    <w:rsid w:val="00CB0CEB"/>
    <w:rsid w:val="00CB6F7C"/>
    <w:rsid w:val="00CE2CC8"/>
    <w:rsid w:val="00CE43D3"/>
    <w:rsid w:val="00CE495D"/>
    <w:rsid w:val="00CE5EDE"/>
    <w:rsid w:val="00D02616"/>
    <w:rsid w:val="00D11CB3"/>
    <w:rsid w:val="00D216DC"/>
    <w:rsid w:val="00D36BF0"/>
    <w:rsid w:val="00D3767E"/>
    <w:rsid w:val="00D420D6"/>
    <w:rsid w:val="00D5619D"/>
    <w:rsid w:val="00D60802"/>
    <w:rsid w:val="00DA010A"/>
    <w:rsid w:val="00DA7C3C"/>
    <w:rsid w:val="00DC1C39"/>
    <w:rsid w:val="00DC6711"/>
    <w:rsid w:val="00DE450A"/>
    <w:rsid w:val="00DE7F73"/>
    <w:rsid w:val="00DF12C4"/>
    <w:rsid w:val="00E11DE0"/>
    <w:rsid w:val="00E215CF"/>
    <w:rsid w:val="00E22B6F"/>
    <w:rsid w:val="00E325B1"/>
    <w:rsid w:val="00E3738D"/>
    <w:rsid w:val="00E61E17"/>
    <w:rsid w:val="00EA362D"/>
    <w:rsid w:val="00EB36FF"/>
    <w:rsid w:val="00EB4FC9"/>
    <w:rsid w:val="00ED1101"/>
    <w:rsid w:val="00EE1388"/>
    <w:rsid w:val="00EE55C9"/>
    <w:rsid w:val="00EE72F6"/>
    <w:rsid w:val="00F04FE7"/>
    <w:rsid w:val="00F30B4E"/>
    <w:rsid w:val="00F4388F"/>
    <w:rsid w:val="00F4595F"/>
    <w:rsid w:val="00F64158"/>
    <w:rsid w:val="00F77EF2"/>
    <w:rsid w:val="00F804C9"/>
    <w:rsid w:val="00F81D3A"/>
    <w:rsid w:val="00FA3EDD"/>
    <w:rsid w:val="00FA5547"/>
    <w:rsid w:val="00FC6381"/>
    <w:rsid w:val="00FE729F"/>
    <w:rsid w:val="00FF2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9109E4-C3EC-4823-BA1B-F96D32E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iv6710744288msolistparagraph">
    <w:name w:val="yiv6710744288msolistparagraph"/>
    <w:basedOn w:val="Normal"/>
    <w:rsid w:val="000408E1"/>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7551157074375862863msolistparagraph">
    <w:name w:val="gmail-m_7551157074375862863msolistparagraph"/>
    <w:basedOn w:val="Normal"/>
    <w:rsid w:val="00B212A5"/>
    <w:pPr>
      <w:spacing w:before="100" w:beforeAutospacing="1" w:after="100" w:afterAutospacing="1" w:line="240" w:lineRule="auto"/>
    </w:pPr>
    <w:rPr>
      <w:rFonts w:ascii="Times New Roman" w:hAnsi="Times New Roman" w:cs="Times New Roman"/>
      <w:sz w:val="24"/>
      <w:szCs w:val="24"/>
      <w:lang w:eastAsia="es-SV"/>
    </w:rPr>
  </w:style>
  <w:style w:type="paragraph" w:styleId="Sinespaciado">
    <w:name w:val="No Spacing"/>
    <w:basedOn w:val="Normal"/>
    <w:uiPriority w:val="1"/>
    <w:qFormat/>
    <w:rsid w:val="00761F82"/>
    <w:pPr>
      <w:spacing w:after="0" w:line="240" w:lineRule="auto"/>
    </w:pPr>
    <w:rPr>
      <w:rFonts w:ascii="Calibri" w:hAnsi="Calibri" w:cs="Calibri"/>
    </w:rPr>
  </w:style>
  <w:style w:type="paragraph" w:styleId="NormalWeb">
    <w:name w:val="Normal (Web)"/>
    <w:basedOn w:val="Normal"/>
    <w:uiPriority w:val="99"/>
    <w:semiHidden/>
    <w:unhideWhenUsed/>
    <w:rsid w:val="00D216DC"/>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dp9faec4f9yiv6583565850msonormal">
    <w:name w:val="ydp9faec4f9yiv6583565850msonormal"/>
    <w:basedOn w:val="Normal"/>
    <w:rsid w:val="002D758C"/>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semiHidden/>
    <w:unhideWhenUsed/>
    <w:rsid w:val="00D11CB3"/>
    <w:rPr>
      <w:color w:val="0563C1"/>
      <w:u w:val="single"/>
    </w:rPr>
  </w:style>
  <w:style w:type="character" w:styleId="Hipervnculovisitado">
    <w:name w:val="FollowedHyperlink"/>
    <w:basedOn w:val="Fuentedeprrafopredeter"/>
    <w:uiPriority w:val="99"/>
    <w:semiHidden/>
    <w:unhideWhenUsed/>
    <w:rsid w:val="00D11CB3"/>
    <w:rPr>
      <w:color w:val="954F72"/>
      <w:u w:val="single"/>
    </w:rPr>
  </w:style>
  <w:style w:type="paragraph" w:customStyle="1" w:styleId="msonormal0">
    <w:name w:val="msonormal"/>
    <w:basedOn w:val="Normal"/>
    <w:rsid w:val="00D11CB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4">
    <w:name w:val="xl64"/>
    <w:basedOn w:val="Normal"/>
    <w:rsid w:val="00D11CB3"/>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5">
    <w:name w:val="xl65"/>
    <w:basedOn w:val="Normal"/>
    <w:rsid w:val="00D11CB3"/>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66">
    <w:name w:val="xl66"/>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67">
    <w:name w:val="xl67"/>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8">
    <w:name w:val="xl68"/>
    <w:basedOn w:val="Normal"/>
    <w:rsid w:val="00D11CB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9">
    <w:name w:val="xl69"/>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0">
    <w:name w:val="xl70"/>
    <w:basedOn w:val="Normal"/>
    <w:rsid w:val="00D11CB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1">
    <w:name w:val="xl71"/>
    <w:basedOn w:val="Normal"/>
    <w:rsid w:val="00D11C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72">
    <w:name w:val="xl72"/>
    <w:basedOn w:val="Normal"/>
    <w:rsid w:val="00D11CB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3">
    <w:name w:val="xl73"/>
    <w:basedOn w:val="Normal"/>
    <w:rsid w:val="00D11CB3"/>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4">
    <w:name w:val="xl74"/>
    <w:basedOn w:val="Normal"/>
    <w:rsid w:val="00D11CB3"/>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5">
    <w:name w:val="xl75"/>
    <w:basedOn w:val="Normal"/>
    <w:rsid w:val="00D11CB3"/>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6">
    <w:name w:val="xl76"/>
    <w:basedOn w:val="Normal"/>
    <w:rsid w:val="00D11CB3"/>
    <w:pPr>
      <w:spacing w:before="100" w:beforeAutospacing="1" w:after="100" w:afterAutospacing="1" w:line="240" w:lineRule="auto"/>
    </w:pPr>
    <w:rPr>
      <w:rFonts w:ascii="Cambria" w:eastAsia="Times New Roman" w:hAnsi="Cambria" w:cs="Times New Roman"/>
      <w:i/>
      <w:iCs/>
      <w:sz w:val="24"/>
      <w:szCs w:val="24"/>
      <w:lang w:eastAsia="es-SV"/>
    </w:rPr>
  </w:style>
  <w:style w:type="paragraph" w:customStyle="1" w:styleId="xl77">
    <w:name w:val="xl77"/>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8">
    <w:name w:val="xl78"/>
    <w:basedOn w:val="Normal"/>
    <w:rsid w:val="00D11CB3"/>
    <w:pPr>
      <w:pBdr>
        <w:top w:val="single" w:sz="4" w:space="0" w:color="auto"/>
        <w:left w:val="single" w:sz="4"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9">
    <w:name w:val="xl79"/>
    <w:basedOn w:val="Normal"/>
    <w:rsid w:val="00D11CB3"/>
    <w:pP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80">
    <w:name w:val="xl80"/>
    <w:basedOn w:val="Normal"/>
    <w:rsid w:val="00D11CB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1">
    <w:name w:val="xl81"/>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2">
    <w:name w:val="xl82"/>
    <w:basedOn w:val="Normal"/>
    <w:rsid w:val="00D11CB3"/>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3">
    <w:name w:val="xl83"/>
    <w:basedOn w:val="Normal"/>
    <w:rsid w:val="00D11CB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4">
    <w:name w:val="xl84"/>
    <w:basedOn w:val="Normal"/>
    <w:rsid w:val="00D11CB3"/>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5">
    <w:name w:val="xl85"/>
    <w:basedOn w:val="Normal"/>
    <w:rsid w:val="00D11CB3"/>
    <w:pPr>
      <w:pBdr>
        <w:top w:val="single" w:sz="4" w:space="0" w:color="auto"/>
        <w:left w:val="single" w:sz="8"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6">
    <w:name w:val="xl86"/>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2084">
      <w:bodyDiv w:val="1"/>
      <w:marLeft w:val="0"/>
      <w:marRight w:val="0"/>
      <w:marTop w:val="0"/>
      <w:marBottom w:val="0"/>
      <w:divBdr>
        <w:top w:val="none" w:sz="0" w:space="0" w:color="auto"/>
        <w:left w:val="none" w:sz="0" w:space="0" w:color="auto"/>
        <w:bottom w:val="none" w:sz="0" w:space="0" w:color="auto"/>
        <w:right w:val="none" w:sz="0" w:space="0" w:color="auto"/>
      </w:divBdr>
    </w:div>
    <w:div w:id="150682096">
      <w:bodyDiv w:val="1"/>
      <w:marLeft w:val="0"/>
      <w:marRight w:val="0"/>
      <w:marTop w:val="0"/>
      <w:marBottom w:val="0"/>
      <w:divBdr>
        <w:top w:val="none" w:sz="0" w:space="0" w:color="auto"/>
        <w:left w:val="none" w:sz="0" w:space="0" w:color="auto"/>
        <w:bottom w:val="none" w:sz="0" w:space="0" w:color="auto"/>
        <w:right w:val="none" w:sz="0" w:space="0" w:color="auto"/>
      </w:divBdr>
    </w:div>
    <w:div w:id="407270706">
      <w:bodyDiv w:val="1"/>
      <w:marLeft w:val="0"/>
      <w:marRight w:val="0"/>
      <w:marTop w:val="0"/>
      <w:marBottom w:val="0"/>
      <w:divBdr>
        <w:top w:val="none" w:sz="0" w:space="0" w:color="auto"/>
        <w:left w:val="none" w:sz="0" w:space="0" w:color="auto"/>
        <w:bottom w:val="none" w:sz="0" w:space="0" w:color="auto"/>
        <w:right w:val="none" w:sz="0" w:space="0" w:color="auto"/>
      </w:divBdr>
    </w:div>
    <w:div w:id="435447713">
      <w:bodyDiv w:val="1"/>
      <w:marLeft w:val="0"/>
      <w:marRight w:val="0"/>
      <w:marTop w:val="0"/>
      <w:marBottom w:val="0"/>
      <w:divBdr>
        <w:top w:val="none" w:sz="0" w:space="0" w:color="auto"/>
        <w:left w:val="none" w:sz="0" w:space="0" w:color="auto"/>
        <w:bottom w:val="none" w:sz="0" w:space="0" w:color="auto"/>
        <w:right w:val="none" w:sz="0" w:space="0" w:color="auto"/>
      </w:divBdr>
    </w:div>
    <w:div w:id="674379274">
      <w:bodyDiv w:val="1"/>
      <w:marLeft w:val="0"/>
      <w:marRight w:val="0"/>
      <w:marTop w:val="0"/>
      <w:marBottom w:val="0"/>
      <w:divBdr>
        <w:top w:val="none" w:sz="0" w:space="0" w:color="auto"/>
        <w:left w:val="none" w:sz="0" w:space="0" w:color="auto"/>
        <w:bottom w:val="none" w:sz="0" w:space="0" w:color="auto"/>
        <w:right w:val="none" w:sz="0" w:space="0" w:color="auto"/>
      </w:divBdr>
    </w:div>
    <w:div w:id="683895221">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834733124">
      <w:bodyDiv w:val="1"/>
      <w:marLeft w:val="0"/>
      <w:marRight w:val="0"/>
      <w:marTop w:val="0"/>
      <w:marBottom w:val="0"/>
      <w:divBdr>
        <w:top w:val="none" w:sz="0" w:space="0" w:color="auto"/>
        <w:left w:val="none" w:sz="0" w:space="0" w:color="auto"/>
        <w:bottom w:val="none" w:sz="0" w:space="0" w:color="auto"/>
        <w:right w:val="none" w:sz="0" w:space="0" w:color="auto"/>
      </w:divBdr>
    </w:div>
    <w:div w:id="868760200">
      <w:bodyDiv w:val="1"/>
      <w:marLeft w:val="0"/>
      <w:marRight w:val="0"/>
      <w:marTop w:val="0"/>
      <w:marBottom w:val="0"/>
      <w:divBdr>
        <w:top w:val="none" w:sz="0" w:space="0" w:color="auto"/>
        <w:left w:val="none" w:sz="0" w:space="0" w:color="auto"/>
        <w:bottom w:val="none" w:sz="0" w:space="0" w:color="auto"/>
        <w:right w:val="none" w:sz="0" w:space="0" w:color="auto"/>
      </w:divBdr>
    </w:div>
    <w:div w:id="1007899541">
      <w:bodyDiv w:val="1"/>
      <w:marLeft w:val="0"/>
      <w:marRight w:val="0"/>
      <w:marTop w:val="0"/>
      <w:marBottom w:val="0"/>
      <w:divBdr>
        <w:top w:val="none" w:sz="0" w:space="0" w:color="auto"/>
        <w:left w:val="none" w:sz="0" w:space="0" w:color="auto"/>
        <w:bottom w:val="none" w:sz="0" w:space="0" w:color="auto"/>
        <w:right w:val="none" w:sz="0" w:space="0" w:color="auto"/>
      </w:divBdr>
    </w:div>
    <w:div w:id="1068847036">
      <w:bodyDiv w:val="1"/>
      <w:marLeft w:val="0"/>
      <w:marRight w:val="0"/>
      <w:marTop w:val="0"/>
      <w:marBottom w:val="0"/>
      <w:divBdr>
        <w:top w:val="none" w:sz="0" w:space="0" w:color="auto"/>
        <w:left w:val="none" w:sz="0" w:space="0" w:color="auto"/>
        <w:bottom w:val="none" w:sz="0" w:space="0" w:color="auto"/>
        <w:right w:val="none" w:sz="0" w:space="0" w:color="auto"/>
      </w:divBdr>
    </w:div>
    <w:div w:id="1086220679">
      <w:bodyDiv w:val="1"/>
      <w:marLeft w:val="0"/>
      <w:marRight w:val="0"/>
      <w:marTop w:val="0"/>
      <w:marBottom w:val="0"/>
      <w:divBdr>
        <w:top w:val="none" w:sz="0" w:space="0" w:color="auto"/>
        <w:left w:val="none" w:sz="0" w:space="0" w:color="auto"/>
        <w:bottom w:val="none" w:sz="0" w:space="0" w:color="auto"/>
        <w:right w:val="none" w:sz="0" w:space="0" w:color="auto"/>
      </w:divBdr>
    </w:div>
    <w:div w:id="1100685284">
      <w:bodyDiv w:val="1"/>
      <w:marLeft w:val="0"/>
      <w:marRight w:val="0"/>
      <w:marTop w:val="0"/>
      <w:marBottom w:val="0"/>
      <w:divBdr>
        <w:top w:val="none" w:sz="0" w:space="0" w:color="auto"/>
        <w:left w:val="none" w:sz="0" w:space="0" w:color="auto"/>
        <w:bottom w:val="none" w:sz="0" w:space="0" w:color="auto"/>
        <w:right w:val="none" w:sz="0" w:space="0" w:color="auto"/>
      </w:divBdr>
    </w:div>
    <w:div w:id="1191532376">
      <w:bodyDiv w:val="1"/>
      <w:marLeft w:val="0"/>
      <w:marRight w:val="0"/>
      <w:marTop w:val="0"/>
      <w:marBottom w:val="0"/>
      <w:divBdr>
        <w:top w:val="none" w:sz="0" w:space="0" w:color="auto"/>
        <w:left w:val="none" w:sz="0" w:space="0" w:color="auto"/>
        <w:bottom w:val="none" w:sz="0" w:space="0" w:color="auto"/>
        <w:right w:val="none" w:sz="0" w:space="0" w:color="auto"/>
      </w:divBdr>
    </w:div>
    <w:div w:id="1248147265">
      <w:bodyDiv w:val="1"/>
      <w:marLeft w:val="0"/>
      <w:marRight w:val="0"/>
      <w:marTop w:val="0"/>
      <w:marBottom w:val="0"/>
      <w:divBdr>
        <w:top w:val="none" w:sz="0" w:space="0" w:color="auto"/>
        <w:left w:val="none" w:sz="0" w:space="0" w:color="auto"/>
        <w:bottom w:val="none" w:sz="0" w:space="0" w:color="auto"/>
        <w:right w:val="none" w:sz="0" w:space="0" w:color="auto"/>
      </w:divBdr>
    </w:div>
    <w:div w:id="1311209629">
      <w:bodyDiv w:val="1"/>
      <w:marLeft w:val="0"/>
      <w:marRight w:val="0"/>
      <w:marTop w:val="0"/>
      <w:marBottom w:val="0"/>
      <w:divBdr>
        <w:top w:val="none" w:sz="0" w:space="0" w:color="auto"/>
        <w:left w:val="none" w:sz="0" w:space="0" w:color="auto"/>
        <w:bottom w:val="none" w:sz="0" w:space="0" w:color="auto"/>
        <w:right w:val="none" w:sz="0" w:space="0" w:color="auto"/>
      </w:divBdr>
    </w:div>
    <w:div w:id="1600142636">
      <w:bodyDiv w:val="1"/>
      <w:marLeft w:val="0"/>
      <w:marRight w:val="0"/>
      <w:marTop w:val="0"/>
      <w:marBottom w:val="0"/>
      <w:divBdr>
        <w:top w:val="none" w:sz="0" w:space="0" w:color="auto"/>
        <w:left w:val="none" w:sz="0" w:space="0" w:color="auto"/>
        <w:bottom w:val="none" w:sz="0" w:space="0" w:color="auto"/>
        <w:right w:val="none" w:sz="0" w:space="0" w:color="auto"/>
      </w:divBdr>
    </w:div>
    <w:div w:id="1642727756">
      <w:bodyDiv w:val="1"/>
      <w:marLeft w:val="0"/>
      <w:marRight w:val="0"/>
      <w:marTop w:val="0"/>
      <w:marBottom w:val="0"/>
      <w:divBdr>
        <w:top w:val="none" w:sz="0" w:space="0" w:color="auto"/>
        <w:left w:val="none" w:sz="0" w:space="0" w:color="auto"/>
        <w:bottom w:val="none" w:sz="0" w:space="0" w:color="auto"/>
        <w:right w:val="none" w:sz="0" w:space="0" w:color="auto"/>
      </w:divBdr>
    </w:div>
    <w:div w:id="1663192473">
      <w:bodyDiv w:val="1"/>
      <w:marLeft w:val="0"/>
      <w:marRight w:val="0"/>
      <w:marTop w:val="0"/>
      <w:marBottom w:val="0"/>
      <w:divBdr>
        <w:top w:val="none" w:sz="0" w:space="0" w:color="auto"/>
        <w:left w:val="none" w:sz="0" w:space="0" w:color="auto"/>
        <w:bottom w:val="none" w:sz="0" w:space="0" w:color="auto"/>
        <w:right w:val="none" w:sz="0" w:space="0" w:color="auto"/>
      </w:divBdr>
    </w:div>
    <w:div w:id="1760178101">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793985974">
      <w:bodyDiv w:val="1"/>
      <w:marLeft w:val="0"/>
      <w:marRight w:val="0"/>
      <w:marTop w:val="0"/>
      <w:marBottom w:val="0"/>
      <w:divBdr>
        <w:top w:val="none" w:sz="0" w:space="0" w:color="auto"/>
        <w:left w:val="none" w:sz="0" w:space="0" w:color="auto"/>
        <w:bottom w:val="none" w:sz="0" w:space="0" w:color="auto"/>
        <w:right w:val="none" w:sz="0" w:space="0" w:color="auto"/>
      </w:divBdr>
    </w:div>
    <w:div w:id="1859273039">
      <w:bodyDiv w:val="1"/>
      <w:marLeft w:val="0"/>
      <w:marRight w:val="0"/>
      <w:marTop w:val="0"/>
      <w:marBottom w:val="0"/>
      <w:divBdr>
        <w:top w:val="none" w:sz="0" w:space="0" w:color="auto"/>
        <w:left w:val="none" w:sz="0" w:space="0" w:color="auto"/>
        <w:bottom w:val="none" w:sz="0" w:space="0" w:color="auto"/>
        <w:right w:val="none" w:sz="0" w:space="0" w:color="auto"/>
      </w:divBdr>
    </w:div>
    <w:div w:id="1956673828">
      <w:bodyDiv w:val="1"/>
      <w:marLeft w:val="0"/>
      <w:marRight w:val="0"/>
      <w:marTop w:val="0"/>
      <w:marBottom w:val="0"/>
      <w:divBdr>
        <w:top w:val="none" w:sz="0" w:space="0" w:color="auto"/>
        <w:left w:val="none" w:sz="0" w:space="0" w:color="auto"/>
        <w:bottom w:val="none" w:sz="0" w:space="0" w:color="auto"/>
        <w:right w:val="none" w:sz="0" w:space="0" w:color="auto"/>
      </w:divBdr>
    </w:div>
    <w:div w:id="20032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A3FC5-95EB-443D-99B8-1AE714C7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889</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8</cp:revision>
  <cp:lastPrinted>2019-10-07T18:13:00Z</cp:lastPrinted>
  <dcterms:created xsi:type="dcterms:W3CDTF">2019-10-07T23:20:00Z</dcterms:created>
  <dcterms:modified xsi:type="dcterms:W3CDTF">2020-08-11T02:10:00Z</dcterms:modified>
</cp:coreProperties>
</file>