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47" w:rsidRPr="00D417EF" w:rsidRDefault="00AA0047" w:rsidP="00AA0047">
      <w:pPr>
        <w:spacing w:after="200" w:line="240" w:lineRule="auto"/>
        <w:jc w:val="center"/>
        <w:rPr>
          <w:rFonts w:ascii="Cambria" w:hAnsi="Cambria" w:cs="Times New Roman"/>
          <w:b/>
        </w:rPr>
      </w:pPr>
      <w:r w:rsidRPr="00D417EF">
        <w:rPr>
          <w:noProof/>
          <w:lang w:eastAsia="es-SV"/>
        </w:rPr>
        <w:drawing>
          <wp:inline distT="0" distB="0" distL="0" distR="0" wp14:anchorId="3E44B4C2" wp14:editId="6CD7534F">
            <wp:extent cx="962025" cy="932928"/>
            <wp:effectExtent l="0" t="0" r="9525"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4939" cy="945451"/>
                    </a:xfrm>
                    <a:prstGeom prst="rect">
                      <a:avLst/>
                    </a:prstGeom>
                    <a:noFill/>
                    <a:ln w="9525">
                      <a:noFill/>
                      <a:miter lim="800000"/>
                      <a:headEnd/>
                      <a:tailEnd/>
                    </a:ln>
                  </pic:spPr>
                </pic:pic>
              </a:graphicData>
            </a:graphic>
          </wp:inline>
        </w:drawing>
      </w:r>
    </w:p>
    <w:p w:rsidR="00AA0047" w:rsidRPr="00D417EF" w:rsidRDefault="00AA0047" w:rsidP="00AA0047">
      <w:pPr>
        <w:spacing w:after="0" w:line="240" w:lineRule="auto"/>
        <w:jc w:val="center"/>
        <w:rPr>
          <w:rFonts w:ascii="Monotype Corsiva" w:hAnsi="Monotype Corsiva" w:cs="Times New Roman"/>
          <w:b/>
          <w:sz w:val="18"/>
          <w:szCs w:val="18"/>
        </w:rPr>
      </w:pPr>
      <w:r w:rsidRPr="00D417EF">
        <w:rPr>
          <w:rFonts w:ascii="Monotype Corsiva" w:hAnsi="Monotype Corsiva" w:cs="Times New Roman"/>
          <w:b/>
          <w:sz w:val="18"/>
          <w:szCs w:val="18"/>
        </w:rPr>
        <w:t>Fiscalía General de la República</w:t>
      </w:r>
    </w:p>
    <w:p w:rsidR="00AA0047" w:rsidRPr="00D417EF" w:rsidRDefault="00AA0047" w:rsidP="00AA0047">
      <w:pPr>
        <w:spacing w:after="0" w:line="240" w:lineRule="auto"/>
        <w:jc w:val="center"/>
        <w:rPr>
          <w:rFonts w:ascii="Monotype Corsiva" w:hAnsi="Monotype Corsiva" w:cs="Times New Roman"/>
          <w:b/>
          <w:sz w:val="18"/>
          <w:szCs w:val="18"/>
        </w:rPr>
      </w:pPr>
      <w:r w:rsidRPr="00D417EF">
        <w:rPr>
          <w:rFonts w:ascii="Monotype Corsiva" w:hAnsi="Monotype Corsiva" w:cs="Times New Roman"/>
          <w:b/>
          <w:sz w:val="18"/>
          <w:szCs w:val="18"/>
        </w:rPr>
        <w:t>Unidad de Acceso a la Información Pública</w:t>
      </w:r>
    </w:p>
    <w:p w:rsidR="00AA0047" w:rsidRPr="00D417EF" w:rsidRDefault="00AA0047" w:rsidP="00AA0047">
      <w:pPr>
        <w:spacing w:after="0" w:line="240" w:lineRule="auto"/>
        <w:jc w:val="both"/>
        <w:rPr>
          <w:rFonts w:ascii="Cambria" w:hAnsi="Cambria" w:cs="Times New Roman"/>
          <w:b/>
        </w:rPr>
      </w:pPr>
    </w:p>
    <w:p w:rsidR="001F76E9" w:rsidRPr="00D417EF" w:rsidRDefault="001F76E9" w:rsidP="00E74A17">
      <w:pPr>
        <w:spacing w:after="0" w:line="240" w:lineRule="auto"/>
        <w:jc w:val="right"/>
        <w:rPr>
          <w:rFonts w:ascii="Cambria" w:hAnsi="Cambria" w:cs="Times New Roman"/>
          <w:b/>
        </w:rPr>
      </w:pPr>
      <w:r w:rsidRPr="00D417EF">
        <w:rPr>
          <w:rFonts w:ascii="Cambria" w:hAnsi="Cambria" w:cs="Times New Roman"/>
          <w:b/>
        </w:rPr>
        <w:t xml:space="preserve">Solicitud Nº </w:t>
      </w:r>
      <w:r w:rsidR="00D8333E" w:rsidRPr="00D417EF">
        <w:rPr>
          <w:rFonts w:ascii="Cambria" w:hAnsi="Cambria" w:cs="Times New Roman"/>
          <w:b/>
        </w:rPr>
        <w:t>3</w:t>
      </w:r>
      <w:r w:rsidR="006454AF">
        <w:rPr>
          <w:rFonts w:ascii="Cambria" w:hAnsi="Cambria" w:cs="Times New Roman"/>
          <w:b/>
        </w:rPr>
        <w:t>98</w:t>
      </w:r>
      <w:r w:rsidRPr="00D417EF">
        <w:rPr>
          <w:rFonts w:ascii="Cambria" w:hAnsi="Cambria" w:cs="Times New Roman"/>
          <w:b/>
        </w:rPr>
        <w:t>-UAIP-FGR-201</w:t>
      </w:r>
      <w:r w:rsidR="002E6B71">
        <w:rPr>
          <w:rFonts w:ascii="Cambria" w:hAnsi="Cambria" w:cs="Times New Roman"/>
          <w:b/>
        </w:rPr>
        <w:t>9</w:t>
      </w:r>
    </w:p>
    <w:p w:rsidR="001F76E9" w:rsidRPr="008E21C6" w:rsidRDefault="001F76E9" w:rsidP="008E21C6">
      <w:pPr>
        <w:spacing w:after="0" w:line="240" w:lineRule="auto"/>
        <w:jc w:val="both"/>
        <w:rPr>
          <w:rFonts w:ascii="Cambria" w:hAnsi="Cambria" w:cs="Times New Roman"/>
          <w:b/>
        </w:rPr>
      </w:pPr>
    </w:p>
    <w:p w:rsidR="001F76E9" w:rsidRPr="000042D7" w:rsidRDefault="001F76E9" w:rsidP="000042D7">
      <w:pPr>
        <w:spacing w:after="0" w:line="240" w:lineRule="auto"/>
        <w:jc w:val="both"/>
        <w:rPr>
          <w:rFonts w:ascii="Cambria" w:hAnsi="Cambria" w:cs="Times New Roman"/>
        </w:rPr>
      </w:pPr>
      <w:r w:rsidRPr="000042D7">
        <w:rPr>
          <w:rFonts w:ascii="Cambria" w:hAnsi="Cambria" w:cs="Times New Roman"/>
          <w:b/>
        </w:rPr>
        <w:t>FISCALÍA GENERAL DE LA REPÚBLICA, UNIDAD DE ACCESO A LA INFORMACIÓN PÚBLICA.</w:t>
      </w:r>
      <w:r w:rsidRPr="000042D7">
        <w:rPr>
          <w:rFonts w:ascii="Cambria" w:hAnsi="Cambria" w:cs="Times New Roman"/>
        </w:rPr>
        <w:t xml:space="preserve"> San Salvador, a las </w:t>
      </w:r>
      <w:r w:rsidR="00B932F8">
        <w:rPr>
          <w:rFonts w:ascii="Cambria" w:hAnsi="Cambria" w:cs="Times New Roman"/>
        </w:rPr>
        <w:t>catorce</w:t>
      </w:r>
      <w:r w:rsidR="003903C5" w:rsidRPr="000042D7">
        <w:rPr>
          <w:rFonts w:ascii="Cambria" w:hAnsi="Cambria" w:cs="Times New Roman"/>
        </w:rPr>
        <w:t xml:space="preserve"> </w:t>
      </w:r>
      <w:r w:rsidRPr="000042D7">
        <w:rPr>
          <w:rFonts w:ascii="Cambria" w:hAnsi="Cambria" w:cs="Times New Roman"/>
        </w:rPr>
        <w:t xml:space="preserve">horas con </w:t>
      </w:r>
      <w:r w:rsidR="00B932F8">
        <w:rPr>
          <w:rFonts w:ascii="Cambria" w:hAnsi="Cambria" w:cs="Times New Roman"/>
        </w:rPr>
        <w:t>diez</w:t>
      </w:r>
      <w:r w:rsidR="002E6B71" w:rsidRPr="000042D7">
        <w:rPr>
          <w:rFonts w:ascii="Cambria" w:hAnsi="Cambria" w:cs="Times New Roman"/>
        </w:rPr>
        <w:t xml:space="preserve"> </w:t>
      </w:r>
      <w:r w:rsidRPr="000042D7">
        <w:rPr>
          <w:rFonts w:ascii="Cambria" w:hAnsi="Cambria" w:cs="Times New Roman"/>
        </w:rPr>
        <w:t xml:space="preserve">minutos del día </w:t>
      </w:r>
      <w:r w:rsidR="006454AF" w:rsidRPr="000042D7">
        <w:rPr>
          <w:rFonts w:ascii="Cambria" w:hAnsi="Cambria" w:cs="Times New Roman"/>
        </w:rPr>
        <w:t xml:space="preserve">veinticinco </w:t>
      </w:r>
      <w:r w:rsidR="002E6B71" w:rsidRPr="000042D7">
        <w:rPr>
          <w:rFonts w:ascii="Cambria" w:hAnsi="Cambria" w:cs="Times New Roman"/>
        </w:rPr>
        <w:t>de septiembre</w:t>
      </w:r>
      <w:r w:rsidR="00D84401" w:rsidRPr="000042D7">
        <w:rPr>
          <w:rFonts w:ascii="Cambria" w:hAnsi="Cambria" w:cs="Times New Roman"/>
        </w:rPr>
        <w:t xml:space="preserve"> </w:t>
      </w:r>
      <w:r w:rsidRPr="000042D7">
        <w:rPr>
          <w:rFonts w:ascii="Cambria" w:hAnsi="Cambria" w:cs="Times New Roman"/>
        </w:rPr>
        <w:t>de dos mil dieci</w:t>
      </w:r>
      <w:r w:rsidR="002E6B71" w:rsidRPr="000042D7">
        <w:rPr>
          <w:rFonts w:ascii="Cambria" w:hAnsi="Cambria" w:cs="Times New Roman"/>
        </w:rPr>
        <w:t>nueve</w:t>
      </w:r>
      <w:r w:rsidRPr="000042D7">
        <w:rPr>
          <w:rFonts w:ascii="Cambria" w:hAnsi="Cambria" w:cs="Times New Roman"/>
        </w:rPr>
        <w:t xml:space="preserve">. </w:t>
      </w:r>
    </w:p>
    <w:p w:rsidR="001F76E9" w:rsidRPr="000042D7" w:rsidRDefault="001F76E9" w:rsidP="000042D7">
      <w:pPr>
        <w:spacing w:after="0" w:line="240" w:lineRule="auto"/>
        <w:jc w:val="both"/>
        <w:rPr>
          <w:rFonts w:ascii="Cambria" w:hAnsi="Cambria" w:cs="Times New Roman"/>
        </w:rPr>
      </w:pPr>
      <w:r w:rsidRPr="000042D7">
        <w:rPr>
          <w:rFonts w:ascii="Cambria" w:hAnsi="Cambria" w:cs="Times New Roman"/>
        </w:rPr>
        <w:tab/>
      </w:r>
    </w:p>
    <w:p w:rsidR="003903C5" w:rsidRPr="000042D7" w:rsidRDefault="001F76E9" w:rsidP="000042D7">
      <w:pPr>
        <w:spacing w:after="0" w:line="240" w:lineRule="auto"/>
        <w:jc w:val="both"/>
        <w:rPr>
          <w:rFonts w:ascii="Cambria" w:hAnsi="Cambria"/>
          <w:b/>
        </w:rPr>
      </w:pPr>
      <w:r w:rsidRPr="000042D7">
        <w:rPr>
          <w:rFonts w:ascii="Cambria" w:hAnsi="Cambria"/>
        </w:rPr>
        <w:t xml:space="preserve">Se recibió con fecha </w:t>
      </w:r>
      <w:r w:rsidR="006454AF" w:rsidRPr="000042D7">
        <w:rPr>
          <w:rFonts w:ascii="Cambria" w:hAnsi="Cambria"/>
        </w:rPr>
        <w:t>dieciocho de septiembre</w:t>
      </w:r>
      <w:r w:rsidR="002E6B71" w:rsidRPr="000042D7">
        <w:rPr>
          <w:rFonts w:ascii="Cambria" w:hAnsi="Cambria"/>
        </w:rPr>
        <w:t xml:space="preserve"> </w:t>
      </w:r>
      <w:r w:rsidRPr="000042D7">
        <w:rPr>
          <w:rFonts w:ascii="Cambria" w:hAnsi="Cambria"/>
        </w:rPr>
        <w:t xml:space="preserve">del presente año, solicitud de información </w:t>
      </w:r>
      <w:r w:rsidR="002E6B71" w:rsidRPr="000042D7">
        <w:rPr>
          <w:rFonts w:ascii="Cambria" w:hAnsi="Cambria"/>
        </w:rPr>
        <w:t>e</w:t>
      </w:r>
      <w:r w:rsidR="006454AF" w:rsidRPr="000042D7">
        <w:rPr>
          <w:rFonts w:ascii="Cambria" w:hAnsi="Cambria"/>
        </w:rPr>
        <w:t xml:space="preserve">scrita en </w:t>
      </w:r>
      <w:r w:rsidR="00943A1C" w:rsidRPr="000042D7">
        <w:rPr>
          <w:rFonts w:ascii="Cambria" w:hAnsi="Cambria" w:cs="Cambria"/>
        </w:rPr>
        <w:t>esta Unidad, conforme a la Ley de Acceso a la Información Pública (en adelante LAIP),</w:t>
      </w:r>
      <w:r w:rsidR="006454AF" w:rsidRPr="000042D7">
        <w:rPr>
          <w:rFonts w:ascii="Cambria" w:hAnsi="Cambria" w:cs="Cambria"/>
        </w:rPr>
        <w:t xml:space="preserve"> </w:t>
      </w:r>
      <w:r w:rsidR="006454AF" w:rsidRPr="000042D7">
        <w:rPr>
          <w:rFonts w:ascii="Cambria" w:hAnsi="Cambria"/>
        </w:rPr>
        <w:t xml:space="preserve">suscrita por el licenciado </w:t>
      </w:r>
      <w:r w:rsidR="00A8681C">
        <w:rPr>
          <w:rFonts w:ascii="Cambria" w:hAnsi="Cambria"/>
          <w:b/>
        </w:rPr>
        <w:t>---------------------------------------------------------</w:t>
      </w:r>
      <w:r w:rsidR="006454AF" w:rsidRPr="000042D7">
        <w:rPr>
          <w:rFonts w:ascii="Cambria" w:hAnsi="Cambria"/>
        </w:rPr>
        <w:t xml:space="preserve">, con Documento Único de Identidad número </w:t>
      </w:r>
      <w:r w:rsidR="00A8681C">
        <w:rPr>
          <w:rFonts w:ascii="Cambria" w:hAnsi="Cambria"/>
        </w:rPr>
        <w:t>----------------------------------------------------------------------------------</w:t>
      </w:r>
      <w:r w:rsidR="006454AF" w:rsidRPr="000042D7">
        <w:rPr>
          <w:rFonts w:ascii="Cambria" w:hAnsi="Cambria"/>
        </w:rPr>
        <w:t xml:space="preserve">, actuando en calidad de </w:t>
      </w:r>
      <w:r w:rsidR="00B805A5" w:rsidRPr="000042D7">
        <w:rPr>
          <w:rFonts w:ascii="Cambria" w:hAnsi="Cambria"/>
        </w:rPr>
        <w:t xml:space="preserve">Apoderado </w:t>
      </w:r>
      <w:r w:rsidR="006454AF" w:rsidRPr="000042D7">
        <w:rPr>
          <w:rFonts w:ascii="Cambria" w:hAnsi="Cambria"/>
        </w:rPr>
        <w:t xml:space="preserve"> General </w:t>
      </w:r>
      <w:r w:rsidR="00B805A5" w:rsidRPr="000042D7">
        <w:rPr>
          <w:rFonts w:ascii="Cambria" w:hAnsi="Cambria"/>
        </w:rPr>
        <w:t xml:space="preserve">y Judicial del señor </w:t>
      </w:r>
      <w:r w:rsidR="00A8681C">
        <w:rPr>
          <w:rFonts w:ascii="Cambria" w:hAnsi="Cambria"/>
        </w:rPr>
        <w:t>------------------------------------------</w:t>
      </w:r>
      <w:r w:rsidR="00B805A5" w:rsidRPr="000042D7">
        <w:rPr>
          <w:rFonts w:ascii="Cambria" w:hAnsi="Cambria"/>
        </w:rPr>
        <w:t xml:space="preserve">, con Documento Único de Identidad número </w:t>
      </w:r>
      <w:r w:rsidR="00A8681C">
        <w:rPr>
          <w:rFonts w:ascii="Cambria" w:hAnsi="Cambria"/>
        </w:rPr>
        <w:t>--------------------------------------------------------------------------------------</w:t>
      </w:r>
      <w:r w:rsidR="00B805A5" w:rsidRPr="000042D7">
        <w:rPr>
          <w:rFonts w:ascii="Cambria" w:hAnsi="Cambria"/>
        </w:rPr>
        <w:t>,</w:t>
      </w:r>
      <w:r w:rsidR="003903C5" w:rsidRPr="000042D7">
        <w:rPr>
          <w:rFonts w:ascii="Cambria" w:hAnsi="Cambria"/>
        </w:rPr>
        <w:t xml:space="preserve"> </w:t>
      </w:r>
      <w:r w:rsidR="003903C5" w:rsidRPr="000042D7">
        <w:rPr>
          <w:rFonts w:ascii="Cambria" w:hAnsi="Cambria" w:cs="Times New Roman"/>
        </w:rPr>
        <w:t xml:space="preserve">calidad que comprueba mediante el Testimonio de la Escritura Matriz de Poder General Judicial y Especial, otorgado en la ciudad de </w:t>
      </w:r>
      <w:r w:rsidR="00A8681C">
        <w:rPr>
          <w:rFonts w:ascii="Cambria" w:hAnsi="Cambria" w:cs="Times New Roman"/>
        </w:rPr>
        <w:t>-----------------</w:t>
      </w:r>
      <w:r w:rsidR="003903C5" w:rsidRPr="000042D7">
        <w:rPr>
          <w:rFonts w:ascii="Cambria" w:hAnsi="Cambria" w:cs="Times New Roman"/>
        </w:rPr>
        <w:t xml:space="preserve">, a las </w:t>
      </w:r>
      <w:r w:rsidR="00A8681C">
        <w:rPr>
          <w:rFonts w:ascii="Cambria" w:hAnsi="Cambria" w:cs="Times New Roman"/>
        </w:rPr>
        <w:t>-----------------------------------------------------------------------------------------------</w:t>
      </w:r>
      <w:r w:rsidR="003903C5" w:rsidRPr="000042D7">
        <w:rPr>
          <w:rFonts w:ascii="Cambria" w:hAnsi="Cambria" w:cs="Times New Roman"/>
        </w:rPr>
        <w:t xml:space="preserve">, ante los oficios notariales de Sebastián Alexander Rivera Serpas; solicitud de información de la que se hacen las siguientes </w:t>
      </w:r>
      <w:r w:rsidR="003903C5" w:rsidRPr="000042D7">
        <w:rPr>
          <w:rFonts w:ascii="Cambria" w:hAnsi="Cambria" w:cs="Times New Roman"/>
          <w:b/>
        </w:rPr>
        <w:t xml:space="preserve">CONSIDERACIONES: </w:t>
      </w:r>
      <w:r w:rsidR="003903C5" w:rsidRPr="000042D7">
        <w:rPr>
          <w:rFonts w:ascii="Cambria" w:hAnsi="Cambria"/>
          <w:b/>
        </w:rPr>
        <w:t xml:space="preserve">  </w:t>
      </w:r>
    </w:p>
    <w:p w:rsidR="00B805A5" w:rsidRPr="000042D7" w:rsidRDefault="00B805A5" w:rsidP="000042D7">
      <w:pPr>
        <w:spacing w:after="0" w:line="240" w:lineRule="auto"/>
        <w:jc w:val="both"/>
        <w:rPr>
          <w:rFonts w:ascii="Cambria" w:hAnsi="Cambria"/>
        </w:rPr>
      </w:pPr>
    </w:p>
    <w:p w:rsidR="00E41574" w:rsidRPr="000042D7" w:rsidRDefault="001F76E9" w:rsidP="000042D7">
      <w:pPr>
        <w:spacing w:after="0" w:line="240" w:lineRule="auto"/>
        <w:contextualSpacing/>
        <w:jc w:val="both"/>
        <w:rPr>
          <w:rFonts w:ascii="Cambria" w:hAnsi="Cambria"/>
          <w:i/>
        </w:rPr>
      </w:pPr>
      <w:r w:rsidRPr="000042D7">
        <w:rPr>
          <w:rFonts w:ascii="Cambria" w:hAnsi="Cambria" w:cs="Times New Roman"/>
          <w:b/>
        </w:rPr>
        <w:t>I.</w:t>
      </w:r>
      <w:r w:rsidRPr="000042D7">
        <w:rPr>
          <w:rFonts w:ascii="Cambria" w:hAnsi="Cambria" w:cs="Times New Roman"/>
        </w:rPr>
        <w:t xml:space="preserve"> De la solicitud presentada, se tiene que </w:t>
      </w:r>
      <w:r w:rsidR="00F11BDD" w:rsidRPr="000042D7">
        <w:rPr>
          <w:rFonts w:ascii="Cambria" w:hAnsi="Cambria" w:cs="Times New Roman"/>
        </w:rPr>
        <w:t>e</w:t>
      </w:r>
      <w:r w:rsidRPr="000042D7">
        <w:rPr>
          <w:rFonts w:ascii="Cambria" w:hAnsi="Cambria" w:cs="Times New Roman"/>
        </w:rPr>
        <w:t>l interesad</w:t>
      </w:r>
      <w:r w:rsidR="00F11BDD" w:rsidRPr="000042D7">
        <w:rPr>
          <w:rFonts w:ascii="Cambria" w:hAnsi="Cambria" w:cs="Times New Roman"/>
        </w:rPr>
        <w:t>o</w:t>
      </w:r>
      <w:r w:rsidRPr="000042D7">
        <w:rPr>
          <w:rFonts w:ascii="Cambria" w:hAnsi="Cambria" w:cs="Times New Roman"/>
        </w:rPr>
        <w:t xml:space="preserve"> literalmente pide se le proporcione la siguiente información: </w:t>
      </w:r>
      <w:r w:rsidR="00E41574" w:rsidRPr="000042D7">
        <w:rPr>
          <w:rFonts w:ascii="Cambria" w:hAnsi="Cambria" w:cs="Times New Roman"/>
          <w:i/>
        </w:rPr>
        <w:t>“</w:t>
      </w:r>
      <w:r w:rsidR="00E41574" w:rsidRPr="000042D7">
        <w:rPr>
          <w:rFonts w:ascii="Cambria" w:hAnsi="Cambria"/>
          <w:i/>
        </w:rPr>
        <w:t xml:space="preserve">1.  Fecha de ingreso en el sistema de la denuncia que originó el expediente </w:t>
      </w:r>
      <w:r w:rsidR="00A8681C">
        <w:rPr>
          <w:rFonts w:ascii="Cambria" w:hAnsi="Cambria"/>
          <w:i/>
        </w:rPr>
        <w:t>----------------------</w:t>
      </w:r>
    </w:p>
    <w:p w:rsidR="00E41574" w:rsidRPr="000042D7" w:rsidRDefault="00E41574" w:rsidP="000042D7">
      <w:pPr>
        <w:spacing w:after="0" w:line="240" w:lineRule="auto"/>
        <w:contextualSpacing/>
        <w:jc w:val="both"/>
        <w:rPr>
          <w:rFonts w:ascii="Cambria" w:hAnsi="Cambria"/>
          <w:i/>
        </w:rPr>
      </w:pPr>
      <w:r w:rsidRPr="000042D7">
        <w:rPr>
          <w:rFonts w:ascii="Cambria" w:hAnsi="Cambria"/>
          <w:i/>
        </w:rPr>
        <w:t>2. Nombre de los fiscales auxiliares a quienes ha sido asignado el expediente desde la interposición de la denuncia hasta esta fecha;</w:t>
      </w:r>
    </w:p>
    <w:p w:rsidR="00E41574" w:rsidRPr="000042D7" w:rsidRDefault="00E41574" w:rsidP="000042D7">
      <w:pPr>
        <w:spacing w:after="0" w:line="240" w:lineRule="auto"/>
        <w:contextualSpacing/>
        <w:jc w:val="both"/>
        <w:rPr>
          <w:rFonts w:ascii="Cambria" w:hAnsi="Cambria"/>
          <w:i/>
        </w:rPr>
      </w:pPr>
      <w:r w:rsidRPr="000042D7">
        <w:rPr>
          <w:rFonts w:ascii="Cambria" w:hAnsi="Cambria"/>
          <w:i/>
        </w:rPr>
        <w:t xml:space="preserve">3. Nombre del Fiscal auxiliar que tiene a cargo a esta fecha el expediente </w:t>
      </w:r>
      <w:r w:rsidR="00A8681C">
        <w:rPr>
          <w:rFonts w:ascii="Cambria" w:hAnsi="Cambria"/>
          <w:i/>
        </w:rPr>
        <w:t>-----------------------</w:t>
      </w:r>
      <w:r w:rsidR="00B10824" w:rsidRPr="000042D7">
        <w:rPr>
          <w:rFonts w:ascii="Cambria" w:hAnsi="Cambria"/>
          <w:i/>
        </w:rPr>
        <w:t>;</w:t>
      </w:r>
    </w:p>
    <w:p w:rsidR="00E41574" w:rsidRPr="000042D7" w:rsidRDefault="00B10824" w:rsidP="000042D7">
      <w:pPr>
        <w:spacing w:after="0" w:line="240" w:lineRule="auto"/>
        <w:contextualSpacing/>
        <w:jc w:val="both"/>
        <w:rPr>
          <w:rFonts w:ascii="Cambria" w:hAnsi="Cambria"/>
          <w:i/>
        </w:rPr>
      </w:pPr>
      <w:r w:rsidRPr="000042D7">
        <w:rPr>
          <w:rFonts w:ascii="Cambria" w:hAnsi="Cambria"/>
          <w:i/>
        </w:rPr>
        <w:t>4. Nombre del J</w:t>
      </w:r>
      <w:r w:rsidR="00E41574" w:rsidRPr="000042D7">
        <w:rPr>
          <w:rFonts w:ascii="Cambria" w:hAnsi="Cambria"/>
          <w:i/>
        </w:rPr>
        <w:t xml:space="preserve">efe de la </w:t>
      </w:r>
      <w:r w:rsidRPr="000042D7">
        <w:rPr>
          <w:rFonts w:ascii="Cambria" w:hAnsi="Cambria"/>
          <w:i/>
        </w:rPr>
        <w:t>U</w:t>
      </w:r>
      <w:r w:rsidR="00E41574" w:rsidRPr="000042D7">
        <w:rPr>
          <w:rFonts w:ascii="Cambria" w:hAnsi="Cambria"/>
          <w:i/>
        </w:rPr>
        <w:t xml:space="preserve">nidad de la Fiscalía General de la República a la que está asignado actualmente el expediente </w:t>
      </w:r>
      <w:r w:rsidR="00A8681C">
        <w:rPr>
          <w:rFonts w:ascii="Cambria" w:hAnsi="Cambria"/>
          <w:i/>
        </w:rPr>
        <w:t>--------------------</w:t>
      </w:r>
      <w:r w:rsidRPr="000042D7">
        <w:rPr>
          <w:rFonts w:ascii="Cambria" w:hAnsi="Cambria"/>
          <w:i/>
        </w:rPr>
        <w:t>;</w:t>
      </w:r>
    </w:p>
    <w:p w:rsidR="00E41574" w:rsidRPr="000042D7" w:rsidRDefault="00E41574" w:rsidP="000042D7">
      <w:pPr>
        <w:spacing w:after="0" w:line="240" w:lineRule="auto"/>
        <w:contextualSpacing/>
        <w:jc w:val="both"/>
        <w:rPr>
          <w:rFonts w:ascii="Cambria" w:hAnsi="Cambria"/>
          <w:i/>
        </w:rPr>
      </w:pPr>
      <w:r w:rsidRPr="000042D7">
        <w:rPr>
          <w:rFonts w:ascii="Cambria" w:hAnsi="Cambria"/>
          <w:i/>
        </w:rPr>
        <w:t>5. No</w:t>
      </w:r>
      <w:r w:rsidR="00B10824" w:rsidRPr="000042D7">
        <w:rPr>
          <w:rFonts w:ascii="Cambria" w:hAnsi="Cambria"/>
          <w:i/>
        </w:rPr>
        <w:t>mbre de todos los jefes de las U</w:t>
      </w:r>
      <w:r w:rsidRPr="000042D7">
        <w:rPr>
          <w:rFonts w:ascii="Cambria" w:hAnsi="Cambria"/>
          <w:i/>
        </w:rPr>
        <w:t xml:space="preserve">nidades de la Fiscalía General de la República a la que ha estado asignado el expediente </w:t>
      </w:r>
      <w:r w:rsidR="00A8681C">
        <w:rPr>
          <w:rFonts w:ascii="Cambria" w:hAnsi="Cambria"/>
          <w:i/>
        </w:rPr>
        <w:t>------------------------</w:t>
      </w:r>
      <w:r w:rsidRPr="000042D7">
        <w:rPr>
          <w:rFonts w:ascii="Cambria" w:hAnsi="Cambria"/>
          <w:i/>
        </w:rPr>
        <w:t>, desde su creación hasta la fecha</w:t>
      </w:r>
      <w:r w:rsidR="00B10824" w:rsidRPr="000042D7">
        <w:rPr>
          <w:rFonts w:ascii="Cambria" w:hAnsi="Cambria"/>
          <w:i/>
        </w:rPr>
        <w:t>;</w:t>
      </w:r>
    </w:p>
    <w:p w:rsidR="00B10824" w:rsidRPr="000042D7" w:rsidRDefault="00E41574" w:rsidP="000042D7">
      <w:pPr>
        <w:spacing w:after="0" w:line="240" w:lineRule="auto"/>
        <w:contextualSpacing/>
        <w:jc w:val="both"/>
        <w:rPr>
          <w:rFonts w:ascii="Cambria" w:hAnsi="Cambria"/>
          <w:i/>
        </w:rPr>
      </w:pPr>
      <w:r w:rsidRPr="000042D7">
        <w:rPr>
          <w:rFonts w:ascii="Cambria" w:hAnsi="Cambria"/>
          <w:i/>
        </w:rPr>
        <w:t>6. Detalle de cada una de las diligencias de investigación que se han llevado a cabo en este expediente, incluyendo fecha de que se ordenó hacer, fecha en que se ejecutó, fecha en que ingresó la información y conclusiones que se han dado, si es que han existido.</w:t>
      </w:r>
    </w:p>
    <w:p w:rsidR="00E41574" w:rsidRPr="000042D7" w:rsidRDefault="002E2E53" w:rsidP="000042D7">
      <w:pPr>
        <w:spacing w:after="0" w:line="240" w:lineRule="auto"/>
        <w:contextualSpacing/>
        <w:jc w:val="both"/>
        <w:rPr>
          <w:rFonts w:ascii="Cambria" w:hAnsi="Cambria"/>
          <w:i/>
        </w:rPr>
      </w:pPr>
      <w:r w:rsidRPr="000042D7">
        <w:rPr>
          <w:rFonts w:ascii="Cambria" w:hAnsi="Cambria"/>
          <w:i/>
        </w:rPr>
        <w:t>Finalmente,</w:t>
      </w:r>
      <w:r w:rsidR="00B10824" w:rsidRPr="000042D7">
        <w:rPr>
          <w:rFonts w:ascii="Cambria" w:hAnsi="Cambria"/>
          <w:i/>
        </w:rPr>
        <w:t xml:space="preserve"> y debido a que en </w:t>
      </w:r>
      <w:r w:rsidR="00A8681C">
        <w:rPr>
          <w:rFonts w:ascii="Cambria" w:hAnsi="Cambria"/>
          <w:i/>
        </w:rPr>
        <w:t>------------------------</w:t>
      </w:r>
      <w:r w:rsidR="00B10824" w:rsidRPr="000042D7">
        <w:rPr>
          <w:rFonts w:ascii="Cambria" w:hAnsi="Cambria"/>
          <w:i/>
        </w:rPr>
        <w:t xml:space="preserve"> mi representado presentó una solicitud de información similar a esta y la misma le fue ilegalmente denegada, pido que se me emita –como manda la Constitución y la ley- una resolución debidamente motivada, pues tengo instrucciones de interponer todos los </w:t>
      </w:r>
      <w:r w:rsidRPr="000042D7">
        <w:rPr>
          <w:rFonts w:ascii="Cambria" w:hAnsi="Cambria"/>
          <w:i/>
        </w:rPr>
        <w:t>recursos legales a fin de obtener la información. La dilación en la entrega solamente confirmará y alargará el daño y perjuicio material y moral sufrido por mi mandante y deberá ser reparado eventualmente.</w:t>
      </w:r>
      <w:r w:rsidR="00E41574" w:rsidRPr="000042D7">
        <w:rPr>
          <w:rFonts w:ascii="Cambria" w:hAnsi="Cambria"/>
          <w:i/>
        </w:rPr>
        <w:t>”</w:t>
      </w:r>
    </w:p>
    <w:p w:rsidR="00F5790E" w:rsidRPr="000042D7" w:rsidRDefault="00F5790E" w:rsidP="000042D7">
      <w:pPr>
        <w:spacing w:after="0" w:line="240" w:lineRule="auto"/>
        <w:jc w:val="both"/>
        <w:rPr>
          <w:rFonts w:ascii="Cambria" w:hAnsi="Cambria" w:cs="Times New Roman"/>
        </w:rPr>
      </w:pPr>
      <w:r w:rsidRPr="000042D7">
        <w:rPr>
          <w:rFonts w:ascii="Cambria" w:hAnsi="Cambria" w:cs="Times New Roman"/>
        </w:rPr>
        <w:t xml:space="preserve"> </w:t>
      </w:r>
    </w:p>
    <w:p w:rsidR="00F11BDD" w:rsidRPr="000042D7" w:rsidRDefault="00F11BDD" w:rsidP="000042D7">
      <w:pPr>
        <w:spacing w:after="0" w:line="240" w:lineRule="auto"/>
        <w:jc w:val="both"/>
        <w:rPr>
          <w:rFonts w:ascii="Cambria" w:hAnsi="Cambria"/>
          <w:bCs/>
          <w:iCs/>
          <w:lang w:val="es-ES"/>
        </w:rPr>
      </w:pPr>
      <w:r w:rsidRPr="000042D7">
        <w:rPr>
          <w:rFonts w:ascii="Cambria" w:hAnsi="Cambria"/>
          <w:bCs/>
          <w:i/>
          <w:iCs/>
          <w:lang w:val="es-ES"/>
        </w:rPr>
        <w:t xml:space="preserve"> </w:t>
      </w:r>
      <w:r w:rsidRPr="000042D7">
        <w:rPr>
          <w:rFonts w:ascii="Cambria" w:hAnsi="Cambria"/>
          <w:bCs/>
          <w:iCs/>
          <w:lang w:val="es-ES"/>
        </w:rPr>
        <w:t xml:space="preserve">Periodo solicitado: </w:t>
      </w:r>
      <w:r w:rsidR="002E2E53" w:rsidRPr="000042D7">
        <w:rPr>
          <w:rFonts w:ascii="Cambria" w:hAnsi="Cambria"/>
          <w:bCs/>
          <w:iCs/>
          <w:lang w:val="es-ES"/>
        </w:rPr>
        <w:t>No determinado</w:t>
      </w:r>
      <w:r w:rsidRPr="000042D7">
        <w:rPr>
          <w:rFonts w:ascii="Cambria" w:hAnsi="Cambria"/>
          <w:bCs/>
          <w:iCs/>
          <w:lang w:val="es-ES"/>
        </w:rPr>
        <w:t xml:space="preserve">. </w:t>
      </w:r>
    </w:p>
    <w:p w:rsidR="00F11BDD" w:rsidRPr="000042D7" w:rsidRDefault="00F11BDD" w:rsidP="000042D7">
      <w:pPr>
        <w:spacing w:after="0" w:line="240" w:lineRule="auto"/>
        <w:jc w:val="both"/>
        <w:rPr>
          <w:rFonts w:ascii="Cambria" w:hAnsi="Cambria"/>
          <w:lang w:val="es-ES"/>
        </w:rPr>
      </w:pPr>
      <w:r w:rsidRPr="000042D7">
        <w:rPr>
          <w:rFonts w:ascii="Cambria" w:hAnsi="Cambria"/>
          <w:bCs/>
          <w:iCs/>
          <w:lang w:val="es-ES"/>
        </w:rPr>
        <w:t xml:space="preserve"> </w:t>
      </w:r>
    </w:p>
    <w:p w:rsidR="001F76E9" w:rsidRPr="000042D7" w:rsidRDefault="001F76E9" w:rsidP="000042D7">
      <w:pPr>
        <w:spacing w:after="0" w:line="240" w:lineRule="auto"/>
        <w:jc w:val="both"/>
        <w:rPr>
          <w:rFonts w:ascii="Cambria" w:hAnsi="Cambria"/>
        </w:rPr>
      </w:pPr>
      <w:r w:rsidRPr="000042D7">
        <w:rPr>
          <w:rFonts w:ascii="Cambria" w:hAnsi="Cambria" w:cs="Times New Roman"/>
          <w:b/>
        </w:rPr>
        <w:t>II</w:t>
      </w:r>
      <w:r w:rsidRPr="000042D7">
        <w:rPr>
          <w:rFonts w:ascii="Cambria" w:hAnsi="Cambria" w:cs="Times New Roman"/>
        </w:rPr>
        <w:t xml:space="preserve">. </w:t>
      </w:r>
      <w:r w:rsidRPr="000042D7">
        <w:rPr>
          <w:rFonts w:ascii="Cambria" w:hAnsi="Cambria"/>
        </w:rPr>
        <w:t xml:space="preserve">Conforme al artículo 66 LAIP, se han analizado los requisitos de fondo y forma que debe cumplir la solicitud, verificando que ésta cumple con los requisitos legales y habiendo </w:t>
      </w:r>
      <w:r w:rsidR="002E2E53" w:rsidRPr="000042D7">
        <w:rPr>
          <w:rFonts w:ascii="Cambria" w:hAnsi="Cambria"/>
        </w:rPr>
        <w:t xml:space="preserve">presentado </w:t>
      </w:r>
      <w:r w:rsidR="00F11BDD" w:rsidRPr="000042D7">
        <w:rPr>
          <w:rFonts w:ascii="Cambria" w:hAnsi="Cambria"/>
        </w:rPr>
        <w:t>e</w:t>
      </w:r>
      <w:r w:rsidRPr="000042D7">
        <w:rPr>
          <w:rFonts w:ascii="Cambria" w:hAnsi="Cambria"/>
        </w:rPr>
        <w:t>l interesad</w:t>
      </w:r>
      <w:r w:rsidR="00F11BDD" w:rsidRPr="000042D7">
        <w:rPr>
          <w:rFonts w:ascii="Cambria" w:hAnsi="Cambria"/>
        </w:rPr>
        <w:t>o</w:t>
      </w:r>
      <w:r w:rsidR="000E00A5" w:rsidRPr="000042D7">
        <w:rPr>
          <w:rFonts w:ascii="Cambria" w:hAnsi="Cambria"/>
        </w:rPr>
        <w:t xml:space="preserve"> </w:t>
      </w:r>
      <w:r w:rsidRPr="000042D7">
        <w:rPr>
          <w:rFonts w:ascii="Cambria" w:hAnsi="Cambria"/>
        </w:rPr>
        <w:t>copia de su Documento Único de Identidad, conforme a lo establecido en el artículo 52 del Reglamento LAIP, se continuó con el trámite de su solicitud</w:t>
      </w:r>
      <w:r w:rsidRPr="000042D7">
        <w:rPr>
          <w:rFonts w:ascii="Cambria" w:hAnsi="Cambria" w:cs="Times New Roman"/>
        </w:rPr>
        <w:t>.</w:t>
      </w:r>
      <w:r w:rsidRPr="000042D7">
        <w:rPr>
          <w:rFonts w:ascii="Cambria" w:hAnsi="Cambria"/>
        </w:rPr>
        <w:t xml:space="preserve"> </w:t>
      </w:r>
    </w:p>
    <w:p w:rsidR="002D265B" w:rsidRPr="000042D7" w:rsidRDefault="002D265B" w:rsidP="000042D7">
      <w:pPr>
        <w:spacing w:after="0" w:line="240" w:lineRule="auto"/>
        <w:jc w:val="both"/>
        <w:rPr>
          <w:rFonts w:ascii="Cambria" w:hAnsi="Cambria"/>
        </w:rPr>
      </w:pPr>
    </w:p>
    <w:p w:rsidR="000042D7" w:rsidRDefault="000F202E" w:rsidP="000042D7">
      <w:pPr>
        <w:spacing w:after="0" w:line="240" w:lineRule="auto"/>
        <w:jc w:val="both"/>
        <w:rPr>
          <w:rFonts w:ascii="Cambria" w:hAnsi="Cambria" w:cs="Times New Roman"/>
        </w:rPr>
      </w:pPr>
      <w:r w:rsidRPr="000042D7">
        <w:rPr>
          <w:rFonts w:ascii="Cambria" w:hAnsi="Cambria" w:cs="Times New Roman"/>
          <w:b/>
        </w:rPr>
        <w:lastRenderedPageBreak/>
        <w:t xml:space="preserve">III. </w:t>
      </w:r>
      <w:r w:rsidRPr="000042D7">
        <w:rPr>
          <w:rFonts w:ascii="Cambria" w:hAnsi="Cambria" w:cs="Times New Roman"/>
        </w:rPr>
        <w:t xml:space="preserve">Del análisis de la información solicitada, se hace necesario realizar un análisis ordenado de lo requerido por </w:t>
      </w:r>
      <w:r w:rsidR="00F11BDD" w:rsidRPr="000042D7">
        <w:rPr>
          <w:rFonts w:ascii="Cambria" w:hAnsi="Cambria" w:cs="Times New Roman"/>
        </w:rPr>
        <w:t>e</w:t>
      </w:r>
      <w:r w:rsidRPr="000042D7">
        <w:rPr>
          <w:rFonts w:ascii="Cambria" w:hAnsi="Cambria" w:cs="Times New Roman"/>
        </w:rPr>
        <w:t>l peticionari</w:t>
      </w:r>
      <w:r w:rsidR="00F11BDD" w:rsidRPr="000042D7">
        <w:rPr>
          <w:rFonts w:ascii="Cambria" w:hAnsi="Cambria" w:cs="Times New Roman"/>
        </w:rPr>
        <w:t>o</w:t>
      </w:r>
      <w:r w:rsidRPr="000042D7">
        <w:rPr>
          <w:rFonts w:ascii="Cambria" w:hAnsi="Cambria" w:cs="Times New Roman"/>
        </w:rPr>
        <w:t xml:space="preserve"> a fin de darle respuesta, y para efectos de fundamentar la decisión de este ente obligado, se procede de la siguiente forma:</w:t>
      </w:r>
      <w:r w:rsidR="00D84401" w:rsidRPr="000042D7">
        <w:rPr>
          <w:rFonts w:ascii="Cambria" w:hAnsi="Cambria" w:cs="Times New Roman"/>
        </w:rPr>
        <w:t xml:space="preserve"> </w:t>
      </w:r>
    </w:p>
    <w:p w:rsidR="00AD0BC9" w:rsidRDefault="00AD0BC9" w:rsidP="000042D7">
      <w:pPr>
        <w:spacing w:after="0" w:line="240" w:lineRule="auto"/>
        <w:jc w:val="both"/>
        <w:rPr>
          <w:rFonts w:ascii="Cambria" w:hAnsi="Cambria" w:cs="Times New Roman"/>
        </w:rPr>
      </w:pPr>
    </w:p>
    <w:p w:rsidR="00924EA3" w:rsidRPr="00924EA3" w:rsidRDefault="00BC1206" w:rsidP="00924EA3">
      <w:pPr>
        <w:pStyle w:val="Prrafodelista"/>
        <w:numPr>
          <w:ilvl w:val="0"/>
          <w:numId w:val="14"/>
        </w:numPr>
        <w:spacing w:after="0" w:line="240" w:lineRule="auto"/>
        <w:jc w:val="both"/>
        <w:rPr>
          <w:rFonts w:ascii="Cambria" w:hAnsi="Cambria" w:cs="Times New Roman"/>
        </w:rPr>
      </w:pPr>
      <w:r w:rsidRPr="000042D7">
        <w:rPr>
          <w:rFonts w:ascii="Cambria" w:hAnsi="Cambria"/>
          <w:noProof/>
        </w:rPr>
        <w:t xml:space="preserve">La Unidad de </w:t>
      </w:r>
      <w:r w:rsidR="00AD0BC9">
        <w:rPr>
          <w:rFonts w:ascii="Cambria" w:hAnsi="Cambria"/>
          <w:noProof/>
        </w:rPr>
        <w:t>Acceso a la Información Pública</w:t>
      </w:r>
      <w:r w:rsidRPr="000042D7">
        <w:rPr>
          <w:rFonts w:ascii="Cambria" w:hAnsi="Cambria"/>
          <w:noProof/>
        </w:rPr>
        <w:t xml:space="preserve"> (en adelante UAIP)</w:t>
      </w:r>
      <w:r w:rsidR="00AD0BC9">
        <w:rPr>
          <w:rFonts w:ascii="Cambria" w:hAnsi="Cambria"/>
          <w:noProof/>
        </w:rPr>
        <w:t>,</w:t>
      </w:r>
      <w:r w:rsidRPr="000042D7">
        <w:rPr>
          <w:rFonts w:ascii="Cambria" w:hAnsi="Cambria"/>
          <w:noProof/>
        </w:rPr>
        <w:t xml:space="preserve"> se ha creado con el objeto de cumplir con las obligaciones establecidas en la </w:t>
      </w:r>
      <w:r w:rsidR="00AD0BC9">
        <w:rPr>
          <w:rFonts w:ascii="Cambria" w:hAnsi="Cambria"/>
          <w:noProof/>
        </w:rPr>
        <w:t>LAIP</w:t>
      </w:r>
      <w:r w:rsidRPr="000042D7">
        <w:rPr>
          <w:rFonts w:ascii="Cambria" w:hAnsi="Cambria"/>
          <w:noProof/>
        </w:rPr>
        <w:t xml:space="preserve">, entre las cuales está la contemplada en el literal “b” del Art. 50 LAIP, que establece: </w:t>
      </w:r>
      <w:r w:rsidRPr="000042D7">
        <w:rPr>
          <w:rFonts w:ascii="Cambria" w:hAnsi="Cambria"/>
          <w:i/>
          <w:noProof/>
        </w:rPr>
        <w:t>“</w:t>
      </w:r>
      <w:r w:rsidRPr="000042D7">
        <w:rPr>
          <w:rFonts w:ascii="Cambria" w:hAnsi="Cambria" w:cs="Times-Roman"/>
          <w:i/>
        </w:rPr>
        <w:t>Recibir y dar trámite a las solicitudes referentes a datos personales a solicitud del titular y de acceso a la información”</w:t>
      </w:r>
      <w:r w:rsidR="00AD0BC9">
        <w:rPr>
          <w:rFonts w:ascii="Cambria" w:hAnsi="Cambria" w:cs="Times-Roman"/>
        </w:rPr>
        <w:t xml:space="preserve">, </w:t>
      </w:r>
      <w:r w:rsidRPr="000042D7">
        <w:rPr>
          <w:rFonts w:ascii="Cambria" w:hAnsi="Cambria" w:cs="Times-Roman"/>
        </w:rPr>
        <w:t xml:space="preserve">lo cual no aplica en cuanto al tipo de información que solicita el peticionario, ya que requiere se le proporcione </w:t>
      </w:r>
      <w:r w:rsidRPr="000042D7">
        <w:rPr>
          <w:rFonts w:ascii="Cambria" w:hAnsi="Cambria" w:cs="Times New Roman"/>
          <w:i/>
        </w:rPr>
        <w:t>“</w:t>
      </w:r>
      <w:r w:rsidRPr="000042D7">
        <w:rPr>
          <w:rFonts w:ascii="Cambria" w:hAnsi="Cambria"/>
          <w:i/>
        </w:rPr>
        <w:t xml:space="preserve">1.  Fecha de ingreso en el sistema de la denuncia que originó el expediente </w:t>
      </w:r>
      <w:r w:rsidR="00A8681C">
        <w:rPr>
          <w:rFonts w:ascii="Cambria" w:hAnsi="Cambria"/>
          <w:i/>
        </w:rPr>
        <w:t>-----------------------</w:t>
      </w:r>
      <w:r w:rsidRPr="000042D7">
        <w:rPr>
          <w:rFonts w:ascii="Cambria" w:hAnsi="Cambria"/>
          <w:i/>
        </w:rPr>
        <w:t xml:space="preserve">; 2. Nombre de los fiscales auxiliares a quienes ha sido asignado el expediente desde la interposición de la denuncia hasta esta fecha; 3. Nombre del Fiscal auxiliar que tiene a cargo a esta fecha el expediente </w:t>
      </w:r>
      <w:r w:rsidR="00A8681C">
        <w:rPr>
          <w:rFonts w:ascii="Cambria" w:hAnsi="Cambria"/>
          <w:i/>
        </w:rPr>
        <w:t>------------------------</w:t>
      </w:r>
      <w:r w:rsidRPr="000042D7">
        <w:rPr>
          <w:rFonts w:ascii="Cambria" w:hAnsi="Cambria"/>
          <w:i/>
        </w:rPr>
        <w:t xml:space="preserve">; 4. Nombre del Jefe de la Unidad de la Fiscalía General de la República a la que está asignado actualmente el expediente </w:t>
      </w:r>
      <w:r w:rsidR="00A8681C">
        <w:rPr>
          <w:rFonts w:ascii="Cambria" w:hAnsi="Cambria"/>
          <w:i/>
        </w:rPr>
        <w:t>-----------------------</w:t>
      </w:r>
      <w:r w:rsidRPr="000042D7">
        <w:rPr>
          <w:rFonts w:ascii="Cambria" w:hAnsi="Cambria"/>
          <w:i/>
        </w:rPr>
        <w:t xml:space="preserve">; 5. Nombre de todos los jefes de las Unidades de la Fiscalía General de la República a la que ha estado asignado el expediente </w:t>
      </w:r>
      <w:r w:rsidR="00A8681C">
        <w:rPr>
          <w:rFonts w:ascii="Cambria" w:hAnsi="Cambria"/>
          <w:i/>
        </w:rPr>
        <w:t>-----------------------</w:t>
      </w:r>
      <w:r w:rsidRPr="000042D7">
        <w:rPr>
          <w:rFonts w:ascii="Cambria" w:hAnsi="Cambria"/>
          <w:i/>
        </w:rPr>
        <w:t>, desde su creación hasta la fecha; 6. Detalle de cada una de las diligencias de investigación que se han llevado a cabo en este expediente, incluyendo fecha de que se ordenó hacer, fecha en que se ejecutó, fecha en que ingresó la información y conclusiones que se han dado, si es que han existido.</w:t>
      </w:r>
      <w:r w:rsidRPr="000042D7">
        <w:rPr>
          <w:rFonts w:ascii="Cambria" w:hAnsi="Cambria"/>
          <w:bCs/>
          <w:i/>
          <w:iCs/>
          <w:lang w:val="es-ES"/>
        </w:rPr>
        <w:t>”</w:t>
      </w:r>
      <w:r w:rsidRPr="000042D7">
        <w:rPr>
          <w:rFonts w:ascii="Cambria" w:hAnsi="Cambria"/>
          <w:bCs/>
          <w:iCs/>
          <w:lang w:val="es-ES_tradnl"/>
        </w:rPr>
        <w:t xml:space="preserve"> </w:t>
      </w:r>
      <w:r w:rsidR="00AD0BC9">
        <w:rPr>
          <w:rFonts w:ascii="Cambria" w:hAnsi="Cambria"/>
          <w:bCs/>
          <w:iCs/>
          <w:lang w:val="es-ES_tradnl"/>
        </w:rPr>
        <w:t xml:space="preserve">Requerimientos </w:t>
      </w:r>
      <w:r w:rsidRPr="000042D7">
        <w:rPr>
          <w:rFonts w:ascii="Cambria" w:hAnsi="Cambria" w:cs="Times-Roman"/>
        </w:rPr>
        <w:t>que están fuera del alcance de la LAIP, debiendo agregar que la Fiscalía General de la República cuenta con un procedimiento interno a fin de realizar dichas gestiones por parte de los ciudadanos.</w:t>
      </w:r>
    </w:p>
    <w:p w:rsidR="00924EA3" w:rsidRPr="00924EA3" w:rsidRDefault="00924EA3" w:rsidP="00924EA3">
      <w:pPr>
        <w:pStyle w:val="Prrafodelista"/>
        <w:spacing w:after="0" w:line="240" w:lineRule="auto"/>
        <w:jc w:val="both"/>
        <w:rPr>
          <w:rFonts w:ascii="Cambria" w:hAnsi="Cambria" w:cs="Times New Roman"/>
        </w:rPr>
      </w:pPr>
    </w:p>
    <w:p w:rsidR="000006AD" w:rsidRPr="000006AD" w:rsidRDefault="00BC1206" w:rsidP="00C8498C">
      <w:pPr>
        <w:pStyle w:val="Prrafodelista"/>
        <w:numPr>
          <w:ilvl w:val="0"/>
          <w:numId w:val="14"/>
        </w:numPr>
        <w:spacing w:after="0" w:line="240" w:lineRule="auto"/>
        <w:jc w:val="both"/>
      </w:pPr>
      <w:r w:rsidRPr="000006AD">
        <w:rPr>
          <w:rFonts w:ascii="Cambria" w:hAnsi="Cambria" w:cs="Times-Roman"/>
        </w:rPr>
        <w:t xml:space="preserve">En ese sentido, como ya se mencionó en el párrafo anterior, </w:t>
      </w:r>
      <w:r w:rsidRPr="000006AD">
        <w:rPr>
          <w:rFonts w:ascii="Cambria" w:hAnsi="Cambria"/>
          <w:noProof/>
        </w:rPr>
        <w:t xml:space="preserve">las personas que poseen casos en los que se encuentren involucrados, son parte en el proceso o tienen interés, existe un  procedimiento interno en la Institución para obtener la información requerida; siendo el siguiente: </w:t>
      </w:r>
      <w:r w:rsidR="001F4D1A" w:rsidRPr="000006AD">
        <w:rPr>
          <w:rFonts w:ascii="Cambria" w:hAnsi="Cambria"/>
          <w:noProof/>
        </w:rPr>
        <w:t>El solicitante d</w:t>
      </w:r>
      <w:proofErr w:type="spellStart"/>
      <w:r w:rsidRPr="000006AD">
        <w:rPr>
          <w:rFonts w:ascii="Cambria" w:hAnsi="Cambria"/>
        </w:rPr>
        <w:t>ebe</w:t>
      </w:r>
      <w:proofErr w:type="spellEnd"/>
      <w:r w:rsidRPr="000006AD">
        <w:rPr>
          <w:rFonts w:ascii="Cambria" w:hAnsi="Cambria"/>
        </w:rPr>
        <w:t xml:space="preserve"> presentarse a la Oficina Fiscal de Santa Tecla, </w:t>
      </w:r>
      <w:r w:rsidRPr="000006AD">
        <w:rPr>
          <w:rFonts w:ascii="Cambria" w:hAnsi="Cambria"/>
          <w:noProof/>
        </w:rPr>
        <w:t>ubicada en A</w:t>
      </w:r>
      <w:r w:rsidRPr="000006AD">
        <w:rPr>
          <w:rFonts w:ascii="Cambria" w:hAnsi="Cambria"/>
        </w:rPr>
        <w:t xml:space="preserve">venida Manuel Gallardo Norte y Calle Boquerón, Centro Salesiano </w:t>
      </w:r>
      <w:proofErr w:type="spellStart"/>
      <w:r w:rsidRPr="000006AD">
        <w:rPr>
          <w:rFonts w:ascii="Cambria" w:hAnsi="Cambria"/>
        </w:rPr>
        <w:t>Rinaldi</w:t>
      </w:r>
      <w:proofErr w:type="spellEnd"/>
      <w:r w:rsidRPr="000006AD">
        <w:rPr>
          <w:rFonts w:ascii="Cambria" w:hAnsi="Cambria"/>
          <w:noProof/>
        </w:rPr>
        <w:t>, Santa Tecla</w:t>
      </w:r>
      <w:r w:rsidR="000006AD" w:rsidRPr="000006AD">
        <w:rPr>
          <w:rFonts w:ascii="Cambria" w:hAnsi="Cambria"/>
        </w:rPr>
        <w:t>, Departamento de La Libertad</w:t>
      </w:r>
      <w:r w:rsidRPr="000006AD">
        <w:rPr>
          <w:rFonts w:ascii="Cambria" w:hAnsi="Cambria"/>
        </w:rPr>
        <w:t xml:space="preserve"> </w:t>
      </w:r>
      <w:r w:rsidR="000006AD" w:rsidRPr="000006AD">
        <w:rPr>
          <w:rFonts w:ascii="Cambria" w:hAnsi="Cambria"/>
        </w:rPr>
        <w:t xml:space="preserve">y acreditar con documento idóneo su calidad, ya sea que lo haga como víctima, denunciante, familiar de éste, apoderado o querellante, </w:t>
      </w:r>
      <w:r w:rsidR="001F4D1A" w:rsidRPr="000006AD">
        <w:rPr>
          <w:rFonts w:ascii="Cambria" w:hAnsi="Cambria"/>
        </w:rPr>
        <w:t xml:space="preserve">donde será atendido por personal de </w:t>
      </w:r>
      <w:r w:rsidR="00AD0BC9">
        <w:rPr>
          <w:rFonts w:ascii="Cambria" w:hAnsi="Cambria"/>
        </w:rPr>
        <w:t>la Unidad de R</w:t>
      </w:r>
      <w:r w:rsidR="001F4D1A" w:rsidRPr="000006AD">
        <w:rPr>
          <w:rFonts w:ascii="Cambria" w:hAnsi="Cambria"/>
        </w:rPr>
        <w:t xml:space="preserve">ecepción de </w:t>
      </w:r>
      <w:r w:rsidR="00AD0BC9">
        <w:rPr>
          <w:rFonts w:ascii="Cambria" w:hAnsi="Cambria"/>
        </w:rPr>
        <w:t>D</w:t>
      </w:r>
      <w:r w:rsidR="001F4D1A" w:rsidRPr="000006AD">
        <w:rPr>
          <w:rFonts w:ascii="Cambria" w:hAnsi="Cambria"/>
        </w:rPr>
        <w:t>enuncias</w:t>
      </w:r>
      <w:r w:rsidR="00AD0BC9" w:rsidRPr="00AD0BC9">
        <w:rPr>
          <w:rFonts w:ascii="Cambria" w:hAnsi="Cambria"/>
        </w:rPr>
        <w:t xml:space="preserve"> </w:t>
      </w:r>
      <w:r w:rsidR="00AD0BC9" w:rsidRPr="000006AD">
        <w:rPr>
          <w:rFonts w:ascii="Cambria" w:hAnsi="Cambria"/>
        </w:rPr>
        <w:t>de dicha Oficina Fiscal</w:t>
      </w:r>
      <w:r w:rsidR="001F4D1A" w:rsidRPr="000006AD">
        <w:rPr>
          <w:rFonts w:ascii="Cambria" w:hAnsi="Cambria"/>
        </w:rPr>
        <w:t>, quien se comunicará con la Unidad que lleva dicho expediente</w:t>
      </w:r>
      <w:r w:rsidR="00AD0BC9">
        <w:rPr>
          <w:rFonts w:ascii="Cambria" w:hAnsi="Cambria"/>
        </w:rPr>
        <w:t>; s</w:t>
      </w:r>
      <w:r w:rsidR="001F4D1A" w:rsidRPr="000006AD">
        <w:rPr>
          <w:rFonts w:ascii="Cambria" w:hAnsi="Cambria"/>
        </w:rPr>
        <w:t xml:space="preserve">i </w:t>
      </w:r>
      <w:r w:rsidRPr="000006AD">
        <w:rPr>
          <w:rFonts w:ascii="Cambria" w:hAnsi="Cambria"/>
        </w:rPr>
        <w:t>el fiscal asignado al caso</w:t>
      </w:r>
      <w:r w:rsidR="00B932F8" w:rsidRPr="000006AD">
        <w:rPr>
          <w:rFonts w:ascii="Cambria" w:hAnsi="Cambria"/>
        </w:rPr>
        <w:t xml:space="preserve"> </w:t>
      </w:r>
      <w:r w:rsidR="00B932F8" w:rsidRPr="000006AD">
        <w:rPr>
          <w:rFonts w:ascii="Cambria" w:eastAsia="Times New Roman" w:hAnsi="Cambria"/>
          <w:bCs/>
          <w:lang w:val="en-US" w:eastAsia="es-SV"/>
        </w:rPr>
        <w:t xml:space="preserve">se </w:t>
      </w:r>
      <w:proofErr w:type="spellStart"/>
      <w:r w:rsidR="00B932F8" w:rsidRPr="000006AD">
        <w:rPr>
          <w:rFonts w:ascii="Cambria" w:eastAsia="Times New Roman" w:hAnsi="Cambria"/>
          <w:bCs/>
          <w:lang w:val="en-US" w:eastAsia="es-SV"/>
        </w:rPr>
        <w:t>encuentra</w:t>
      </w:r>
      <w:proofErr w:type="spellEnd"/>
      <w:r w:rsidR="00B932F8" w:rsidRPr="000006AD">
        <w:rPr>
          <w:rFonts w:ascii="Cambria" w:eastAsia="Times New Roman" w:hAnsi="Cambria"/>
          <w:bCs/>
          <w:lang w:val="en-US" w:eastAsia="es-SV"/>
        </w:rPr>
        <w:t xml:space="preserve"> </w:t>
      </w:r>
      <w:proofErr w:type="spellStart"/>
      <w:r w:rsidR="00B932F8" w:rsidRPr="000006AD">
        <w:rPr>
          <w:rFonts w:ascii="Cambria" w:eastAsia="Times New Roman" w:hAnsi="Cambria"/>
          <w:bCs/>
          <w:lang w:val="en-US" w:eastAsia="es-SV"/>
        </w:rPr>
        <w:t>disponible</w:t>
      </w:r>
      <w:proofErr w:type="spellEnd"/>
      <w:r w:rsidR="00B932F8" w:rsidRPr="000006AD">
        <w:rPr>
          <w:rFonts w:ascii="Cambria" w:eastAsia="Times New Roman" w:hAnsi="Cambria"/>
          <w:bCs/>
          <w:lang w:val="en-US" w:eastAsia="es-SV"/>
        </w:rPr>
        <w:t xml:space="preserve"> lo </w:t>
      </w:r>
      <w:proofErr w:type="spellStart"/>
      <w:r w:rsidR="00B932F8" w:rsidRPr="000006AD">
        <w:rPr>
          <w:rFonts w:ascii="Cambria" w:eastAsia="Times New Roman" w:hAnsi="Cambria"/>
          <w:bCs/>
          <w:lang w:val="en-US" w:eastAsia="es-SV"/>
        </w:rPr>
        <w:t>atenderá</w:t>
      </w:r>
      <w:proofErr w:type="spellEnd"/>
      <w:r w:rsidR="001F4D1A" w:rsidRPr="000006AD">
        <w:rPr>
          <w:rFonts w:ascii="Cambria" w:eastAsia="Times New Roman" w:hAnsi="Cambria"/>
          <w:bCs/>
          <w:lang w:val="en-US" w:eastAsia="es-SV"/>
        </w:rPr>
        <w:t xml:space="preserve"> </w:t>
      </w:r>
      <w:proofErr w:type="spellStart"/>
      <w:r w:rsidR="001F4D1A" w:rsidRPr="000006AD">
        <w:rPr>
          <w:rFonts w:ascii="Cambria" w:eastAsia="Times New Roman" w:hAnsi="Cambria"/>
          <w:bCs/>
          <w:lang w:val="en-US" w:eastAsia="es-SV"/>
        </w:rPr>
        <w:t>personalmente</w:t>
      </w:r>
      <w:proofErr w:type="spellEnd"/>
      <w:r w:rsidR="00B932F8" w:rsidRPr="000006AD">
        <w:rPr>
          <w:rFonts w:ascii="Cambria" w:eastAsia="Times New Roman" w:hAnsi="Cambria"/>
          <w:bCs/>
          <w:lang w:val="en-US" w:eastAsia="es-SV"/>
        </w:rPr>
        <w:t xml:space="preserve">; </w:t>
      </w:r>
      <w:proofErr w:type="spellStart"/>
      <w:r w:rsidR="00B932F8" w:rsidRPr="000006AD">
        <w:rPr>
          <w:rFonts w:ascii="Cambria" w:eastAsia="Times New Roman" w:hAnsi="Cambria"/>
          <w:bCs/>
          <w:lang w:val="en-US" w:eastAsia="es-SV"/>
        </w:rPr>
        <w:t>caso</w:t>
      </w:r>
      <w:proofErr w:type="spellEnd"/>
      <w:r w:rsidR="00B932F8" w:rsidRPr="000006AD">
        <w:rPr>
          <w:rFonts w:ascii="Cambria" w:eastAsia="Times New Roman" w:hAnsi="Cambria"/>
          <w:bCs/>
          <w:lang w:val="en-US" w:eastAsia="es-SV"/>
        </w:rPr>
        <w:t xml:space="preserve"> </w:t>
      </w:r>
      <w:proofErr w:type="spellStart"/>
      <w:r w:rsidR="00B932F8" w:rsidRPr="000006AD">
        <w:rPr>
          <w:rFonts w:ascii="Cambria" w:eastAsia="Times New Roman" w:hAnsi="Cambria"/>
          <w:bCs/>
          <w:lang w:val="en-US" w:eastAsia="es-SV"/>
        </w:rPr>
        <w:t>contrario</w:t>
      </w:r>
      <w:proofErr w:type="spellEnd"/>
      <w:r w:rsidR="001F4D1A" w:rsidRPr="000006AD">
        <w:rPr>
          <w:rFonts w:ascii="Cambria" w:eastAsia="Times New Roman" w:hAnsi="Cambria"/>
          <w:bCs/>
          <w:lang w:val="en-US" w:eastAsia="es-SV"/>
        </w:rPr>
        <w:t>,</w:t>
      </w:r>
      <w:r w:rsidR="00B932F8" w:rsidRPr="000006AD">
        <w:rPr>
          <w:rFonts w:ascii="Cambria" w:eastAsia="Times New Roman" w:hAnsi="Cambria"/>
          <w:bCs/>
          <w:lang w:val="en-US" w:eastAsia="es-SV"/>
        </w:rPr>
        <w:t xml:space="preserve"> se </w:t>
      </w:r>
      <w:proofErr w:type="spellStart"/>
      <w:r w:rsidR="001F4D1A" w:rsidRPr="000006AD">
        <w:rPr>
          <w:rFonts w:ascii="Cambria" w:eastAsia="Times New Roman" w:hAnsi="Cambria"/>
          <w:bCs/>
          <w:lang w:val="en-US" w:eastAsia="es-SV"/>
        </w:rPr>
        <w:t>designará</w:t>
      </w:r>
      <w:proofErr w:type="spellEnd"/>
      <w:r w:rsidR="001F4D1A" w:rsidRPr="000006AD">
        <w:rPr>
          <w:rFonts w:ascii="Cambria" w:eastAsia="Times New Roman" w:hAnsi="Cambria"/>
          <w:bCs/>
          <w:lang w:val="en-US" w:eastAsia="es-SV"/>
        </w:rPr>
        <w:t xml:space="preserve"> </w:t>
      </w:r>
      <w:r w:rsidR="00AD0BC9">
        <w:rPr>
          <w:rFonts w:ascii="Cambria" w:eastAsia="Times New Roman" w:hAnsi="Cambria"/>
          <w:bCs/>
          <w:lang w:val="en-US" w:eastAsia="es-SV"/>
        </w:rPr>
        <w:t xml:space="preserve">a la persona que </w:t>
      </w:r>
      <w:proofErr w:type="spellStart"/>
      <w:r w:rsidR="00AD0BC9">
        <w:rPr>
          <w:rFonts w:ascii="Cambria" w:eastAsia="Times New Roman" w:hAnsi="Cambria"/>
          <w:bCs/>
          <w:lang w:val="en-US" w:eastAsia="es-SV"/>
        </w:rPr>
        <w:t>deba</w:t>
      </w:r>
      <w:proofErr w:type="spellEnd"/>
      <w:r w:rsidR="00AD0BC9">
        <w:rPr>
          <w:rFonts w:ascii="Cambria" w:eastAsia="Times New Roman" w:hAnsi="Cambria"/>
          <w:bCs/>
          <w:lang w:val="en-US" w:eastAsia="es-SV"/>
        </w:rPr>
        <w:t xml:space="preserve"> </w:t>
      </w:r>
      <w:proofErr w:type="spellStart"/>
      <w:r w:rsidR="00AD0BC9">
        <w:rPr>
          <w:rFonts w:ascii="Cambria" w:eastAsia="Times New Roman" w:hAnsi="Cambria"/>
          <w:bCs/>
          <w:lang w:val="en-US" w:eastAsia="es-SV"/>
        </w:rPr>
        <w:t>atenderlo</w:t>
      </w:r>
      <w:proofErr w:type="spellEnd"/>
      <w:r w:rsidR="001F4D1A" w:rsidRPr="000006AD">
        <w:rPr>
          <w:rFonts w:ascii="Cambria" w:hAnsi="Cambria"/>
          <w:noProof/>
          <w:lang w:eastAsia="es-ES"/>
        </w:rPr>
        <w:t xml:space="preserve">. </w:t>
      </w:r>
      <w:r w:rsidR="00924EA3" w:rsidRPr="000006AD">
        <w:rPr>
          <w:rFonts w:ascii="Cambria" w:hAnsi="Cambria"/>
          <w:noProof/>
          <w:lang w:eastAsia="es-ES"/>
        </w:rPr>
        <w:t>E</w:t>
      </w:r>
      <w:r w:rsidR="00B932F8" w:rsidRPr="000006AD">
        <w:rPr>
          <w:rFonts w:ascii="Cambria" w:hAnsi="Cambria"/>
          <w:noProof/>
          <w:lang w:eastAsia="es-ES"/>
        </w:rPr>
        <w:t xml:space="preserve">n caso que </w:t>
      </w:r>
      <w:r w:rsidR="00B932F8" w:rsidRPr="000006AD">
        <w:rPr>
          <w:rFonts w:ascii="Cambria" w:eastAsia="Times New Roman" w:hAnsi="Cambria"/>
          <w:bCs/>
          <w:lang w:val="en-US" w:eastAsia="es-SV"/>
        </w:rPr>
        <w:t xml:space="preserve">el </w:t>
      </w:r>
      <w:proofErr w:type="spellStart"/>
      <w:r w:rsidR="00B932F8" w:rsidRPr="000006AD">
        <w:rPr>
          <w:rFonts w:ascii="Cambria" w:eastAsia="Times New Roman" w:hAnsi="Cambria"/>
          <w:bCs/>
          <w:lang w:val="en-US" w:eastAsia="es-SV"/>
        </w:rPr>
        <w:t>interesado</w:t>
      </w:r>
      <w:proofErr w:type="spellEnd"/>
      <w:r w:rsidR="00B932F8" w:rsidRPr="000006AD">
        <w:rPr>
          <w:rFonts w:ascii="Cambria" w:eastAsia="Times New Roman" w:hAnsi="Cambria"/>
          <w:bCs/>
          <w:lang w:val="en-US" w:eastAsia="es-SV"/>
        </w:rPr>
        <w:t xml:space="preserve"> </w:t>
      </w:r>
      <w:proofErr w:type="spellStart"/>
      <w:r w:rsidR="00AD0BC9">
        <w:rPr>
          <w:rFonts w:ascii="Cambria" w:eastAsia="Times New Roman" w:hAnsi="Cambria"/>
          <w:bCs/>
          <w:lang w:val="en-US" w:eastAsia="es-SV"/>
        </w:rPr>
        <w:t>requiera</w:t>
      </w:r>
      <w:proofErr w:type="spellEnd"/>
      <w:r w:rsidR="00AD0BC9">
        <w:rPr>
          <w:rFonts w:ascii="Cambria" w:eastAsia="Times New Roman" w:hAnsi="Cambria"/>
          <w:bCs/>
          <w:lang w:val="en-US" w:eastAsia="es-SV"/>
        </w:rPr>
        <w:t xml:space="preserve"> </w:t>
      </w:r>
      <w:r w:rsidR="001F4D1A" w:rsidRPr="000006AD">
        <w:rPr>
          <w:rFonts w:ascii="Cambria" w:hAnsi="Cambria"/>
        </w:rPr>
        <w:t xml:space="preserve">certificación o copia </w:t>
      </w:r>
      <w:r w:rsidR="00E57BA3">
        <w:rPr>
          <w:rFonts w:ascii="Cambria" w:hAnsi="Cambria"/>
        </w:rPr>
        <w:t xml:space="preserve">de </w:t>
      </w:r>
      <w:r w:rsidR="001F4D1A" w:rsidRPr="000006AD">
        <w:rPr>
          <w:rFonts w:ascii="Cambria" w:hAnsi="Cambria"/>
        </w:rPr>
        <w:t>diligencia</w:t>
      </w:r>
      <w:r w:rsidR="00AD0BC9">
        <w:rPr>
          <w:rFonts w:ascii="Cambria" w:hAnsi="Cambria"/>
        </w:rPr>
        <w:t>s</w:t>
      </w:r>
      <w:r w:rsidR="001F4D1A" w:rsidRPr="000006AD">
        <w:rPr>
          <w:rFonts w:ascii="Cambria" w:hAnsi="Cambria"/>
        </w:rPr>
        <w:t xml:space="preserve"> </w:t>
      </w:r>
      <w:r w:rsidR="00AD0BC9">
        <w:rPr>
          <w:rFonts w:ascii="Cambria" w:hAnsi="Cambria"/>
        </w:rPr>
        <w:t xml:space="preserve">agregadas al </w:t>
      </w:r>
      <w:r w:rsidR="001F4D1A" w:rsidRPr="000006AD">
        <w:rPr>
          <w:rFonts w:ascii="Cambria" w:hAnsi="Cambria"/>
        </w:rPr>
        <w:t xml:space="preserve">expediente, </w:t>
      </w:r>
      <w:r w:rsidR="00924EA3" w:rsidRPr="000006AD">
        <w:rPr>
          <w:rFonts w:ascii="Cambria" w:hAnsi="Cambria"/>
        </w:rPr>
        <w:t xml:space="preserve">deberá llenar un formulario que lleva </w:t>
      </w:r>
      <w:r w:rsidR="0077589A">
        <w:rPr>
          <w:rFonts w:ascii="Cambria" w:hAnsi="Cambria"/>
        </w:rPr>
        <w:t xml:space="preserve">para tal efecto </w:t>
      </w:r>
      <w:r w:rsidR="00924EA3" w:rsidRPr="000006AD">
        <w:rPr>
          <w:rFonts w:ascii="Cambria" w:hAnsi="Cambria"/>
        </w:rPr>
        <w:t>la Unidad de R</w:t>
      </w:r>
      <w:r w:rsidR="001F4D1A" w:rsidRPr="000006AD">
        <w:rPr>
          <w:rFonts w:ascii="Cambria" w:hAnsi="Cambria"/>
        </w:rPr>
        <w:t>ecepción</w:t>
      </w:r>
      <w:r w:rsidR="00924EA3" w:rsidRPr="000006AD">
        <w:rPr>
          <w:rFonts w:ascii="Cambria" w:hAnsi="Cambria"/>
        </w:rPr>
        <w:t xml:space="preserve"> de Denuncias</w:t>
      </w:r>
      <w:r w:rsidR="001F4D1A" w:rsidRPr="000006AD">
        <w:rPr>
          <w:rFonts w:ascii="Cambria" w:hAnsi="Cambria"/>
        </w:rPr>
        <w:t xml:space="preserve"> </w:t>
      </w:r>
      <w:r w:rsidR="00AD0BC9">
        <w:rPr>
          <w:rFonts w:ascii="Cambria" w:hAnsi="Cambria"/>
        </w:rPr>
        <w:t>ya relacionada</w:t>
      </w:r>
      <w:r w:rsidR="00924EA3" w:rsidRPr="000006AD">
        <w:rPr>
          <w:rFonts w:ascii="Cambria" w:hAnsi="Cambria"/>
        </w:rPr>
        <w:t xml:space="preserve">, </w:t>
      </w:r>
      <w:r w:rsidR="00AD0BC9">
        <w:rPr>
          <w:rFonts w:ascii="Cambria" w:hAnsi="Cambria"/>
        </w:rPr>
        <w:t xml:space="preserve">por medio del cual </w:t>
      </w:r>
      <w:r w:rsidR="00924EA3" w:rsidRPr="000006AD">
        <w:rPr>
          <w:rFonts w:ascii="Cambria" w:hAnsi="Cambria"/>
        </w:rPr>
        <w:t>solicitará l</w:t>
      </w:r>
      <w:r w:rsidR="00AD0BC9">
        <w:rPr>
          <w:rFonts w:ascii="Cambria" w:hAnsi="Cambria"/>
        </w:rPr>
        <w:t>as copias de l</w:t>
      </w:r>
      <w:r w:rsidR="00924EA3" w:rsidRPr="000006AD">
        <w:rPr>
          <w:rFonts w:ascii="Cambria" w:hAnsi="Cambria"/>
        </w:rPr>
        <w:t>os documentos que estime pertinentes; siendo ésta Unidad la que le manifestará el procedimiento para la entrega de la</w:t>
      </w:r>
      <w:r w:rsidR="00AD0BC9">
        <w:rPr>
          <w:rFonts w:ascii="Cambria" w:hAnsi="Cambria"/>
        </w:rPr>
        <w:t>s</w:t>
      </w:r>
      <w:r w:rsidR="00924EA3" w:rsidRPr="000006AD">
        <w:rPr>
          <w:rFonts w:ascii="Cambria" w:hAnsi="Cambria"/>
        </w:rPr>
        <w:t xml:space="preserve"> misma</w:t>
      </w:r>
      <w:r w:rsidR="00AD0BC9">
        <w:rPr>
          <w:rFonts w:ascii="Cambria" w:hAnsi="Cambria"/>
        </w:rPr>
        <w:t>s</w:t>
      </w:r>
      <w:r w:rsidR="00924EA3" w:rsidRPr="000006AD">
        <w:rPr>
          <w:rFonts w:ascii="Cambria" w:hAnsi="Cambria"/>
        </w:rPr>
        <w:t xml:space="preserve">. </w:t>
      </w:r>
    </w:p>
    <w:p w:rsidR="000006AD" w:rsidRDefault="000006AD" w:rsidP="000006AD">
      <w:pPr>
        <w:spacing w:after="0" w:line="240" w:lineRule="auto"/>
        <w:jc w:val="both"/>
        <w:rPr>
          <w:rFonts w:ascii="Cambria" w:hAnsi="Cambria"/>
        </w:rPr>
      </w:pPr>
    </w:p>
    <w:p w:rsidR="000042D7" w:rsidRDefault="008E7D96" w:rsidP="000042D7">
      <w:pPr>
        <w:pStyle w:val="Prrafodelista"/>
        <w:numPr>
          <w:ilvl w:val="0"/>
          <w:numId w:val="14"/>
        </w:numPr>
        <w:spacing w:after="0" w:line="240" w:lineRule="auto"/>
        <w:jc w:val="both"/>
        <w:rPr>
          <w:rFonts w:ascii="Cambria" w:hAnsi="Cambria" w:cs="Times New Roman"/>
        </w:rPr>
      </w:pPr>
      <w:r w:rsidRPr="000042D7">
        <w:rPr>
          <w:rFonts w:ascii="Cambria" w:hAnsi="Cambria"/>
          <w:noProof/>
          <w:lang w:eastAsia="es-ES"/>
        </w:rPr>
        <w:t>Este procedimiento es así, de conformidad al A</w:t>
      </w:r>
      <w:proofErr w:type="spellStart"/>
      <w:r w:rsidRPr="000042D7">
        <w:rPr>
          <w:rFonts w:ascii="Cambria" w:hAnsi="Cambria"/>
          <w:lang w:val="es-ES_tradnl"/>
        </w:rPr>
        <w:t>rt</w:t>
      </w:r>
      <w:proofErr w:type="spellEnd"/>
      <w:r w:rsidRPr="000042D7">
        <w:rPr>
          <w:rFonts w:ascii="Cambria" w:hAnsi="Cambria"/>
          <w:lang w:val="es-ES_tradnl"/>
        </w:rPr>
        <w:t xml:space="preserve">. 76 del Código Procesal Penal, que establece: </w:t>
      </w:r>
      <w:r w:rsidRPr="000042D7">
        <w:rPr>
          <w:rFonts w:ascii="Cambria" w:hAnsi="Cambria"/>
          <w:i/>
          <w:lang w:val="es-ES_tradnl"/>
        </w:rPr>
        <w:t>“Sin perjuicio de la publicidad del proceso penal, las diligencias de investigación serán reservadas y sólo las partes tendrán acceso a ellas, o las personas que lo soliciten y estén facultadas para intervenir en el proceso”</w:t>
      </w:r>
      <w:r w:rsidRPr="000042D7">
        <w:rPr>
          <w:rFonts w:ascii="Cambria" w:hAnsi="Cambria"/>
          <w:lang w:val="es-ES_tradnl"/>
        </w:rPr>
        <w:t xml:space="preserve">. </w:t>
      </w:r>
    </w:p>
    <w:p w:rsidR="000042D7" w:rsidRPr="000042D7" w:rsidRDefault="000042D7" w:rsidP="000042D7">
      <w:pPr>
        <w:pStyle w:val="Prrafodelista"/>
        <w:rPr>
          <w:rFonts w:ascii="Cambria" w:hAnsi="Cambria" w:cs="Times-Bold"/>
          <w:bCs/>
        </w:rPr>
      </w:pPr>
    </w:p>
    <w:p w:rsidR="000042D7" w:rsidRDefault="00B30420" w:rsidP="000042D7">
      <w:pPr>
        <w:pStyle w:val="Prrafodelista"/>
        <w:numPr>
          <w:ilvl w:val="0"/>
          <w:numId w:val="14"/>
        </w:numPr>
        <w:spacing w:after="0" w:line="240" w:lineRule="auto"/>
        <w:jc w:val="both"/>
        <w:rPr>
          <w:rFonts w:ascii="Cambria" w:hAnsi="Cambria" w:cs="Times New Roman"/>
        </w:rPr>
      </w:pPr>
      <w:r w:rsidRPr="000042D7">
        <w:rPr>
          <w:rFonts w:ascii="Cambria" w:hAnsi="Cambria" w:cs="Times-Bold"/>
          <w:bCs/>
        </w:rPr>
        <w:t xml:space="preserve">En consonancia con lo anterior, </w:t>
      </w:r>
      <w:r w:rsidRPr="000042D7">
        <w:rPr>
          <w:rFonts w:ascii="Cambria" w:hAnsi="Cambria"/>
        </w:rPr>
        <w:t xml:space="preserve">el Instituto de Acceso a la Información Pública, ya se ha expresado sobre el particular, en tres resoluciones diferentes: </w:t>
      </w:r>
      <w:r w:rsidRPr="000042D7">
        <w:rPr>
          <w:rFonts w:ascii="Cambria" w:hAnsi="Cambria"/>
          <w:b/>
          <w:u w:val="single"/>
        </w:rPr>
        <w:t>la primera</w:t>
      </w:r>
      <w:r w:rsidRPr="000042D7">
        <w:rPr>
          <w:rFonts w:ascii="Cambria" w:hAnsi="Cambria"/>
        </w:rPr>
        <w:t>, en el romano II de la página 5, de la resolución definitiva del caso con NUE 23-A-2015, dictada a las catorce horas con diez minutos del once de mayo de dos mil quince, en la que consignó lo siguiente: “</w:t>
      </w:r>
      <w:r w:rsidRPr="000042D7">
        <w:rPr>
          <w:rFonts w:ascii="Cambria" w:hAnsi="Cambria"/>
          <w:i/>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 no por lo dispuesto en la LAIP.</w:t>
      </w:r>
      <w:r w:rsidRPr="000042D7">
        <w:rPr>
          <w:rFonts w:ascii="Cambria" w:hAnsi="Cambria"/>
        </w:rPr>
        <w:t xml:space="preserve">”;  </w:t>
      </w:r>
      <w:r w:rsidRPr="000042D7">
        <w:rPr>
          <w:rFonts w:ascii="Cambria" w:hAnsi="Cambria"/>
          <w:b/>
          <w:u w:val="single"/>
        </w:rPr>
        <w:t>la segunda</w:t>
      </w:r>
      <w:r w:rsidRPr="000042D7">
        <w:rPr>
          <w:rFonts w:ascii="Cambria" w:hAnsi="Cambria"/>
        </w:rPr>
        <w:t>: en la resolución de Improponibilidad del caso con NUE 184-A-2016, dictada a las diez horas con veintiún minutos del uno de diciembre de dos mil dieciséis donde el Instituto de Acceso a la Información Pública ha manifestado lo siguiente: “…</w:t>
      </w:r>
      <w:r w:rsidRPr="000042D7">
        <w:rPr>
          <w:rFonts w:ascii="Cambria" w:hAnsi="Cambria"/>
          <w:i/>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0042D7">
        <w:rPr>
          <w:rFonts w:ascii="Cambria" w:hAnsi="Cambria"/>
          <w:b/>
          <w:u w:val="single"/>
        </w:rPr>
        <w:t>y la tercera</w:t>
      </w:r>
      <w:r w:rsidRPr="000042D7">
        <w:rPr>
          <w:rFonts w:ascii="Cambria" w:hAnsi="Cambria"/>
          <w:i/>
        </w:rPr>
        <w:t xml:space="preserve"> </w:t>
      </w:r>
      <w:r w:rsidRPr="000042D7">
        <w:rPr>
          <w:rFonts w:ascii="Cambria" w:hAnsi="Cambria"/>
        </w:rPr>
        <w:t xml:space="preserve">en la resolución de Recurso de Revocatoria del caso con NUE 1-ADP-2017, dictada a las once horas del nueve de octubre de dos mil diecisiete, donde el Instituto de Acceso a la Información Pública ha manifestado lo siguiente: </w:t>
      </w:r>
      <w:r w:rsidRPr="000042D7">
        <w:rPr>
          <w:rFonts w:ascii="Cambria" w:hAnsi="Cambria"/>
          <w:i/>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B30420" w:rsidRPr="000042D7" w:rsidRDefault="00B30420" w:rsidP="000042D7">
      <w:pPr>
        <w:pStyle w:val="Prrafodelista"/>
        <w:spacing w:after="0" w:line="240" w:lineRule="auto"/>
        <w:jc w:val="both"/>
        <w:rPr>
          <w:rFonts w:ascii="Cambria" w:hAnsi="Cambria" w:cs="Times New Roman"/>
        </w:rPr>
      </w:pPr>
      <w:r w:rsidRPr="000042D7">
        <w:rPr>
          <w:rFonts w:ascii="Cambria" w:hAnsi="Cambria"/>
          <w:i/>
        </w:rPr>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p>
    <w:p w:rsidR="000D108D" w:rsidRPr="000042D7" w:rsidRDefault="000D108D" w:rsidP="000042D7">
      <w:pPr>
        <w:pStyle w:val="Default"/>
        <w:contextualSpacing/>
        <w:jc w:val="both"/>
        <w:rPr>
          <w:rFonts w:ascii="Cambria" w:hAnsi="Cambria"/>
          <w:color w:val="auto"/>
          <w:sz w:val="22"/>
          <w:szCs w:val="22"/>
        </w:rPr>
      </w:pPr>
    </w:p>
    <w:p w:rsidR="008E21C6" w:rsidRPr="000042D7" w:rsidRDefault="008E21C6" w:rsidP="000042D7">
      <w:pPr>
        <w:spacing w:after="0" w:line="240" w:lineRule="auto"/>
        <w:jc w:val="both"/>
        <w:rPr>
          <w:rFonts w:ascii="Cambria" w:hAnsi="Cambria"/>
          <w:b/>
        </w:rPr>
      </w:pPr>
      <w:r w:rsidRPr="000042D7">
        <w:rPr>
          <w:rFonts w:ascii="Cambria" w:hAnsi="Cambria" w:cs="Times New Roman"/>
          <w:b/>
        </w:rPr>
        <w:t>POR TANTO</w:t>
      </w:r>
      <w:r w:rsidRPr="000042D7">
        <w:rPr>
          <w:rFonts w:ascii="Cambria" w:hAnsi="Cambria" w:cs="Times New Roman"/>
        </w:rPr>
        <w:t>, e</w:t>
      </w:r>
      <w:r w:rsidRPr="000042D7">
        <w:rPr>
          <w:rFonts w:ascii="Cambria" w:hAnsi="Cambria"/>
        </w:rPr>
        <w:t>n razón de lo anterior, con base en</w:t>
      </w:r>
      <w:r w:rsidR="006753A0" w:rsidRPr="000042D7">
        <w:rPr>
          <w:rFonts w:ascii="Cambria" w:hAnsi="Cambria"/>
        </w:rPr>
        <w:t xml:space="preserve"> los artículos 50 literales “b”</w:t>
      </w:r>
      <w:r w:rsidRPr="000042D7">
        <w:rPr>
          <w:rFonts w:ascii="Cambria" w:hAnsi="Cambria"/>
        </w:rPr>
        <w:t xml:space="preserve">, </w:t>
      </w:r>
      <w:r w:rsidRPr="000042D7">
        <w:rPr>
          <w:rFonts w:ascii="Cambria" w:hAnsi="Cambria" w:cs="Times New Roman"/>
        </w:rPr>
        <w:t xml:space="preserve">62, 65, 66, 71 y 72, 110 letra “f”, todos de la LAIP y Art. 76 del Código Procesal Penal, </w:t>
      </w:r>
      <w:r w:rsidRPr="000042D7">
        <w:rPr>
          <w:rFonts w:ascii="Cambria" w:hAnsi="Cambria"/>
        </w:rPr>
        <w:t xml:space="preserve">se </w:t>
      </w:r>
      <w:r w:rsidRPr="000042D7">
        <w:rPr>
          <w:rFonts w:ascii="Cambria" w:hAnsi="Cambria"/>
          <w:b/>
        </w:rPr>
        <w:t xml:space="preserve">RESUELVE: </w:t>
      </w:r>
      <w:r w:rsidRPr="000042D7">
        <w:rPr>
          <w:rFonts w:ascii="Cambria" w:hAnsi="Cambria" w:cs="Times-Roman"/>
          <w:b/>
        </w:rPr>
        <w:t>REORIENTAR</w:t>
      </w:r>
      <w:r w:rsidRPr="000042D7">
        <w:rPr>
          <w:rFonts w:ascii="Cambria" w:hAnsi="Cambria" w:cs="Times-Roman"/>
        </w:rPr>
        <w:t xml:space="preserve">, al peticionario </w:t>
      </w:r>
      <w:r w:rsidRPr="000042D7">
        <w:rPr>
          <w:rFonts w:ascii="Cambria" w:hAnsi="Cambria"/>
        </w:rPr>
        <w:t>para que pueda acceder a la información requerida de la manera en que le ha sido expresado</w:t>
      </w:r>
      <w:r w:rsidRPr="000042D7">
        <w:rPr>
          <w:rFonts w:ascii="Cambria" w:hAnsi="Cambria"/>
          <w:noProof/>
          <w:lang w:eastAsia="es-ES"/>
        </w:rPr>
        <w:t xml:space="preserve"> </w:t>
      </w:r>
      <w:r w:rsidR="0095720A">
        <w:rPr>
          <w:rFonts w:ascii="Cambria" w:hAnsi="Cambria"/>
          <w:noProof/>
          <w:lang w:eastAsia="es-ES"/>
        </w:rPr>
        <w:t xml:space="preserve">en esta </w:t>
      </w:r>
      <w:r w:rsidRPr="000042D7">
        <w:rPr>
          <w:rFonts w:ascii="Cambria" w:hAnsi="Cambria"/>
          <w:noProof/>
          <w:lang w:eastAsia="es-ES"/>
        </w:rPr>
        <w:t>Resolución</w:t>
      </w:r>
      <w:r w:rsidRPr="000042D7">
        <w:rPr>
          <w:rFonts w:ascii="Cambria" w:hAnsi="Cambria"/>
          <w:noProof/>
        </w:rPr>
        <w:t>.</w:t>
      </w:r>
    </w:p>
    <w:p w:rsidR="008E21C6" w:rsidRPr="000042D7" w:rsidRDefault="008E21C6" w:rsidP="000042D7">
      <w:pPr>
        <w:spacing w:after="0" w:line="240" w:lineRule="auto"/>
        <w:jc w:val="both"/>
        <w:rPr>
          <w:rFonts w:ascii="Cambria" w:hAnsi="Cambria" w:cs="Times New Roman"/>
          <w:b/>
        </w:rPr>
      </w:pPr>
    </w:p>
    <w:p w:rsidR="008E21C6" w:rsidRPr="000042D7" w:rsidRDefault="008E21C6" w:rsidP="000042D7">
      <w:pPr>
        <w:spacing w:after="0" w:line="240" w:lineRule="auto"/>
        <w:jc w:val="both"/>
        <w:rPr>
          <w:rFonts w:ascii="Cambria" w:hAnsi="Cambria" w:cs="Times New Roman"/>
          <w:b/>
        </w:rPr>
      </w:pPr>
    </w:p>
    <w:p w:rsidR="00A62329" w:rsidRPr="000042D7" w:rsidRDefault="00A62329" w:rsidP="000042D7">
      <w:pPr>
        <w:spacing w:after="0" w:line="240" w:lineRule="auto"/>
        <w:jc w:val="both"/>
        <w:rPr>
          <w:rFonts w:ascii="Cambria" w:hAnsi="Cambria" w:cs="Times New Roman"/>
        </w:rPr>
      </w:pPr>
      <w:r w:rsidRPr="000042D7">
        <w:rPr>
          <w:rFonts w:ascii="Cambria" w:hAnsi="Cambria" w:cs="Times New Roman"/>
        </w:rPr>
        <w:t xml:space="preserve">Notifíquese, al </w:t>
      </w:r>
      <w:r w:rsidR="000042D7">
        <w:rPr>
          <w:rFonts w:ascii="Cambria" w:hAnsi="Cambria" w:cs="Times New Roman"/>
        </w:rPr>
        <w:t xml:space="preserve">telefax </w:t>
      </w:r>
      <w:r w:rsidRPr="000042D7">
        <w:rPr>
          <w:rFonts w:ascii="Cambria" w:hAnsi="Cambria" w:cs="Times New Roman"/>
        </w:rPr>
        <w:t>señalado por el solicitante, dando cumplimiento a lo establecido en los artículos 62 LAIP y 5</w:t>
      </w:r>
      <w:r w:rsidR="00556697">
        <w:rPr>
          <w:rFonts w:ascii="Cambria" w:hAnsi="Cambria" w:cs="Times New Roman"/>
        </w:rPr>
        <w:t>7</w:t>
      </w:r>
      <w:r w:rsidRPr="000042D7">
        <w:rPr>
          <w:rFonts w:ascii="Cambria" w:hAnsi="Cambria" w:cs="Times New Roman"/>
        </w:rPr>
        <w:t xml:space="preserve"> del Reglamento LAIP. </w:t>
      </w:r>
    </w:p>
    <w:p w:rsidR="000D108D" w:rsidRPr="00D417EF" w:rsidRDefault="000D108D" w:rsidP="00E74A17">
      <w:pPr>
        <w:pStyle w:val="Prrafodelista"/>
        <w:shd w:val="clear" w:color="auto" w:fill="FFFFFF"/>
        <w:autoSpaceDE w:val="0"/>
        <w:autoSpaceDN w:val="0"/>
        <w:adjustRightInd w:val="0"/>
        <w:spacing w:after="0" w:line="240" w:lineRule="auto"/>
        <w:jc w:val="both"/>
        <w:rPr>
          <w:rFonts w:ascii="Cambria" w:eastAsia="Calibri" w:hAnsi="Cambria"/>
        </w:rPr>
      </w:pPr>
    </w:p>
    <w:p w:rsidR="000D108D" w:rsidRDefault="000D108D" w:rsidP="00E74A17">
      <w:pPr>
        <w:pStyle w:val="Prrafodelista"/>
        <w:shd w:val="clear" w:color="auto" w:fill="FFFFFF"/>
        <w:autoSpaceDE w:val="0"/>
        <w:autoSpaceDN w:val="0"/>
        <w:adjustRightInd w:val="0"/>
        <w:spacing w:after="0" w:line="240" w:lineRule="auto"/>
        <w:jc w:val="both"/>
        <w:rPr>
          <w:rFonts w:ascii="Cambria" w:eastAsia="Calibri" w:hAnsi="Cambria"/>
        </w:rPr>
      </w:pPr>
    </w:p>
    <w:p w:rsidR="00D417EF" w:rsidRDefault="00D417EF" w:rsidP="00E74A17">
      <w:pPr>
        <w:pStyle w:val="Prrafodelista"/>
        <w:shd w:val="clear" w:color="auto" w:fill="FFFFFF"/>
        <w:autoSpaceDE w:val="0"/>
        <w:autoSpaceDN w:val="0"/>
        <w:adjustRightInd w:val="0"/>
        <w:spacing w:after="0" w:line="240" w:lineRule="auto"/>
        <w:jc w:val="both"/>
        <w:rPr>
          <w:rFonts w:ascii="Cambria" w:eastAsia="Calibri" w:hAnsi="Cambria"/>
        </w:rPr>
      </w:pPr>
    </w:p>
    <w:p w:rsidR="008E21C6" w:rsidRDefault="008E21C6" w:rsidP="00E74A17">
      <w:pPr>
        <w:pStyle w:val="Prrafodelista"/>
        <w:shd w:val="clear" w:color="auto" w:fill="FFFFFF"/>
        <w:autoSpaceDE w:val="0"/>
        <w:autoSpaceDN w:val="0"/>
        <w:adjustRightInd w:val="0"/>
        <w:spacing w:after="0" w:line="240" w:lineRule="auto"/>
        <w:jc w:val="both"/>
        <w:rPr>
          <w:rFonts w:ascii="Cambria" w:eastAsia="Calibri" w:hAnsi="Cambria"/>
        </w:rPr>
      </w:pPr>
    </w:p>
    <w:p w:rsidR="00D417EF" w:rsidRPr="00D417EF" w:rsidRDefault="00D417EF" w:rsidP="00E74A17">
      <w:pPr>
        <w:pStyle w:val="Prrafodelista"/>
        <w:shd w:val="clear" w:color="auto" w:fill="FFFFFF"/>
        <w:autoSpaceDE w:val="0"/>
        <w:autoSpaceDN w:val="0"/>
        <w:adjustRightInd w:val="0"/>
        <w:spacing w:after="0" w:line="240" w:lineRule="auto"/>
        <w:jc w:val="both"/>
        <w:rPr>
          <w:rFonts w:ascii="Cambria" w:eastAsia="Calibri" w:hAnsi="Cambria"/>
        </w:rPr>
      </w:pPr>
    </w:p>
    <w:p w:rsidR="000D108D" w:rsidRPr="00D417EF" w:rsidRDefault="000D108D" w:rsidP="00E74A17">
      <w:pPr>
        <w:pStyle w:val="Prrafodelista"/>
        <w:shd w:val="clear" w:color="auto" w:fill="FFFFFF"/>
        <w:autoSpaceDE w:val="0"/>
        <w:autoSpaceDN w:val="0"/>
        <w:adjustRightInd w:val="0"/>
        <w:spacing w:after="0" w:line="240" w:lineRule="auto"/>
        <w:jc w:val="both"/>
        <w:rPr>
          <w:rFonts w:ascii="Cambria" w:eastAsia="Calibri" w:hAnsi="Cambria"/>
        </w:rPr>
      </w:pPr>
    </w:p>
    <w:p w:rsidR="000D108D" w:rsidRPr="00D417EF" w:rsidRDefault="000D108D" w:rsidP="00E74A17">
      <w:pPr>
        <w:spacing w:after="0" w:line="240" w:lineRule="auto"/>
        <w:jc w:val="center"/>
        <w:rPr>
          <w:rFonts w:ascii="Cambria" w:hAnsi="Cambria" w:cs="Times New Roman"/>
        </w:rPr>
      </w:pPr>
    </w:p>
    <w:p w:rsidR="000D108D" w:rsidRPr="00D417EF" w:rsidRDefault="000D108D" w:rsidP="00E74A17">
      <w:pPr>
        <w:spacing w:after="0" w:line="240" w:lineRule="auto"/>
        <w:jc w:val="center"/>
        <w:rPr>
          <w:rFonts w:ascii="Cambria" w:hAnsi="Cambria" w:cs="Times New Roman"/>
          <w:b/>
        </w:rPr>
      </w:pPr>
      <w:r w:rsidRPr="00D417EF">
        <w:rPr>
          <w:rFonts w:ascii="Cambria" w:hAnsi="Cambria" w:cs="Times New Roman"/>
          <w:b/>
        </w:rPr>
        <w:t xml:space="preserve">Licda. </w:t>
      </w:r>
      <w:proofErr w:type="spellStart"/>
      <w:r w:rsidRPr="00D417EF">
        <w:rPr>
          <w:rFonts w:ascii="Cambria" w:hAnsi="Cambria" w:cs="Times New Roman"/>
          <w:b/>
        </w:rPr>
        <w:t>Deisi</w:t>
      </w:r>
      <w:proofErr w:type="spellEnd"/>
      <w:r w:rsidRPr="00D417EF">
        <w:rPr>
          <w:rFonts w:ascii="Cambria" w:hAnsi="Cambria" w:cs="Times New Roman"/>
          <w:b/>
        </w:rPr>
        <w:t xml:space="preserve"> Marina Posada de Rodríguez Meza</w:t>
      </w:r>
    </w:p>
    <w:p w:rsidR="000D108D" w:rsidRPr="00D417EF" w:rsidRDefault="000D108D" w:rsidP="00E74A17">
      <w:pPr>
        <w:spacing w:after="0" w:line="240" w:lineRule="auto"/>
        <w:jc w:val="center"/>
        <w:rPr>
          <w:rFonts w:ascii="Cambria" w:hAnsi="Cambria"/>
        </w:rPr>
      </w:pPr>
      <w:r w:rsidRPr="00D417EF">
        <w:rPr>
          <w:rFonts w:ascii="Cambria" w:hAnsi="Cambria" w:cs="Times New Roman"/>
          <w:b/>
        </w:rPr>
        <w:t>Oficial de Información.</w:t>
      </w:r>
    </w:p>
    <w:p w:rsidR="000D108D" w:rsidRPr="00D417EF" w:rsidRDefault="000D108D" w:rsidP="00E74A17">
      <w:pPr>
        <w:pStyle w:val="Prrafodelista"/>
        <w:autoSpaceDE w:val="0"/>
        <w:autoSpaceDN w:val="0"/>
        <w:adjustRightInd w:val="0"/>
        <w:spacing w:after="0" w:line="240" w:lineRule="auto"/>
        <w:jc w:val="both"/>
        <w:rPr>
          <w:rFonts w:ascii="Cambria" w:hAnsi="Cambria"/>
          <w:iCs/>
          <w:lang w:eastAsia="es-SV"/>
        </w:rPr>
      </w:pPr>
    </w:p>
    <w:p w:rsidR="000D108D" w:rsidRDefault="000D108D" w:rsidP="00A8681C">
      <w:pPr>
        <w:autoSpaceDE w:val="0"/>
        <w:autoSpaceDN w:val="0"/>
        <w:adjustRightInd w:val="0"/>
        <w:spacing w:after="0" w:line="240" w:lineRule="auto"/>
        <w:jc w:val="both"/>
        <w:rPr>
          <w:rFonts w:ascii="Cambria" w:hAnsi="Cambria"/>
          <w:iCs/>
          <w:lang w:eastAsia="es-SV"/>
        </w:rPr>
      </w:pPr>
    </w:p>
    <w:p w:rsidR="00A8681C" w:rsidRDefault="00A8681C" w:rsidP="00A8681C">
      <w:pPr>
        <w:autoSpaceDE w:val="0"/>
        <w:autoSpaceDN w:val="0"/>
        <w:adjustRightInd w:val="0"/>
        <w:spacing w:after="0" w:line="240" w:lineRule="auto"/>
        <w:jc w:val="both"/>
        <w:rPr>
          <w:rFonts w:ascii="Cambria" w:hAnsi="Cambria"/>
          <w:iCs/>
          <w:lang w:eastAsia="es-SV"/>
        </w:rPr>
      </w:pPr>
    </w:p>
    <w:p w:rsidR="00A8681C" w:rsidRDefault="00A8681C" w:rsidP="00A8681C">
      <w:pPr>
        <w:autoSpaceDE w:val="0"/>
        <w:autoSpaceDN w:val="0"/>
        <w:adjustRightInd w:val="0"/>
        <w:spacing w:after="0" w:line="240" w:lineRule="auto"/>
        <w:jc w:val="both"/>
        <w:rPr>
          <w:rFonts w:ascii="Cambria" w:hAnsi="Cambria"/>
          <w:iCs/>
          <w:lang w:eastAsia="es-SV"/>
        </w:rPr>
      </w:pPr>
    </w:p>
    <w:p w:rsidR="00A8681C" w:rsidRDefault="00A8681C" w:rsidP="00A8681C">
      <w:pPr>
        <w:autoSpaceDE w:val="0"/>
        <w:autoSpaceDN w:val="0"/>
        <w:adjustRightInd w:val="0"/>
        <w:spacing w:after="0" w:line="240" w:lineRule="auto"/>
        <w:jc w:val="both"/>
        <w:rPr>
          <w:rFonts w:ascii="Cambria" w:hAnsi="Cambria"/>
          <w:iCs/>
          <w:lang w:eastAsia="es-SV"/>
        </w:rPr>
      </w:pPr>
    </w:p>
    <w:p w:rsidR="00A8681C" w:rsidRDefault="00A8681C" w:rsidP="00A8681C">
      <w:pPr>
        <w:autoSpaceDE w:val="0"/>
        <w:autoSpaceDN w:val="0"/>
        <w:adjustRightInd w:val="0"/>
        <w:spacing w:after="0" w:line="240" w:lineRule="auto"/>
        <w:jc w:val="both"/>
        <w:rPr>
          <w:rFonts w:ascii="Cambria" w:hAnsi="Cambria"/>
          <w:iCs/>
          <w:lang w:eastAsia="es-SV"/>
        </w:rPr>
      </w:pPr>
    </w:p>
    <w:p w:rsidR="00A8681C" w:rsidRDefault="00A8681C" w:rsidP="00A8681C">
      <w:pPr>
        <w:autoSpaceDE w:val="0"/>
        <w:autoSpaceDN w:val="0"/>
        <w:adjustRightInd w:val="0"/>
        <w:spacing w:after="0" w:line="240" w:lineRule="auto"/>
        <w:jc w:val="both"/>
        <w:rPr>
          <w:rFonts w:ascii="Cambria" w:hAnsi="Cambria"/>
          <w:iCs/>
          <w:lang w:eastAsia="es-SV"/>
        </w:rPr>
      </w:pPr>
    </w:p>
    <w:p w:rsidR="00A8681C" w:rsidRDefault="00A8681C" w:rsidP="00A8681C">
      <w:pPr>
        <w:autoSpaceDE w:val="0"/>
        <w:autoSpaceDN w:val="0"/>
        <w:adjustRightInd w:val="0"/>
        <w:spacing w:after="0" w:line="240" w:lineRule="auto"/>
        <w:jc w:val="both"/>
        <w:rPr>
          <w:rFonts w:ascii="Cambria" w:hAnsi="Cambria"/>
          <w:iCs/>
          <w:lang w:eastAsia="es-SV"/>
        </w:rPr>
      </w:pPr>
    </w:p>
    <w:p w:rsidR="00A8681C" w:rsidRDefault="00A8681C" w:rsidP="00A8681C">
      <w:pPr>
        <w:autoSpaceDE w:val="0"/>
        <w:autoSpaceDN w:val="0"/>
        <w:adjustRightInd w:val="0"/>
        <w:spacing w:after="0" w:line="240" w:lineRule="auto"/>
        <w:jc w:val="both"/>
        <w:rPr>
          <w:rFonts w:ascii="Cambria" w:hAnsi="Cambria"/>
          <w:iCs/>
          <w:lang w:eastAsia="es-SV"/>
        </w:rPr>
      </w:pPr>
    </w:p>
    <w:p w:rsidR="00A8681C" w:rsidRDefault="00A8681C" w:rsidP="00A8681C">
      <w:pPr>
        <w:autoSpaceDE w:val="0"/>
        <w:autoSpaceDN w:val="0"/>
        <w:adjustRightInd w:val="0"/>
        <w:spacing w:after="0" w:line="240" w:lineRule="auto"/>
        <w:jc w:val="both"/>
        <w:rPr>
          <w:rFonts w:ascii="Cambria" w:hAnsi="Cambria"/>
          <w:iCs/>
          <w:lang w:eastAsia="es-SV"/>
        </w:rPr>
      </w:pPr>
    </w:p>
    <w:p w:rsidR="00A8681C" w:rsidRDefault="00A8681C" w:rsidP="00A8681C">
      <w:pPr>
        <w:autoSpaceDE w:val="0"/>
        <w:autoSpaceDN w:val="0"/>
        <w:adjustRightInd w:val="0"/>
        <w:spacing w:after="0" w:line="240" w:lineRule="auto"/>
        <w:jc w:val="both"/>
        <w:rPr>
          <w:rFonts w:ascii="Cambria" w:hAnsi="Cambria"/>
          <w:iCs/>
          <w:lang w:eastAsia="es-SV"/>
        </w:rPr>
      </w:pPr>
    </w:p>
    <w:p w:rsidR="00A8681C" w:rsidRDefault="00A8681C" w:rsidP="00A8681C">
      <w:pPr>
        <w:autoSpaceDE w:val="0"/>
        <w:autoSpaceDN w:val="0"/>
        <w:adjustRightInd w:val="0"/>
        <w:spacing w:after="0" w:line="240" w:lineRule="auto"/>
        <w:jc w:val="both"/>
        <w:rPr>
          <w:rFonts w:ascii="Cambria" w:hAnsi="Cambria"/>
          <w:iCs/>
          <w:lang w:eastAsia="es-SV"/>
        </w:rPr>
      </w:pPr>
    </w:p>
    <w:p w:rsidR="00A8681C" w:rsidRPr="00553582" w:rsidRDefault="00A8681C" w:rsidP="00A8681C">
      <w:pPr>
        <w:spacing w:after="0" w:line="240" w:lineRule="auto"/>
        <w:jc w:val="both"/>
        <w:rPr>
          <w:rFonts w:ascii="Cambria" w:hAnsi="Cambria"/>
          <w:i/>
          <w:sz w:val="18"/>
          <w:szCs w:val="18"/>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 e información reservada de expedientes conforme al Art. 19 </w:t>
      </w:r>
      <w:proofErr w:type="spellStart"/>
      <w:r w:rsidRPr="00F97FF7">
        <w:rPr>
          <w:rFonts w:ascii="Cambria" w:hAnsi="Cambria"/>
          <w:i/>
          <w:sz w:val="18"/>
          <w:szCs w:val="18"/>
        </w:rPr>
        <w:t>lit.</w:t>
      </w:r>
      <w:proofErr w:type="spellEnd"/>
      <w:r w:rsidRPr="00F97FF7">
        <w:rPr>
          <w:rFonts w:ascii="Cambria" w:hAnsi="Cambria"/>
          <w:i/>
          <w:sz w:val="18"/>
          <w:szCs w:val="18"/>
        </w:rPr>
        <w:t xml:space="preserve"> “f” LAIP.</w:t>
      </w:r>
    </w:p>
    <w:p w:rsidR="00A8681C" w:rsidRPr="00A8681C" w:rsidRDefault="00A8681C" w:rsidP="00A8681C">
      <w:pPr>
        <w:autoSpaceDE w:val="0"/>
        <w:autoSpaceDN w:val="0"/>
        <w:adjustRightInd w:val="0"/>
        <w:spacing w:after="0" w:line="240" w:lineRule="auto"/>
        <w:jc w:val="both"/>
        <w:rPr>
          <w:rFonts w:ascii="Cambria" w:hAnsi="Cambria"/>
          <w:iCs/>
          <w:lang w:eastAsia="es-SV"/>
        </w:rPr>
      </w:pPr>
      <w:bookmarkStart w:id="0" w:name="_GoBack"/>
      <w:bookmarkEnd w:id="0"/>
    </w:p>
    <w:sectPr w:rsidR="00A8681C" w:rsidRPr="00A8681C" w:rsidSect="00AA0047">
      <w:footerReference w:type="default" r:id="rId9"/>
      <w:pgSz w:w="12242" w:h="15842" w:code="1"/>
      <w:pgMar w:top="993" w:right="1469" w:bottom="993" w:left="1418" w:header="70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18E" w:rsidRDefault="003D718E" w:rsidP="00CB0E32">
      <w:pPr>
        <w:spacing w:after="0" w:line="240" w:lineRule="auto"/>
      </w:pPr>
      <w:r>
        <w:separator/>
      </w:r>
    </w:p>
  </w:endnote>
  <w:endnote w:type="continuationSeparator" w:id="0">
    <w:p w:rsidR="003D718E" w:rsidRDefault="003D718E" w:rsidP="00CB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A7" w:rsidRPr="003E4253" w:rsidRDefault="00C70F13" w:rsidP="00BF3339">
    <w:pPr>
      <w:pStyle w:val="Piedepgina"/>
      <w:tabs>
        <w:tab w:val="left" w:pos="4830"/>
      </w:tabs>
      <w:jc w:val="center"/>
      <w:rPr>
        <w:rFonts w:ascii="Cambria" w:hAnsi="Cambria"/>
        <w:b/>
        <w:sz w:val="18"/>
        <w:szCs w:val="18"/>
      </w:rPr>
    </w:pPr>
    <w:r>
      <w:rPr>
        <w:b/>
      </w:rPr>
      <w:tab/>
    </w:r>
    <w:r w:rsidRPr="003E4253">
      <w:rPr>
        <w:b/>
        <w:sz w:val="18"/>
        <w:szCs w:val="18"/>
      </w:rPr>
      <w:t xml:space="preserve"> </w:t>
    </w:r>
    <w:r w:rsidRPr="003E4253">
      <w:rPr>
        <w:rFonts w:ascii="Cambria" w:hAnsi="Cambria"/>
        <w:b/>
        <w:sz w:val="18"/>
        <w:szCs w:val="18"/>
      </w:rPr>
      <w:fldChar w:fldCharType="begin"/>
    </w:r>
    <w:r w:rsidRPr="003E4253">
      <w:rPr>
        <w:rFonts w:ascii="Cambria" w:hAnsi="Cambria"/>
        <w:b/>
        <w:sz w:val="18"/>
        <w:szCs w:val="18"/>
      </w:rPr>
      <w:instrText>PAGE   \* MERGEFORMAT</w:instrText>
    </w:r>
    <w:r w:rsidRPr="003E4253">
      <w:rPr>
        <w:rFonts w:ascii="Cambria" w:hAnsi="Cambria"/>
        <w:b/>
        <w:sz w:val="18"/>
        <w:szCs w:val="18"/>
      </w:rPr>
      <w:fldChar w:fldCharType="separate"/>
    </w:r>
    <w:r w:rsidR="0028052F" w:rsidRPr="0028052F">
      <w:rPr>
        <w:rFonts w:ascii="Cambria" w:hAnsi="Cambria"/>
        <w:b/>
        <w:noProof/>
        <w:sz w:val="18"/>
        <w:szCs w:val="18"/>
        <w:lang w:val="es-ES"/>
      </w:rPr>
      <w:t>3</w:t>
    </w:r>
    <w:r w:rsidRPr="003E4253">
      <w:rPr>
        <w:rFonts w:ascii="Cambria" w:hAnsi="Cambria"/>
        <w:b/>
        <w:sz w:val="18"/>
        <w:szCs w:val="18"/>
      </w:rPr>
      <w:fldChar w:fldCharType="end"/>
    </w:r>
    <w:r w:rsidRPr="003E4253">
      <w:rPr>
        <w:rFonts w:ascii="Cambria" w:hAnsi="Cambria"/>
        <w:b/>
        <w:sz w:val="18"/>
        <w:szCs w:val="18"/>
      </w:rPr>
      <w:tab/>
    </w:r>
    <w:r w:rsidRPr="003E4253">
      <w:rPr>
        <w:rFonts w:ascii="Cambria" w:hAnsi="Cambria"/>
        <w:b/>
        <w:sz w:val="18"/>
        <w:szCs w:val="18"/>
      </w:rPr>
      <w:tab/>
    </w:r>
    <w:r w:rsidR="00F11BDD">
      <w:rPr>
        <w:rFonts w:ascii="Cambria" w:hAnsi="Cambria"/>
        <w:b/>
        <w:sz w:val="18"/>
        <w:szCs w:val="18"/>
      </w:rPr>
      <w:t>3</w:t>
    </w:r>
    <w:r w:rsidR="00F5790E">
      <w:rPr>
        <w:rFonts w:ascii="Cambria" w:hAnsi="Cambria"/>
        <w:b/>
        <w:sz w:val="18"/>
        <w:szCs w:val="18"/>
      </w:rPr>
      <w:t>98</w:t>
    </w:r>
    <w:r w:rsidR="003E4253" w:rsidRPr="003E4253">
      <w:rPr>
        <w:rFonts w:ascii="Cambria" w:hAnsi="Cambria"/>
        <w:b/>
        <w:sz w:val="18"/>
        <w:szCs w:val="18"/>
      </w:rPr>
      <w:t>-UAIP-FGR-201</w:t>
    </w:r>
    <w:r w:rsidR="00F11BDD">
      <w:rPr>
        <w:rFonts w:ascii="Cambria" w:hAnsi="Cambria"/>
        <w:b/>
        <w:sz w:val="18"/>
        <w:szCs w:val="18"/>
      </w:rPr>
      <w:t>9</w:t>
    </w:r>
  </w:p>
  <w:p w:rsidR="006409A7" w:rsidRDefault="002805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18E" w:rsidRDefault="003D718E" w:rsidP="00CB0E32">
      <w:pPr>
        <w:spacing w:after="0" w:line="240" w:lineRule="auto"/>
      </w:pPr>
      <w:r>
        <w:separator/>
      </w:r>
    </w:p>
  </w:footnote>
  <w:footnote w:type="continuationSeparator" w:id="0">
    <w:p w:rsidR="003D718E" w:rsidRDefault="003D718E" w:rsidP="00CB0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2AD"/>
    <w:multiLevelType w:val="hybridMultilevel"/>
    <w:tmpl w:val="1408E9EA"/>
    <w:lvl w:ilvl="0" w:tplc="5E4E4DFC">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2229C5"/>
    <w:multiLevelType w:val="hybridMultilevel"/>
    <w:tmpl w:val="8D428492"/>
    <w:lvl w:ilvl="0" w:tplc="5346356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1ACF25E5"/>
    <w:multiLevelType w:val="hybridMultilevel"/>
    <w:tmpl w:val="8222DF34"/>
    <w:lvl w:ilvl="0" w:tplc="46FCA364">
      <w:start w:val="1"/>
      <w:numFmt w:val="decimal"/>
      <w:lvlText w:val="%1."/>
      <w:lvlJc w:val="left"/>
      <w:pPr>
        <w:ind w:left="720" w:hanging="360"/>
      </w:pPr>
      <w:rPr>
        <w:rFonts w:cstheme="minorBid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BE7BC9"/>
    <w:multiLevelType w:val="hybridMultilevel"/>
    <w:tmpl w:val="5D366930"/>
    <w:lvl w:ilvl="0" w:tplc="F2007466">
      <w:start w:val="1"/>
      <w:numFmt w:val="decimal"/>
      <w:lvlText w:val="%1)"/>
      <w:lvlJc w:val="left"/>
      <w:pPr>
        <w:ind w:left="720" w:hanging="360"/>
      </w:pPr>
      <w:rPr>
        <w:rFonts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3856A9C"/>
    <w:multiLevelType w:val="hybridMultilevel"/>
    <w:tmpl w:val="6122EFCE"/>
    <w:lvl w:ilvl="0" w:tplc="C962514C">
      <w:start w:val="1"/>
      <w:numFmt w:val="decimal"/>
      <w:lvlText w:val="%1)"/>
      <w:lvlJc w:val="left"/>
      <w:pPr>
        <w:ind w:left="644" w:hanging="360"/>
      </w:pPr>
      <w:rPr>
        <w:rFonts w:cs="Times New Roman"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15:restartNumberingAfterBreak="0">
    <w:nsid w:val="24700FF9"/>
    <w:multiLevelType w:val="hybridMultilevel"/>
    <w:tmpl w:val="3830EEF4"/>
    <w:lvl w:ilvl="0" w:tplc="2CA883DC">
      <w:start w:val="1"/>
      <w:numFmt w:val="decimal"/>
      <w:lvlText w:val="%1."/>
      <w:lvlJc w:val="left"/>
      <w:pPr>
        <w:ind w:left="720" w:hanging="360"/>
      </w:pPr>
      <w:rPr>
        <w:rFonts w:ascii="Cambria" w:hAnsi="Cambria"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A0E6E07"/>
    <w:multiLevelType w:val="hybridMultilevel"/>
    <w:tmpl w:val="8076B9AA"/>
    <w:lvl w:ilvl="0" w:tplc="5DBAFBB6">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B2A6A88"/>
    <w:multiLevelType w:val="hybridMultilevel"/>
    <w:tmpl w:val="9A96D77C"/>
    <w:lvl w:ilvl="0" w:tplc="628AB408">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3BF3CF9"/>
    <w:multiLevelType w:val="hybridMultilevel"/>
    <w:tmpl w:val="544685D4"/>
    <w:lvl w:ilvl="0" w:tplc="9E42C082">
      <w:start w:val="1"/>
      <w:numFmt w:val="decimal"/>
      <w:lvlText w:val="%1)"/>
      <w:lvlJc w:val="left"/>
      <w:pPr>
        <w:ind w:left="720" w:hanging="360"/>
      </w:pPr>
      <w:rPr>
        <w:rFonts w:ascii="Cambria" w:eastAsiaTheme="minorHAnsi" w:hAnsi="Cambria" w:cs="Times-Roman"/>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7CF0904"/>
    <w:multiLevelType w:val="hybridMultilevel"/>
    <w:tmpl w:val="C19292AC"/>
    <w:lvl w:ilvl="0" w:tplc="3E6626D4">
      <w:start w:val="1"/>
      <w:numFmt w:val="decimal"/>
      <w:lvlText w:val="%1)"/>
      <w:lvlJc w:val="left"/>
      <w:pPr>
        <w:ind w:left="720" w:hanging="360"/>
      </w:pPr>
      <w:rPr>
        <w:rFonts w:ascii="Cambria" w:eastAsiaTheme="minorHAnsi" w:hAnsi="Cambria" w:cs="Times New Roman"/>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8C37BD4"/>
    <w:multiLevelType w:val="hybridMultilevel"/>
    <w:tmpl w:val="8842E998"/>
    <w:lvl w:ilvl="0" w:tplc="01FC7EC2">
      <w:start w:val="1"/>
      <w:numFmt w:val="decimal"/>
      <w:lvlText w:val="%1."/>
      <w:lvlJc w:val="left"/>
      <w:pPr>
        <w:ind w:left="720" w:hanging="360"/>
      </w:pPr>
      <w:rPr>
        <w:rFonts w:cstheme="minorBidi"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4CF1A64"/>
    <w:multiLevelType w:val="hybridMultilevel"/>
    <w:tmpl w:val="E9388654"/>
    <w:lvl w:ilvl="0" w:tplc="44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8D71271"/>
    <w:multiLevelType w:val="hybridMultilevel"/>
    <w:tmpl w:val="1C183D62"/>
    <w:lvl w:ilvl="0" w:tplc="41DE6CA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6"/>
  </w:num>
  <w:num w:numId="2">
    <w:abstractNumId w:val="11"/>
  </w:num>
  <w:num w:numId="3">
    <w:abstractNumId w:val="9"/>
  </w:num>
  <w:num w:numId="4">
    <w:abstractNumId w:val="5"/>
  </w:num>
  <w:num w:numId="5">
    <w:abstractNumId w:val="1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8"/>
  </w:num>
  <w:num w:numId="11">
    <w:abstractNumId w:val="0"/>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47"/>
    <w:rsid w:val="000006AD"/>
    <w:rsid w:val="00003BF6"/>
    <w:rsid w:val="000042D7"/>
    <w:rsid w:val="000048DE"/>
    <w:rsid w:val="00010EA6"/>
    <w:rsid w:val="000516C8"/>
    <w:rsid w:val="00086BBF"/>
    <w:rsid w:val="000877E0"/>
    <w:rsid w:val="000B1199"/>
    <w:rsid w:val="000D108D"/>
    <w:rsid w:val="000E00A5"/>
    <w:rsid w:val="000F202E"/>
    <w:rsid w:val="000F2E53"/>
    <w:rsid w:val="00106CB1"/>
    <w:rsid w:val="0017125E"/>
    <w:rsid w:val="00172F4C"/>
    <w:rsid w:val="00186A99"/>
    <w:rsid w:val="001910E9"/>
    <w:rsid w:val="0019303D"/>
    <w:rsid w:val="001957C2"/>
    <w:rsid w:val="001E37D0"/>
    <w:rsid w:val="001F48B2"/>
    <w:rsid w:val="001F4D1A"/>
    <w:rsid w:val="001F76E9"/>
    <w:rsid w:val="00201B5C"/>
    <w:rsid w:val="00207F38"/>
    <w:rsid w:val="00225C5E"/>
    <w:rsid w:val="0024649F"/>
    <w:rsid w:val="0028052F"/>
    <w:rsid w:val="002D265B"/>
    <w:rsid w:val="002E135E"/>
    <w:rsid w:val="002E2E53"/>
    <w:rsid w:val="002E6B71"/>
    <w:rsid w:val="002F2868"/>
    <w:rsid w:val="00325913"/>
    <w:rsid w:val="003331E2"/>
    <w:rsid w:val="003522C5"/>
    <w:rsid w:val="0035608F"/>
    <w:rsid w:val="00361E38"/>
    <w:rsid w:val="0037791D"/>
    <w:rsid w:val="0038054A"/>
    <w:rsid w:val="0038430B"/>
    <w:rsid w:val="003903C5"/>
    <w:rsid w:val="003975B2"/>
    <w:rsid w:val="003B2E91"/>
    <w:rsid w:val="003C4CB8"/>
    <w:rsid w:val="003D3C2D"/>
    <w:rsid w:val="003D718E"/>
    <w:rsid w:val="003D72D6"/>
    <w:rsid w:val="003E4253"/>
    <w:rsid w:val="003E4855"/>
    <w:rsid w:val="00412799"/>
    <w:rsid w:val="00412CCD"/>
    <w:rsid w:val="00465FC0"/>
    <w:rsid w:val="004A7542"/>
    <w:rsid w:val="004C45A8"/>
    <w:rsid w:val="004D0A1E"/>
    <w:rsid w:val="0053293C"/>
    <w:rsid w:val="005330AF"/>
    <w:rsid w:val="00556697"/>
    <w:rsid w:val="00575026"/>
    <w:rsid w:val="00575308"/>
    <w:rsid w:val="00582CA5"/>
    <w:rsid w:val="005C2703"/>
    <w:rsid w:val="00602EEF"/>
    <w:rsid w:val="00626471"/>
    <w:rsid w:val="006454AF"/>
    <w:rsid w:val="00645CFD"/>
    <w:rsid w:val="00655EC7"/>
    <w:rsid w:val="006711CE"/>
    <w:rsid w:val="006753A0"/>
    <w:rsid w:val="00675B96"/>
    <w:rsid w:val="0068252E"/>
    <w:rsid w:val="00694AA5"/>
    <w:rsid w:val="006A5889"/>
    <w:rsid w:val="006A6B7A"/>
    <w:rsid w:val="00703964"/>
    <w:rsid w:val="00705103"/>
    <w:rsid w:val="00761330"/>
    <w:rsid w:val="0077589A"/>
    <w:rsid w:val="007A0141"/>
    <w:rsid w:val="007A49C7"/>
    <w:rsid w:val="007C4FFB"/>
    <w:rsid w:val="007D3A6A"/>
    <w:rsid w:val="0082204A"/>
    <w:rsid w:val="0084105E"/>
    <w:rsid w:val="008573DC"/>
    <w:rsid w:val="008A4815"/>
    <w:rsid w:val="008B7166"/>
    <w:rsid w:val="008E21C6"/>
    <w:rsid w:val="008E7D96"/>
    <w:rsid w:val="00924EA3"/>
    <w:rsid w:val="00943A1C"/>
    <w:rsid w:val="00952513"/>
    <w:rsid w:val="0095720A"/>
    <w:rsid w:val="00987F44"/>
    <w:rsid w:val="009F74A6"/>
    <w:rsid w:val="00A01795"/>
    <w:rsid w:val="00A62329"/>
    <w:rsid w:val="00A8009A"/>
    <w:rsid w:val="00A8681C"/>
    <w:rsid w:val="00AA0047"/>
    <w:rsid w:val="00AB5B51"/>
    <w:rsid w:val="00AD0BC9"/>
    <w:rsid w:val="00AE2774"/>
    <w:rsid w:val="00B0366B"/>
    <w:rsid w:val="00B10824"/>
    <w:rsid w:val="00B12B1B"/>
    <w:rsid w:val="00B30420"/>
    <w:rsid w:val="00B3693D"/>
    <w:rsid w:val="00B5056D"/>
    <w:rsid w:val="00B805A5"/>
    <w:rsid w:val="00B932F8"/>
    <w:rsid w:val="00B955A3"/>
    <w:rsid w:val="00BA2395"/>
    <w:rsid w:val="00BA7399"/>
    <w:rsid w:val="00BC1206"/>
    <w:rsid w:val="00C0137B"/>
    <w:rsid w:val="00C0387B"/>
    <w:rsid w:val="00C40B93"/>
    <w:rsid w:val="00C5636F"/>
    <w:rsid w:val="00C70F13"/>
    <w:rsid w:val="00CB0E32"/>
    <w:rsid w:val="00CC3C8A"/>
    <w:rsid w:val="00CD26E6"/>
    <w:rsid w:val="00CD57EE"/>
    <w:rsid w:val="00CE5B3E"/>
    <w:rsid w:val="00CF14B8"/>
    <w:rsid w:val="00D2310B"/>
    <w:rsid w:val="00D417EF"/>
    <w:rsid w:val="00D6364C"/>
    <w:rsid w:val="00D8333E"/>
    <w:rsid w:val="00D84401"/>
    <w:rsid w:val="00DB4B3E"/>
    <w:rsid w:val="00DD3C06"/>
    <w:rsid w:val="00E00E37"/>
    <w:rsid w:val="00E12890"/>
    <w:rsid w:val="00E21EDC"/>
    <w:rsid w:val="00E240D7"/>
    <w:rsid w:val="00E24BB9"/>
    <w:rsid w:val="00E41574"/>
    <w:rsid w:val="00E42216"/>
    <w:rsid w:val="00E43284"/>
    <w:rsid w:val="00E434EF"/>
    <w:rsid w:val="00E55EF4"/>
    <w:rsid w:val="00E57BA3"/>
    <w:rsid w:val="00E74A17"/>
    <w:rsid w:val="00E77189"/>
    <w:rsid w:val="00EB2B40"/>
    <w:rsid w:val="00EB7448"/>
    <w:rsid w:val="00EC4BC3"/>
    <w:rsid w:val="00EE33B0"/>
    <w:rsid w:val="00EF70B4"/>
    <w:rsid w:val="00F0398D"/>
    <w:rsid w:val="00F11BDD"/>
    <w:rsid w:val="00F22E74"/>
    <w:rsid w:val="00F25723"/>
    <w:rsid w:val="00F407DE"/>
    <w:rsid w:val="00F449A3"/>
    <w:rsid w:val="00F4518B"/>
    <w:rsid w:val="00F5790E"/>
    <w:rsid w:val="00F826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CED7C-42F2-4796-A1DC-CA37DD64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47"/>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A00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47"/>
    <w:rPr>
      <w:lang w:val="es-SV"/>
    </w:rPr>
  </w:style>
  <w:style w:type="paragraph" w:styleId="Prrafodelista">
    <w:name w:val="List Paragraph"/>
    <w:basedOn w:val="Normal"/>
    <w:uiPriority w:val="34"/>
    <w:qFormat/>
    <w:rsid w:val="00AA0047"/>
    <w:pPr>
      <w:ind w:left="720"/>
      <w:contextualSpacing/>
    </w:pPr>
  </w:style>
  <w:style w:type="paragraph" w:styleId="Encabezado">
    <w:name w:val="header"/>
    <w:basedOn w:val="Normal"/>
    <w:link w:val="EncabezadoCar"/>
    <w:uiPriority w:val="99"/>
    <w:unhideWhenUsed/>
    <w:rsid w:val="00CB0E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E32"/>
    <w:rPr>
      <w:lang w:val="es-SV"/>
    </w:rPr>
  </w:style>
  <w:style w:type="paragraph" w:styleId="Textodeglobo">
    <w:name w:val="Balloon Text"/>
    <w:basedOn w:val="Normal"/>
    <w:link w:val="TextodegloboCar"/>
    <w:uiPriority w:val="99"/>
    <w:semiHidden/>
    <w:unhideWhenUsed/>
    <w:rsid w:val="004C45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45A8"/>
    <w:rPr>
      <w:rFonts w:ascii="Segoe UI" w:hAnsi="Segoe UI" w:cs="Segoe UI"/>
      <w:sz w:val="18"/>
      <w:szCs w:val="18"/>
      <w:lang w:val="es-SV"/>
    </w:rPr>
  </w:style>
  <w:style w:type="paragraph" w:styleId="Puesto">
    <w:name w:val="Title"/>
    <w:basedOn w:val="Normal"/>
    <w:next w:val="Normal"/>
    <w:link w:val="PuestoCar"/>
    <w:uiPriority w:val="10"/>
    <w:qFormat/>
    <w:rsid w:val="001910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1910E9"/>
    <w:rPr>
      <w:rFonts w:asciiTheme="majorHAnsi" w:eastAsiaTheme="majorEastAsia" w:hAnsiTheme="majorHAnsi" w:cstheme="majorBidi"/>
      <w:color w:val="323E4F" w:themeColor="text2" w:themeShade="BF"/>
      <w:spacing w:val="5"/>
      <w:kern w:val="28"/>
      <w:sz w:val="52"/>
      <w:szCs w:val="52"/>
      <w:lang w:val="es-SV"/>
    </w:rPr>
  </w:style>
  <w:style w:type="paragraph" w:customStyle="1" w:styleId="Default">
    <w:name w:val="Default"/>
    <w:basedOn w:val="Normal"/>
    <w:uiPriority w:val="99"/>
    <w:qFormat/>
    <w:rsid w:val="000877E0"/>
    <w:pPr>
      <w:autoSpaceDE w:val="0"/>
      <w:autoSpaceDN w:val="0"/>
      <w:spacing w:after="0" w:line="240" w:lineRule="auto"/>
    </w:pPr>
    <w:rPr>
      <w:rFonts w:ascii="Calibri" w:hAnsi="Calibri" w:cs="Calibri"/>
      <w:color w:val="000000"/>
      <w:sz w:val="24"/>
      <w:szCs w:val="24"/>
      <w:lang w:eastAsia="es-SV"/>
    </w:rPr>
  </w:style>
  <w:style w:type="paragraph" w:customStyle="1" w:styleId="directorio-oficinas-title">
    <w:name w:val="directorio-oficinas-title"/>
    <w:basedOn w:val="Normal"/>
    <w:rsid w:val="0082204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NormalWeb">
    <w:name w:val="Normal (Web)"/>
    <w:basedOn w:val="Normal"/>
    <w:uiPriority w:val="99"/>
    <w:unhideWhenUsed/>
    <w:rsid w:val="0082204A"/>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39682">
      <w:bodyDiv w:val="1"/>
      <w:marLeft w:val="0"/>
      <w:marRight w:val="0"/>
      <w:marTop w:val="0"/>
      <w:marBottom w:val="0"/>
      <w:divBdr>
        <w:top w:val="none" w:sz="0" w:space="0" w:color="auto"/>
        <w:left w:val="none" w:sz="0" w:space="0" w:color="auto"/>
        <w:bottom w:val="none" w:sz="0" w:space="0" w:color="auto"/>
        <w:right w:val="none" w:sz="0" w:space="0" w:color="auto"/>
      </w:divBdr>
    </w:div>
    <w:div w:id="566569252">
      <w:bodyDiv w:val="1"/>
      <w:marLeft w:val="0"/>
      <w:marRight w:val="0"/>
      <w:marTop w:val="0"/>
      <w:marBottom w:val="0"/>
      <w:divBdr>
        <w:top w:val="none" w:sz="0" w:space="0" w:color="auto"/>
        <w:left w:val="none" w:sz="0" w:space="0" w:color="auto"/>
        <w:bottom w:val="none" w:sz="0" w:space="0" w:color="auto"/>
        <w:right w:val="none" w:sz="0" w:space="0" w:color="auto"/>
      </w:divBdr>
      <w:divsChild>
        <w:div w:id="1949005289">
          <w:marLeft w:val="0"/>
          <w:marRight w:val="0"/>
          <w:marTop w:val="0"/>
          <w:marBottom w:val="0"/>
          <w:divBdr>
            <w:top w:val="none" w:sz="0" w:space="0" w:color="auto"/>
            <w:left w:val="none" w:sz="0" w:space="0" w:color="auto"/>
            <w:bottom w:val="none" w:sz="0" w:space="0" w:color="auto"/>
            <w:right w:val="none" w:sz="0" w:space="0" w:color="auto"/>
          </w:divBdr>
        </w:div>
        <w:div w:id="205997273">
          <w:marLeft w:val="0"/>
          <w:marRight w:val="0"/>
          <w:marTop w:val="0"/>
          <w:marBottom w:val="0"/>
          <w:divBdr>
            <w:top w:val="none" w:sz="0" w:space="0" w:color="auto"/>
            <w:left w:val="none" w:sz="0" w:space="0" w:color="auto"/>
            <w:bottom w:val="none" w:sz="0" w:space="0" w:color="auto"/>
            <w:right w:val="none" w:sz="0" w:space="0" w:color="auto"/>
          </w:divBdr>
        </w:div>
        <w:div w:id="1263150478">
          <w:marLeft w:val="0"/>
          <w:marRight w:val="0"/>
          <w:marTop w:val="0"/>
          <w:marBottom w:val="0"/>
          <w:divBdr>
            <w:top w:val="none" w:sz="0" w:space="0" w:color="auto"/>
            <w:left w:val="none" w:sz="0" w:space="0" w:color="auto"/>
            <w:bottom w:val="none" w:sz="0" w:space="0" w:color="auto"/>
            <w:right w:val="none" w:sz="0" w:space="0" w:color="auto"/>
          </w:divBdr>
        </w:div>
        <w:div w:id="1441802249">
          <w:marLeft w:val="0"/>
          <w:marRight w:val="0"/>
          <w:marTop w:val="0"/>
          <w:marBottom w:val="0"/>
          <w:divBdr>
            <w:top w:val="none" w:sz="0" w:space="0" w:color="auto"/>
            <w:left w:val="none" w:sz="0" w:space="0" w:color="auto"/>
            <w:bottom w:val="none" w:sz="0" w:space="0" w:color="auto"/>
            <w:right w:val="none" w:sz="0" w:space="0" w:color="auto"/>
          </w:divBdr>
        </w:div>
        <w:div w:id="2086490779">
          <w:marLeft w:val="0"/>
          <w:marRight w:val="0"/>
          <w:marTop w:val="0"/>
          <w:marBottom w:val="0"/>
          <w:divBdr>
            <w:top w:val="none" w:sz="0" w:space="0" w:color="auto"/>
            <w:left w:val="none" w:sz="0" w:space="0" w:color="auto"/>
            <w:bottom w:val="none" w:sz="0" w:space="0" w:color="auto"/>
            <w:right w:val="none" w:sz="0" w:space="0" w:color="auto"/>
          </w:divBdr>
        </w:div>
      </w:divsChild>
    </w:div>
    <w:div w:id="711341769">
      <w:bodyDiv w:val="1"/>
      <w:marLeft w:val="0"/>
      <w:marRight w:val="0"/>
      <w:marTop w:val="0"/>
      <w:marBottom w:val="0"/>
      <w:divBdr>
        <w:top w:val="none" w:sz="0" w:space="0" w:color="auto"/>
        <w:left w:val="none" w:sz="0" w:space="0" w:color="auto"/>
        <w:bottom w:val="none" w:sz="0" w:space="0" w:color="auto"/>
        <w:right w:val="none" w:sz="0" w:space="0" w:color="auto"/>
      </w:divBdr>
    </w:div>
    <w:div w:id="752773859">
      <w:bodyDiv w:val="1"/>
      <w:marLeft w:val="0"/>
      <w:marRight w:val="0"/>
      <w:marTop w:val="0"/>
      <w:marBottom w:val="0"/>
      <w:divBdr>
        <w:top w:val="none" w:sz="0" w:space="0" w:color="auto"/>
        <w:left w:val="none" w:sz="0" w:space="0" w:color="auto"/>
        <w:bottom w:val="none" w:sz="0" w:space="0" w:color="auto"/>
        <w:right w:val="none" w:sz="0" w:space="0" w:color="auto"/>
      </w:divBdr>
    </w:div>
    <w:div w:id="767391954">
      <w:bodyDiv w:val="1"/>
      <w:marLeft w:val="0"/>
      <w:marRight w:val="0"/>
      <w:marTop w:val="0"/>
      <w:marBottom w:val="0"/>
      <w:divBdr>
        <w:top w:val="none" w:sz="0" w:space="0" w:color="auto"/>
        <w:left w:val="none" w:sz="0" w:space="0" w:color="auto"/>
        <w:bottom w:val="none" w:sz="0" w:space="0" w:color="auto"/>
        <w:right w:val="none" w:sz="0" w:space="0" w:color="auto"/>
      </w:divBdr>
    </w:div>
    <w:div w:id="907568118">
      <w:bodyDiv w:val="1"/>
      <w:marLeft w:val="0"/>
      <w:marRight w:val="0"/>
      <w:marTop w:val="0"/>
      <w:marBottom w:val="0"/>
      <w:divBdr>
        <w:top w:val="none" w:sz="0" w:space="0" w:color="auto"/>
        <w:left w:val="none" w:sz="0" w:space="0" w:color="auto"/>
        <w:bottom w:val="none" w:sz="0" w:space="0" w:color="auto"/>
        <w:right w:val="none" w:sz="0" w:space="0" w:color="auto"/>
      </w:divBdr>
    </w:div>
    <w:div w:id="966082382">
      <w:bodyDiv w:val="1"/>
      <w:marLeft w:val="0"/>
      <w:marRight w:val="0"/>
      <w:marTop w:val="0"/>
      <w:marBottom w:val="0"/>
      <w:divBdr>
        <w:top w:val="none" w:sz="0" w:space="0" w:color="auto"/>
        <w:left w:val="none" w:sz="0" w:space="0" w:color="auto"/>
        <w:bottom w:val="none" w:sz="0" w:space="0" w:color="auto"/>
        <w:right w:val="none" w:sz="0" w:space="0" w:color="auto"/>
      </w:divBdr>
    </w:div>
    <w:div w:id="983854320">
      <w:bodyDiv w:val="1"/>
      <w:marLeft w:val="0"/>
      <w:marRight w:val="0"/>
      <w:marTop w:val="0"/>
      <w:marBottom w:val="0"/>
      <w:divBdr>
        <w:top w:val="none" w:sz="0" w:space="0" w:color="auto"/>
        <w:left w:val="none" w:sz="0" w:space="0" w:color="auto"/>
        <w:bottom w:val="none" w:sz="0" w:space="0" w:color="auto"/>
        <w:right w:val="none" w:sz="0" w:space="0" w:color="auto"/>
      </w:divBdr>
    </w:div>
    <w:div w:id="1044646361">
      <w:bodyDiv w:val="1"/>
      <w:marLeft w:val="0"/>
      <w:marRight w:val="0"/>
      <w:marTop w:val="0"/>
      <w:marBottom w:val="0"/>
      <w:divBdr>
        <w:top w:val="none" w:sz="0" w:space="0" w:color="auto"/>
        <w:left w:val="none" w:sz="0" w:space="0" w:color="auto"/>
        <w:bottom w:val="none" w:sz="0" w:space="0" w:color="auto"/>
        <w:right w:val="none" w:sz="0" w:space="0" w:color="auto"/>
      </w:divBdr>
    </w:div>
    <w:div w:id="1071584078">
      <w:bodyDiv w:val="1"/>
      <w:marLeft w:val="0"/>
      <w:marRight w:val="0"/>
      <w:marTop w:val="0"/>
      <w:marBottom w:val="0"/>
      <w:divBdr>
        <w:top w:val="none" w:sz="0" w:space="0" w:color="auto"/>
        <w:left w:val="none" w:sz="0" w:space="0" w:color="auto"/>
        <w:bottom w:val="none" w:sz="0" w:space="0" w:color="auto"/>
        <w:right w:val="none" w:sz="0" w:space="0" w:color="auto"/>
      </w:divBdr>
    </w:div>
    <w:div w:id="1188985143">
      <w:bodyDiv w:val="1"/>
      <w:marLeft w:val="0"/>
      <w:marRight w:val="0"/>
      <w:marTop w:val="0"/>
      <w:marBottom w:val="0"/>
      <w:divBdr>
        <w:top w:val="none" w:sz="0" w:space="0" w:color="auto"/>
        <w:left w:val="none" w:sz="0" w:space="0" w:color="auto"/>
        <w:bottom w:val="none" w:sz="0" w:space="0" w:color="auto"/>
        <w:right w:val="none" w:sz="0" w:space="0" w:color="auto"/>
      </w:divBdr>
    </w:div>
    <w:div w:id="1623345202">
      <w:bodyDiv w:val="1"/>
      <w:marLeft w:val="0"/>
      <w:marRight w:val="0"/>
      <w:marTop w:val="0"/>
      <w:marBottom w:val="0"/>
      <w:divBdr>
        <w:top w:val="none" w:sz="0" w:space="0" w:color="auto"/>
        <w:left w:val="none" w:sz="0" w:space="0" w:color="auto"/>
        <w:bottom w:val="none" w:sz="0" w:space="0" w:color="auto"/>
        <w:right w:val="none" w:sz="0" w:space="0" w:color="auto"/>
      </w:divBdr>
    </w:div>
    <w:div w:id="1668944759">
      <w:bodyDiv w:val="1"/>
      <w:marLeft w:val="0"/>
      <w:marRight w:val="0"/>
      <w:marTop w:val="0"/>
      <w:marBottom w:val="0"/>
      <w:divBdr>
        <w:top w:val="none" w:sz="0" w:space="0" w:color="auto"/>
        <w:left w:val="none" w:sz="0" w:space="0" w:color="auto"/>
        <w:bottom w:val="none" w:sz="0" w:space="0" w:color="auto"/>
        <w:right w:val="none" w:sz="0" w:space="0" w:color="auto"/>
      </w:divBdr>
      <w:divsChild>
        <w:div w:id="889464829">
          <w:marLeft w:val="0"/>
          <w:marRight w:val="0"/>
          <w:marTop w:val="0"/>
          <w:marBottom w:val="0"/>
          <w:divBdr>
            <w:top w:val="none" w:sz="0" w:space="0" w:color="auto"/>
            <w:left w:val="none" w:sz="0" w:space="0" w:color="auto"/>
            <w:bottom w:val="none" w:sz="0" w:space="0" w:color="auto"/>
            <w:right w:val="none" w:sz="0" w:space="0" w:color="auto"/>
          </w:divBdr>
        </w:div>
        <w:div w:id="922908466">
          <w:marLeft w:val="0"/>
          <w:marRight w:val="0"/>
          <w:marTop w:val="0"/>
          <w:marBottom w:val="0"/>
          <w:divBdr>
            <w:top w:val="none" w:sz="0" w:space="0" w:color="auto"/>
            <w:left w:val="none" w:sz="0" w:space="0" w:color="auto"/>
            <w:bottom w:val="none" w:sz="0" w:space="0" w:color="auto"/>
            <w:right w:val="none" w:sz="0" w:space="0" w:color="auto"/>
          </w:divBdr>
        </w:div>
        <w:div w:id="1814178123">
          <w:marLeft w:val="0"/>
          <w:marRight w:val="0"/>
          <w:marTop w:val="0"/>
          <w:marBottom w:val="0"/>
          <w:divBdr>
            <w:top w:val="none" w:sz="0" w:space="0" w:color="auto"/>
            <w:left w:val="none" w:sz="0" w:space="0" w:color="auto"/>
            <w:bottom w:val="none" w:sz="0" w:space="0" w:color="auto"/>
            <w:right w:val="none" w:sz="0" w:space="0" w:color="auto"/>
          </w:divBdr>
        </w:div>
        <w:div w:id="1101754807">
          <w:marLeft w:val="0"/>
          <w:marRight w:val="0"/>
          <w:marTop w:val="0"/>
          <w:marBottom w:val="0"/>
          <w:divBdr>
            <w:top w:val="none" w:sz="0" w:space="0" w:color="auto"/>
            <w:left w:val="none" w:sz="0" w:space="0" w:color="auto"/>
            <w:bottom w:val="none" w:sz="0" w:space="0" w:color="auto"/>
            <w:right w:val="none" w:sz="0" w:space="0" w:color="auto"/>
          </w:divBdr>
        </w:div>
        <w:div w:id="392627489">
          <w:marLeft w:val="0"/>
          <w:marRight w:val="0"/>
          <w:marTop w:val="0"/>
          <w:marBottom w:val="0"/>
          <w:divBdr>
            <w:top w:val="none" w:sz="0" w:space="0" w:color="auto"/>
            <w:left w:val="none" w:sz="0" w:space="0" w:color="auto"/>
            <w:bottom w:val="none" w:sz="0" w:space="0" w:color="auto"/>
            <w:right w:val="none" w:sz="0" w:space="0" w:color="auto"/>
          </w:divBdr>
        </w:div>
        <w:div w:id="1147936222">
          <w:marLeft w:val="0"/>
          <w:marRight w:val="0"/>
          <w:marTop w:val="0"/>
          <w:marBottom w:val="0"/>
          <w:divBdr>
            <w:top w:val="none" w:sz="0" w:space="0" w:color="auto"/>
            <w:left w:val="none" w:sz="0" w:space="0" w:color="auto"/>
            <w:bottom w:val="none" w:sz="0" w:space="0" w:color="auto"/>
            <w:right w:val="none" w:sz="0" w:space="0" w:color="auto"/>
          </w:divBdr>
        </w:div>
        <w:div w:id="1849295623">
          <w:marLeft w:val="0"/>
          <w:marRight w:val="0"/>
          <w:marTop w:val="0"/>
          <w:marBottom w:val="0"/>
          <w:divBdr>
            <w:top w:val="none" w:sz="0" w:space="0" w:color="auto"/>
            <w:left w:val="none" w:sz="0" w:space="0" w:color="auto"/>
            <w:bottom w:val="none" w:sz="0" w:space="0" w:color="auto"/>
            <w:right w:val="none" w:sz="0" w:space="0" w:color="auto"/>
          </w:divBdr>
        </w:div>
        <w:div w:id="428700537">
          <w:marLeft w:val="0"/>
          <w:marRight w:val="0"/>
          <w:marTop w:val="0"/>
          <w:marBottom w:val="0"/>
          <w:divBdr>
            <w:top w:val="none" w:sz="0" w:space="0" w:color="auto"/>
            <w:left w:val="none" w:sz="0" w:space="0" w:color="auto"/>
            <w:bottom w:val="none" w:sz="0" w:space="0" w:color="auto"/>
            <w:right w:val="none" w:sz="0" w:space="0" w:color="auto"/>
          </w:divBdr>
        </w:div>
        <w:div w:id="27222702">
          <w:marLeft w:val="0"/>
          <w:marRight w:val="0"/>
          <w:marTop w:val="0"/>
          <w:marBottom w:val="0"/>
          <w:divBdr>
            <w:top w:val="none" w:sz="0" w:space="0" w:color="auto"/>
            <w:left w:val="none" w:sz="0" w:space="0" w:color="auto"/>
            <w:bottom w:val="none" w:sz="0" w:space="0" w:color="auto"/>
            <w:right w:val="none" w:sz="0" w:space="0" w:color="auto"/>
          </w:divBdr>
        </w:div>
        <w:div w:id="1078946575">
          <w:marLeft w:val="0"/>
          <w:marRight w:val="0"/>
          <w:marTop w:val="0"/>
          <w:marBottom w:val="0"/>
          <w:divBdr>
            <w:top w:val="none" w:sz="0" w:space="0" w:color="auto"/>
            <w:left w:val="none" w:sz="0" w:space="0" w:color="auto"/>
            <w:bottom w:val="none" w:sz="0" w:space="0" w:color="auto"/>
            <w:right w:val="none" w:sz="0" w:space="0" w:color="auto"/>
          </w:divBdr>
        </w:div>
        <w:div w:id="1177501167">
          <w:marLeft w:val="0"/>
          <w:marRight w:val="0"/>
          <w:marTop w:val="0"/>
          <w:marBottom w:val="0"/>
          <w:divBdr>
            <w:top w:val="none" w:sz="0" w:space="0" w:color="auto"/>
            <w:left w:val="none" w:sz="0" w:space="0" w:color="auto"/>
            <w:bottom w:val="none" w:sz="0" w:space="0" w:color="auto"/>
            <w:right w:val="none" w:sz="0" w:space="0" w:color="auto"/>
          </w:divBdr>
        </w:div>
        <w:div w:id="141314334">
          <w:marLeft w:val="0"/>
          <w:marRight w:val="0"/>
          <w:marTop w:val="0"/>
          <w:marBottom w:val="0"/>
          <w:divBdr>
            <w:top w:val="none" w:sz="0" w:space="0" w:color="auto"/>
            <w:left w:val="none" w:sz="0" w:space="0" w:color="auto"/>
            <w:bottom w:val="none" w:sz="0" w:space="0" w:color="auto"/>
            <w:right w:val="none" w:sz="0" w:space="0" w:color="auto"/>
          </w:divBdr>
        </w:div>
        <w:div w:id="798303627">
          <w:marLeft w:val="0"/>
          <w:marRight w:val="0"/>
          <w:marTop w:val="0"/>
          <w:marBottom w:val="0"/>
          <w:divBdr>
            <w:top w:val="none" w:sz="0" w:space="0" w:color="auto"/>
            <w:left w:val="none" w:sz="0" w:space="0" w:color="auto"/>
            <w:bottom w:val="none" w:sz="0" w:space="0" w:color="auto"/>
            <w:right w:val="none" w:sz="0" w:space="0" w:color="auto"/>
          </w:divBdr>
        </w:div>
        <w:div w:id="1528837575">
          <w:marLeft w:val="0"/>
          <w:marRight w:val="0"/>
          <w:marTop w:val="0"/>
          <w:marBottom w:val="0"/>
          <w:divBdr>
            <w:top w:val="none" w:sz="0" w:space="0" w:color="auto"/>
            <w:left w:val="none" w:sz="0" w:space="0" w:color="auto"/>
            <w:bottom w:val="none" w:sz="0" w:space="0" w:color="auto"/>
            <w:right w:val="none" w:sz="0" w:space="0" w:color="auto"/>
          </w:divBdr>
        </w:div>
        <w:div w:id="961182603">
          <w:marLeft w:val="0"/>
          <w:marRight w:val="0"/>
          <w:marTop w:val="0"/>
          <w:marBottom w:val="0"/>
          <w:divBdr>
            <w:top w:val="none" w:sz="0" w:space="0" w:color="auto"/>
            <w:left w:val="none" w:sz="0" w:space="0" w:color="auto"/>
            <w:bottom w:val="none" w:sz="0" w:space="0" w:color="auto"/>
            <w:right w:val="none" w:sz="0" w:space="0" w:color="auto"/>
          </w:divBdr>
        </w:div>
        <w:div w:id="558636472">
          <w:marLeft w:val="0"/>
          <w:marRight w:val="0"/>
          <w:marTop w:val="0"/>
          <w:marBottom w:val="0"/>
          <w:divBdr>
            <w:top w:val="none" w:sz="0" w:space="0" w:color="auto"/>
            <w:left w:val="none" w:sz="0" w:space="0" w:color="auto"/>
            <w:bottom w:val="none" w:sz="0" w:space="0" w:color="auto"/>
            <w:right w:val="none" w:sz="0" w:space="0" w:color="auto"/>
          </w:divBdr>
        </w:div>
        <w:div w:id="505822548">
          <w:marLeft w:val="0"/>
          <w:marRight w:val="0"/>
          <w:marTop w:val="0"/>
          <w:marBottom w:val="0"/>
          <w:divBdr>
            <w:top w:val="none" w:sz="0" w:space="0" w:color="auto"/>
            <w:left w:val="none" w:sz="0" w:space="0" w:color="auto"/>
            <w:bottom w:val="none" w:sz="0" w:space="0" w:color="auto"/>
            <w:right w:val="none" w:sz="0" w:space="0" w:color="auto"/>
          </w:divBdr>
        </w:div>
        <w:div w:id="1807047410">
          <w:marLeft w:val="0"/>
          <w:marRight w:val="0"/>
          <w:marTop w:val="0"/>
          <w:marBottom w:val="0"/>
          <w:divBdr>
            <w:top w:val="none" w:sz="0" w:space="0" w:color="auto"/>
            <w:left w:val="none" w:sz="0" w:space="0" w:color="auto"/>
            <w:bottom w:val="none" w:sz="0" w:space="0" w:color="auto"/>
            <w:right w:val="none" w:sz="0" w:space="0" w:color="auto"/>
          </w:divBdr>
        </w:div>
        <w:div w:id="213657446">
          <w:marLeft w:val="0"/>
          <w:marRight w:val="0"/>
          <w:marTop w:val="0"/>
          <w:marBottom w:val="0"/>
          <w:divBdr>
            <w:top w:val="none" w:sz="0" w:space="0" w:color="auto"/>
            <w:left w:val="none" w:sz="0" w:space="0" w:color="auto"/>
            <w:bottom w:val="none" w:sz="0" w:space="0" w:color="auto"/>
            <w:right w:val="none" w:sz="0" w:space="0" w:color="auto"/>
          </w:divBdr>
        </w:div>
        <w:div w:id="371538465">
          <w:marLeft w:val="0"/>
          <w:marRight w:val="0"/>
          <w:marTop w:val="0"/>
          <w:marBottom w:val="0"/>
          <w:divBdr>
            <w:top w:val="none" w:sz="0" w:space="0" w:color="auto"/>
            <w:left w:val="none" w:sz="0" w:space="0" w:color="auto"/>
            <w:bottom w:val="none" w:sz="0" w:space="0" w:color="auto"/>
            <w:right w:val="none" w:sz="0" w:space="0" w:color="auto"/>
          </w:divBdr>
        </w:div>
        <w:div w:id="292833613">
          <w:marLeft w:val="0"/>
          <w:marRight w:val="0"/>
          <w:marTop w:val="0"/>
          <w:marBottom w:val="0"/>
          <w:divBdr>
            <w:top w:val="none" w:sz="0" w:space="0" w:color="auto"/>
            <w:left w:val="none" w:sz="0" w:space="0" w:color="auto"/>
            <w:bottom w:val="none" w:sz="0" w:space="0" w:color="auto"/>
            <w:right w:val="none" w:sz="0" w:space="0" w:color="auto"/>
          </w:divBdr>
        </w:div>
        <w:div w:id="849759386">
          <w:marLeft w:val="0"/>
          <w:marRight w:val="0"/>
          <w:marTop w:val="0"/>
          <w:marBottom w:val="0"/>
          <w:divBdr>
            <w:top w:val="none" w:sz="0" w:space="0" w:color="auto"/>
            <w:left w:val="none" w:sz="0" w:space="0" w:color="auto"/>
            <w:bottom w:val="none" w:sz="0" w:space="0" w:color="auto"/>
            <w:right w:val="none" w:sz="0" w:space="0" w:color="auto"/>
          </w:divBdr>
        </w:div>
        <w:div w:id="1000499219">
          <w:marLeft w:val="0"/>
          <w:marRight w:val="0"/>
          <w:marTop w:val="0"/>
          <w:marBottom w:val="0"/>
          <w:divBdr>
            <w:top w:val="none" w:sz="0" w:space="0" w:color="auto"/>
            <w:left w:val="none" w:sz="0" w:space="0" w:color="auto"/>
            <w:bottom w:val="none" w:sz="0" w:space="0" w:color="auto"/>
            <w:right w:val="none" w:sz="0" w:space="0" w:color="auto"/>
          </w:divBdr>
        </w:div>
        <w:div w:id="1269585728">
          <w:marLeft w:val="0"/>
          <w:marRight w:val="0"/>
          <w:marTop w:val="0"/>
          <w:marBottom w:val="0"/>
          <w:divBdr>
            <w:top w:val="none" w:sz="0" w:space="0" w:color="auto"/>
            <w:left w:val="none" w:sz="0" w:space="0" w:color="auto"/>
            <w:bottom w:val="none" w:sz="0" w:space="0" w:color="auto"/>
            <w:right w:val="none" w:sz="0" w:space="0" w:color="auto"/>
          </w:divBdr>
        </w:div>
        <w:div w:id="1294293044">
          <w:marLeft w:val="0"/>
          <w:marRight w:val="0"/>
          <w:marTop w:val="0"/>
          <w:marBottom w:val="0"/>
          <w:divBdr>
            <w:top w:val="none" w:sz="0" w:space="0" w:color="auto"/>
            <w:left w:val="none" w:sz="0" w:space="0" w:color="auto"/>
            <w:bottom w:val="none" w:sz="0" w:space="0" w:color="auto"/>
            <w:right w:val="none" w:sz="0" w:space="0" w:color="auto"/>
          </w:divBdr>
        </w:div>
        <w:div w:id="1641183520">
          <w:marLeft w:val="0"/>
          <w:marRight w:val="0"/>
          <w:marTop w:val="0"/>
          <w:marBottom w:val="0"/>
          <w:divBdr>
            <w:top w:val="none" w:sz="0" w:space="0" w:color="auto"/>
            <w:left w:val="none" w:sz="0" w:space="0" w:color="auto"/>
            <w:bottom w:val="none" w:sz="0" w:space="0" w:color="auto"/>
            <w:right w:val="none" w:sz="0" w:space="0" w:color="auto"/>
          </w:divBdr>
        </w:div>
        <w:div w:id="1933472261">
          <w:marLeft w:val="0"/>
          <w:marRight w:val="0"/>
          <w:marTop w:val="0"/>
          <w:marBottom w:val="0"/>
          <w:divBdr>
            <w:top w:val="none" w:sz="0" w:space="0" w:color="auto"/>
            <w:left w:val="none" w:sz="0" w:space="0" w:color="auto"/>
            <w:bottom w:val="none" w:sz="0" w:space="0" w:color="auto"/>
            <w:right w:val="none" w:sz="0" w:space="0" w:color="auto"/>
          </w:divBdr>
        </w:div>
        <w:div w:id="1193375090">
          <w:marLeft w:val="0"/>
          <w:marRight w:val="0"/>
          <w:marTop w:val="0"/>
          <w:marBottom w:val="0"/>
          <w:divBdr>
            <w:top w:val="none" w:sz="0" w:space="0" w:color="auto"/>
            <w:left w:val="none" w:sz="0" w:space="0" w:color="auto"/>
            <w:bottom w:val="none" w:sz="0" w:space="0" w:color="auto"/>
            <w:right w:val="none" w:sz="0" w:space="0" w:color="auto"/>
          </w:divBdr>
        </w:div>
        <w:div w:id="1112280640">
          <w:marLeft w:val="0"/>
          <w:marRight w:val="0"/>
          <w:marTop w:val="0"/>
          <w:marBottom w:val="0"/>
          <w:divBdr>
            <w:top w:val="none" w:sz="0" w:space="0" w:color="auto"/>
            <w:left w:val="none" w:sz="0" w:space="0" w:color="auto"/>
            <w:bottom w:val="none" w:sz="0" w:space="0" w:color="auto"/>
            <w:right w:val="none" w:sz="0" w:space="0" w:color="auto"/>
          </w:divBdr>
        </w:div>
        <w:div w:id="1182931958">
          <w:marLeft w:val="0"/>
          <w:marRight w:val="0"/>
          <w:marTop w:val="0"/>
          <w:marBottom w:val="0"/>
          <w:divBdr>
            <w:top w:val="none" w:sz="0" w:space="0" w:color="auto"/>
            <w:left w:val="none" w:sz="0" w:space="0" w:color="auto"/>
            <w:bottom w:val="none" w:sz="0" w:space="0" w:color="auto"/>
            <w:right w:val="none" w:sz="0" w:space="0" w:color="auto"/>
          </w:divBdr>
        </w:div>
        <w:div w:id="1136490316">
          <w:marLeft w:val="0"/>
          <w:marRight w:val="0"/>
          <w:marTop w:val="0"/>
          <w:marBottom w:val="0"/>
          <w:divBdr>
            <w:top w:val="none" w:sz="0" w:space="0" w:color="auto"/>
            <w:left w:val="none" w:sz="0" w:space="0" w:color="auto"/>
            <w:bottom w:val="none" w:sz="0" w:space="0" w:color="auto"/>
            <w:right w:val="none" w:sz="0" w:space="0" w:color="auto"/>
          </w:divBdr>
        </w:div>
        <w:div w:id="1031416609">
          <w:marLeft w:val="0"/>
          <w:marRight w:val="0"/>
          <w:marTop w:val="0"/>
          <w:marBottom w:val="0"/>
          <w:divBdr>
            <w:top w:val="none" w:sz="0" w:space="0" w:color="auto"/>
            <w:left w:val="none" w:sz="0" w:space="0" w:color="auto"/>
            <w:bottom w:val="none" w:sz="0" w:space="0" w:color="auto"/>
            <w:right w:val="none" w:sz="0" w:space="0" w:color="auto"/>
          </w:divBdr>
        </w:div>
        <w:div w:id="453906968">
          <w:marLeft w:val="0"/>
          <w:marRight w:val="0"/>
          <w:marTop w:val="0"/>
          <w:marBottom w:val="0"/>
          <w:divBdr>
            <w:top w:val="none" w:sz="0" w:space="0" w:color="auto"/>
            <w:left w:val="none" w:sz="0" w:space="0" w:color="auto"/>
            <w:bottom w:val="none" w:sz="0" w:space="0" w:color="auto"/>
            <w:right w:val="none" w:sz="0" w:space="0" w:color="auto"/>
          </w:divBdr>
        </w:div>
        <w:div w:id="838497344">
          <w:marLeft w:val="0"/>
          <w:marRight w:val="0"/>
          <w:marTop w:val="0"/>
          <w:marBottom w:val="0"/>
          <w:divBdr>
            <w:top w:val="none" w:sz="0" w:space="0" w:color="auto"/>
            <w:left w:val="none" w:sz="0" w:space="0" w:color="auto"/>
            <w:bottom w:val="none" w:sz="0" w:space="0" w:color="auto"/>
            <w:right w:val="none" w:sz="0" w:space="0" w:color="auto"/>
          </w:divBdr>
        </w:div>
        <w:div w:id="1644626764">
          <w:marLeft w:val="0"/>
          <w:marRight w:val="0"/>
          <w:marTop w:val="0"/>
          <w:marBottom w:val="0"/>
          <w:divBdr>
            <w:top w:val="none" w:sz="0" w:space="0" w:color="auto"/>
            <w:left w:val="none" w:sz="0" w:space="0" w:color="auto"/>
            <w:bottom w:val="none" w:sz="0" w:space="0" w:color="auto"/>
            <w:right w:val="none" w:sz="0" w:space="0" w:color="auto"/>
          </w:divBdr>
        </w:div>
        <w:div w:id="263340054">
          <w:marLeft w:val="0"/>
          <w:marRight w:val="0"/>
          <w:marTop w:val="0"/>
          <w:marBottom w:val="0"/>
          <w:divBdr>
            <w:top w:val="none" w:sz="0" w:space="0" w:color="auto"/>
            <w:left w:val="none" w:sz="0" w:space="0" w:color="auto"/>
            <w:bottom w:val="none" w:sz="0" w:space="0" w:color="auto"/>
            <w:right w:val="none" w:sz="0" w:space="0" w:color="auto"/>
          </w:divBdr>
        </w:div>
        <w:div w:id="713652735">
          <w:marLeft w:val="0"/>
          <w:marRight w:val="0"/>
          <w:marTop w:val="0"/>
          <w:marBottom w:val="0"/>
          <w:divBdr>
            <w:top w:val="none" w:sz="0" w:space="0" w:color="auto"/>
            <w:left w:val="none" w:sz="0" w:space="0" w:color="auto"/>
            <w:bottom w:val="none" w:sz="0" w:space="0" w:color="auto"/>
            <w:right w:val="none" w:sz="0" w:space="0" w:color="auto"/>
          </w:divBdr>
        </w:div>
        <w:div w:id="1263339243">
          <w:marLeft w:val="0"/>
          <w:marRight w:val="0"/>
          <w:marTop w:val="0"/>
          <w:marBottom w:val="0"/>
          <w:divBdr>
            <w:top w:val="none" w:sz="0" w:space="0" w:color="auto"/>
            <w:left w:val="none" w:sz="0" w:space="0" w:color="auto"/>
            <w:bottom w:val="none" w:sz="0" w:space="0" w:color="auto"/>
            <w:right w:val="none" w:sz="0" w:space="0" w:color="auto"/>
          </w:divBdr>
        </w:div>
        <w:div w:id="2085488293">
          <w:marLeft w:val="0"/>
          <w:marRight w:val="0"/>
          <w:marTop w:val="0"/>
          <w:marBottom w:val="0"/>
          <w:divBdr>
            <w:top w:val="none" w:sz="0" w:space="0" w:color="auto"/>
            <w:left w:val="none" w:sz="0" w:space="0" w:color="auto"/>
            <w:bottom w:val="none" w:sz="0" w:space="0" w:color="auto"/>
            <w:right w:val="none" w:sz="0" w:space="0" w:color="auto"/>
          </w:divBdr>
        </w:div>
        <w:div w:id="1593204079">
          <w:marLeft w:val="0"/>
          <w:marRight w:val="0"/>
          <w:marTop w:val="0"/>
          <w:marBottom w:val="0"/>
          <w:divBdr>
            <w:top w:val="none" w:sz="0" w:space="0" w:color="auto"/>
            <w:left w:val="none" w:sz="0" w:space="0" w:color="auto"/>
            <w:bottom w:val="none" w:sz="0" w:space="0" w:color="auto"/>
            <w:right w:val="none" w:sz="0" w:space="0" w:color="auto"/>
          </w:divBdr>
        </w:div>
        <w:div w:id="337660869">
          <w:marLeft w:val="0"/>
          <w:marRight w:val="0"/>
          <w:marTop w:val="0"/>
          <w:marBottom w:val="0"/>
          <w:divBdr>
            <w:top w:val="none" w:sz="0" w:space="0" w:color="auto"/>
            <w:left w:val="none" w:sz="0" w:space="0" w:color="auto"/>
            <w:bottom w:val="none" w:sz="0" w:space="0" w:color="auto"/>
            <w:right w:val="none" w:sz="0" w:space="0" w:color="auto"/>
          </w:divBdr>
        </w:div>
        <w:div w:id="1842507310">
          <w:marLeft w:val="0"/>
          <w:marRight w:val="0"/>
          <w:marTop w:val="0"/>
          <w:marBottom w:val="0"/>
          <w:divBdr>
            <w:top w:val="none" w:sz="0" w:space="0" w:color="auto"/>
            <w:left w:val="none" w:sz="0" w:space="0" w:color="auto"/>
            <w:bottom w:val="none" w:sz="0" w:space="0" w:color="auto"/>
            <w:right w:val="none" w:sz="0" w:space="0" w:color="auto"/>
          </w:divBdr>
        </w:div>
        <w:div w:id="106045434">
          <w:marLeft w:val="0"/>
          <w:marRight w:val="0"/>
          <w:marTop w:val="0"/>
          <w:marBottom w:val="0"/>
          <w:divBdr>
            <w:top w:val="none" w:sz="0" w:space="0" w:color="auto"/>
            <w:left w:val="none" w:sz="0" w:space="0" w:color="auto"/>
            <w:bottom w:val="none" w:sz="0" w:space="0" w:color="auto"/>
            <w:right w:val="none" w:sz="0" w:space="0" w:color="auto"/>
          </w:divBdr>
        </w:div>
        <w:div w:id="1120076748">
          <w:marLeft w:val="0"/>
          <w:marRight w:val="0"/>
          <w:marTop w:val="0"/>
          <w:marBottom w:val="0"/>
          <w:divBdr>
            <w:top w:val="none" w:sz="0" w:space="0" w:color="auto"/>
            <w:left w:val="none" w:sz="0" w:space="0" w:color="auto"/>
            <w:bottom w:val="none" w:sz="0" w:space="0" w:color="auto"/>
            <w:right w:val="none" w:sz="0" w:space="0" w:color="auto"/>
          </w:divBdr>
        </w:div>
        <w:div w:id="1160775415">
          <w:marLeft w:val="0"/>
          <w:marRight w:val="0"/>
          <w:marTop w:val="0"/>
          <w:marBottom w:val="0"/>
          <w:divBdr>
            <w:top w:val="none" w:sz="0" w:space="0" w:color="auto"/>
            <w:left w:val="none" w:sz="0" w:space="0" w:color="auto"/>
            <w:bottom w:val="none" w:sz="0" w:space="0" w:color="auto"/>
            <w:right w:val="none" w:sz="0" w:space="0" w:color="auto"/>
          </w:divBdr>
        </w:div>
        <w:div w:id="1085489849">
          <w:marLeft w:val="0"/>
          <w:marRight w:val="0"/>
          <w:marTop w:val="0"/>
          <w:marBottom w:val="0"/>
          <w:divBdr>
            <w:top w:val="none" w:sz="0" w:space="0" w:color="auto"/>
            <w:left w:val="none" w:sz="0" w:space="0" w:color="auto"/>
            <w:bottom w:val="none" w:sz="0" w:space="0" w:color="auto"/>
            <w:right w:val="none" w:sz="0" w:space="0" w:color="auto"/>
          </w:divBdr>
        </w:div>
        <w:div w:id="1192300790">
          <w:marLeft w:val="0"/>
          <w:marRight w:val="0"/>
          <w:marTop w:val="0"/>
          <w:marBottom w:val="0"/>
          <w:divBdr>
            <w:top w:val="none" w:sz="0" w:space="0" w:color="auto"/>
            <w:left w:val="none" w:sz="0" w:space="0" w:color="auto"/>
            <w:bottom w:val="none" w:sz="0" w:space="0" w:color="auto"/>
            <w:right w:val="none" w:sz="0" w:space="0" w:color="auto"/>
          </w:divBdr>
        </w:div>
        <w:div w:id="676032685">
          <w:marLeft w:val="0"/>
          <w:marRight w:val="0"/>
          <w:marTop w:val="0"/>
          <w:marBottom w:val="0"/>
          <w:divBdr>
            <w:top w:val="none" w:sz="0" w:space="0" w:color="auto"/>
            <w:left w:val="none" w:sz="0" w:space="0" w:color="auto"/>
            <w:bottom w:val="none" w:sz="0" w:space="0" w:color="auto"/>
            <w:right w:val="none" w:sz="0" w:space="0" w:color="auto"/>
          </w:divBdr>
        </w:div>
        <w:div w:id="1315179071">
          <w:marLeft w:val="0"/>
          <w:marRight w:val="0"/>
          <w:marTop w:val="0"/>
          <w:marBottom w:val="0"/>
          <w:divBdr>
            <w:top w:val="none" w:sz="0" w:space="0" w:color="auto"/>
            <w:left w:val="none" w:sz="0" w:space="0" w:color="auto"/>
            <w:bottom w:val="none" w:sz="0" w:space="0" w:color="auto"/>
            <w:right w:val="none" w:sz="0" w:space="0" w:color="auto"/>
          </w:divBdr>
        </w:div>
        <w:div w:id="711537344">
          <w:marLeft w:val="0"/>
          <w:marRight w:val="0"/>
          <w:marTop w:val="0"/>
          <w:marBottom w:val="0"/>
          <w:divBdr>
            <w:top w:val="none" w:sz="0" w:space="0" w:color="auto"/>
            <w:left w:val="none" w:sz="0" w:space="0" w:color="auto"/>
            <w:bottom w:val="none" w:sz="0" w:space="0" w:color="auto"/>
            <w:right w:val="none" w:sz="0" w:space="0" w:color="auto"/>
          </w:divBdr>
        </w:div>
        <w:div w:id="2111046153">
          <w:marLeft w:val="0"/>
          <w:marRight w:val="0"/>
          <w:marTop w:val="0"/>
          <w:marBottom w:val="0"/>
          <w:divBdr>
            <w:top w:val="none" w:sz="0" w:space="0" w:color="auto"/>
            <w:left w:val="none" w:sz="0" w:space="0" w:color="auto"/>
            <w:bottom w:val="none" w:sz="0" w:space="0" w:color="auto"/>
            <w:right w:val="none" w:sz="0" w:space="0" w:color="auto"/>
          </w:divBdr>
        </w:div>
        <w:div w:id="426511085">
          <w:marLeft w:val="0"/>
          <w:marRight w:val="0"/>
          <w:marTop w:val="0"/>
          <w:marBottom w:val="0"/>
          <w:divBdr>
            <w:top w:val="none" w:sz="0" w:space="0" w:color="auto"/>
            <w:left w:val="none" w:sz="0" w:space="0" w:color="auto"/>
            <w:bottom w:val="none" w:sz="0" w:space="0" w:color="auto"/>
            <w:right w:val="none" w:sz="0" w:space="0" w:color="auto"/>
          </w:divBdr>
        </w:div>
        <w:div w:id="915629616">
          <w:marLeft w:val="0"/>
          <w:marRight w:val="0"/>
          <w:marTop w:val="0"/>
          <w:marBottom w:val="0"/>
          <w:divBdr>
            <w:top w:val="none" w:sz="0" w:space="0" w:color="auto"/>
            <w:left w:val="none" w:sz="0" w:space="0" w:color="auto"/>
            <w:bottom w:val="none" w:sz="0" w:space="0" w:color="auto"/>
            <w:right w:val="none" w:sz="0" w:space="0" w:color="auto"/>
          </w:divBdr>
        </w:div>
        <w:div w:id="1878153620">
          <w:marLeft w:val="0"/>
          <w:marRight w:val="0"/>
          <w:marTop w:val="0"/>
          <w:marBottom w:val="0"/>
          <w:divBdr>
            <w:top w:val="none" w:sz="0" w:space="0" w:color="auto"/>
            <w:left w:val="none" w:sz="0" w:space="0" w:color="auto"/>
            <w:bottom w:val="none" w:sz="0" w:space="0" w:color="auto"/>
            <w:right w:val="none" w:sz="0" w:space="0" w:color="auto"/>
          </w:divBdr>
        </w:div>
        <w:div w:id="541015203">
          <w:marLeft w:val="0"/>
          <w:marRight w:val="0"/>
          <w:marTop w:val="0"/>
          <w:marBottom w:val="0"/>
          <w:divBdr>
            <w:top w:val="none" w:sz="0" w:space="0" w:color="auto"/>
            <w:left w:val="none" w:sz="0" w:space="0" w:color="auto"/>
            <w:bottom w:val="none" w:sz="0" w:space="0" w:color="auto"/>
            <w:right w:val="none" w:sz="0" w:space="0" w:color="auto"/>
          </w:divBdr>
        </w:div>
        <w:div w:id="1441028137">
          <w:marLeft w:val="0"/>
          <w:marRight w:val="0"/>
          <w:marTop w:val="0"/>
          <w:marBottom w:val="0"/>
          <w:divBdr>
            <w:top w:val="none" w:sz="0" w:space="0" w:color="auto"/>
            <w:left w:val="none" w:sz="0" w:space="0" w:color="auto"/>
            <w:bottom w:val="none" w:sz="0" w:space="0" w:color="auto"/>
            <w:right w:val="none" w:sz="0" w:space="0" w:color="auto"/>
          </w:divBdr>
        </w:div>
        <w:div w:id="862400408">
          <w:marLeft w:val="0"/>
          <w:marRight w:val="0"/>
          <w:marTop w:val="0"/>
          <w:marBottom w:val="0"/>
          <w:divBdr>
            <w:top w:val="none" w:sz="0" w:space="0" w:color="auto"/>
            <w:left w:val="none" w:sz="0" w:space="0" w:color="auto"/>
            <w:bottom w:val="none" w:sz="0" w:space="0" w:color="auto"/>
            <w:right w:val="none" w:sz="0" w:space="0" w:color="auto"/>
          </w:divBdr>
        </w:div>
        <w:div w:id="1864509560">
          <w:marLeft w:val="0"/>
          <w:marRight w:val="0"/>
          <w:marTop w:val="0"/>
          <w:marBottom w:val="0"/>
          <w:divBdr>
            <w:top w:val="none" w:sz="0" w:space="0" w:color="auto"/>
            <w:left w:val="none" w:sz="0" w:space="0" w:color="auto"/>
            <w:bottom w:val="none" w:sz="0" w:space="0" w:color="auto"/>
            <w:right w:val="none" w:sz="0" w:space="0" w:color="auto"/>
          </w:divBdr>
        </w:div>
        <w:div w:id="268854289">
          <w:marLeft w:val="0"/>
          <w:marRight w:val="0"/>
          <w:marTop w:val="0"/>
          <w:marBottom w:val="0"/>
          <w:divBdr>
            <w:top w:val="none" w:sz="0" w:space="0" w:color="auto"/>
            <w:left w:val="none" w:sz="0" w:space="0" w:color="auto"/>
            <w:bottom w:val="none" w:sz="0" w:space="0" w:color="auto"/>
            <w:right w:val="none" w:sz="0" w:space="0" w:color="auto"/>
          </w:divBdr>
        </w:div>
        <w:div w:id="348413556">
          <w:marLeft w:val="0"/>
          <w:marRight w:val="0"/>
          <w:marTop w:val="0"/>
          <w:marBottom w:val="0"/>
          <w:divBdr>
            <w:top w:val="none" w:sz="0" w:space="0" w:color="auto"/>
            <w:left w:val="none" w:sz="0" w:space="0" w:color="auto"/>
            <w:bottom w:val="none" w:sz="0" w:space="0" w:color="auto"/>
            <w:right w:val="none" w:sz="0" w:space="0" w:color="auto"/>
          </w:divBdr>
        </w:div>
        <w:div w:id="498271416">
          <w:marLeft w:val="0"/>
          <w:marRight w:val="0"/>
          <w:marTop w:val="0"/>
          <w:marBottom w:val="0"/>
          <w:divBdr>
            <w:top w:val="none" w:sz="0" w:space="0" w:color="auto"/>
            <w:left w:val="none" w:sz="0" w:space="0" w:color="auto"/>
            <w:bottom w:val="none" w:sz="0" w:space="0" w:color="auto"/>
            <w:right w:val="none" w:sz="0" w:space="0" w:color="auto"/>
          </w:divBdr>
        </w:div>
        <w:div w:id="406879573">
          <w:marLeft w:val="0"/>
          <w:marRight w:val="0"/>
          <w:marTop w:val="0"/>
          <w:marBottom w:val="0"/>
          <w:divBdr>
            <w:top w:val="none" w:sz="0" w:space="0" w:color="auto"/>
            <w:left w:val="none" w:sz="0" w:space="0" w:color="auto"/>
            <w:bottom w:val="none" w:sz="0" w:space="0" w:color="auto"/>
            <w:right w:val="none" w:sz="0" w:space="0" w:color="auto"/>
          </w:divBdr>
        </w:div>
        <w:div w:id="1082292994">
          <w:marLeft w:val="0"/>
          <w:marRight w:val="0"/>
          <w:marTop w:val="0"/>
          <w:marBottom w:val="0"/>
          <w:divBdr>
            <w:top w:val="none" w:sz="0" w:space="0" w:color="auto"/>
            <w:left w:val="none" w:sz="0" w:space="0" w:color="auto"/>
            <w:bottom w:val="none" w:sz="0" w:space="0" w:color="auto"/>
            <w:right w:val="none" w:sz="0" w:space="0" w:color="auto"/>
          </w:divBdr>
        </w:div>
        <w:div w:id="940794428">
          <w:marLeft w:val="0"/>
          <w:marRight w:val="0"/>
          <w:marTop w:val="0"/>
          <w:marBottom w:val="0"/>
          <w:divBdr>
            <w:top w:val="none" w:sz="0" w:space="0" w:color="auto"/>
            <w:left w:val="none" w:sz="0" w:space="0" w:color="auto"/>
            <w:bottom w:val="none" w:sz="0" w:space="0" w:color="auto"/>
            <w:right w:val="none" w:sz="0" w:space="0" w:color="auto"/>
          </w:divBdr>
        </w:div>
        <w:div w:id="757756118">
          <w:marLeft w:val="0"/>
          <w:marRight w:val="0"/>
          <w:marTop w:val="0"/>
          <w:marBottom w:val="0"/>
          <w:divBdr>
            <w:top w:val="none" w:sz="0" w:space="0" w:color="auto"/>
            <w:left w:val="none" w:sz="0" w:space="0" w:color="auto"/>
            <w:bottom w:val="none" w:sz="0" w:space="0" w:color="auto"/>
            <w:right w:val="none" w:sz="0" w:space="0" w:color="auto"/>
          </w:divBdr>
        </w:div>
        <w:div w:id="2092656569">
          <w:marLeft w:val="0"/>
          <w:marRight w:val="0"/>
          <w:marTop w:val="0"/>
          <w:marBottom w:val="0"/>
          <w:divBdr>
            <w:top w:val="none" w:sz="0" w:space="0" w:color="auto"/>
            <w:left w:val="none" w:sz="0" w:space="0" w:color="auto"/>
            <w:bottom w:val="none" w:sz="0" w:space="0" w:color="auto"/>
            <w:right w:val="none" w:sz="0" w:space="0" w:color="auto"/>
          </w:divBdr>
        </w:div>
        <w:div w:id="1130435505">
          <w:marLeft w:val="0"/>
          <w:marRight w:val="0"/>
          <w:marTop w:val="0"/>
          <w:marBottom w:val="0"/>
          <w:divBdr>
            <w:top w:val="none" w:sz="0" w:space="0" w:color="auto"/>
            <w:left w:val="none" w:sz="0" w:space="0" w:color="auto"/>
            <w:bottom w:val="none" w:sz="0" w:space="0" w:color="auto"/>
            <w:right w:val="none" w:sz="0" w:space="0" w:color="auto"/>
          </w:divBdr>
        </w:div>
        <w:div w:id="198008229">
          <w:marLeft w:val="0"/>
          <w:marRight w:val="0"/>
          <w:marTop w:val="0"/>
          <w:marBottom w:val="0"/>
          <w:divBdr>
            <w:top w:val="none" w:sz="0" w:space="0" w:color="auto"/>
            <w:left w:val="none" w:sz="0" w:space="0" w:color="auto"/>
            <w:bottom w:val="none" w:sz="0" w:space="0" w:color="auto"/>
            <w:right w:val="none" w:sz="0" w:space="0" w:color="auto"/>
          </w:divBdr>
        </w:div>
        <w:div w:id="701787447">
          <w:marLeft w:val="0"/>
          <w:marRight w:val="0"/>
          <w:marTop w:val="0"/>
          <w:marBottom w:val="0"/>
          <w:divBdr>
            <w:top w:val="none" w:sz="0" w:space="0" w:color="auto"/>
            <w:left w:val="none" w:sz="0" w:space="0" w:color="auto"/>
            <w:bottom w:val="none" w:sz="0" w:space="0" w:color="auto"/>
            <w:right w:val="none" w:sz="0" w:space="0" w:color="auto"/>
          </w:divBdr>
        </w:div>
        <w:div w:id="1939290148">
          <w:marLeft w:val="0"/>
          <w:marRight w:val="0"/>
          <w:marTop w:val="0"/>
          <w:marBottom w:val="0"/>
          <w:divBdr>
            <w:top w:val="none" w:sz="0" w:space="0" w:color="auto"/>
            <w:left w:val="none" w:sz="0" w:space="0" w:color="auto"/>
            <w:bottom w:val="none" w:sz="0" w:space="0" w:color="auto"/>
            <w:right w:val="none" w:sz="0" w:space="0" w:color="auto"/>
          </w:divBdr>
        </w:div>
      </w:divsChild>
    </w:div>
    <w:div w:id="1939289915">
      <w:bodyDiv w:val="1"/>
      <w:marLeft w:val="0"/>
      <w:marRight w:val="0"/>
      <w:marTop w:val="0"/>
      <w:marBottom w:val="0"/>
      <w:divBdr>
        <w:top w:val="none" w:sz="0" w:space="0" w:color="auto"/>
        <w:left w:val="none" w:sz="0" w:space="0" w:color="auto"/>
        <w:bottom w:val="none" w:sz="0" w:space="0" w:color="auto"/>
        <w:right w:val="none" w:sz="0" w:space="0" w:color="auto"/>
      </w:divBdr>
      <w:divsChild>
        <w:div w:id="1866359026">
          <w:marLeft w:val="0"/>
          <w:marRight w:val="0"/>
          <w:marTop w:val="0"/>
          <w:marBottom w:val="0"/>
          <w:divBdr>
            <w:top w:val="none" w:sz="0" w:space="0" w:color="auto"/>
            <w:left w:val="none" w:sz="0" w:space="0" w:color="auto"/>
            <w:bottom w:val="none" w:sz="0" w:space="0" w:color="auto"/>
            <w:right w:val="none" w:sz="0" w:space="0" w:color="auto"/>
          </w:divBdr>
        </w:div>
        <w:div w:id="1523128857">
          <w:marLeft w:val="0"/>
          <w:marRight w:val="0"/>
          <w:marTop w:val="0"/>
          <w:marBottom w:val="0"/>
          <w:divBdr>
            <w:top w:val="none" w:sz="0" w:space="0" w:color="auto"/>
            <w:left w:val="none" w:sz="0" w:space="0" w:color="auto"/>
            <w:bottom w:val="none" w:sz="0" w:space="0" w:color="auto"/>
            <w:right w:val="none" w:sz="0" w:space="0" w:color="auto"/>
          </w:divBdr>
        </w:div>
        <w:div w:id="957686633">
          <w:marLeft w:val="0"/>
          <w:marRight w:val="0"/>
          <w:marTop w:val="0"/>
          <w:marBottom w:val="0"/>
          <w:divBdr>
            <w:top w:val="none" w:sz="0" w:space="0" w:color="auto"/>
            <w:left w:val="none" w:sz="0" w:space="0" w:color="auto"/>
            <w:bottom w:val="none" w:sz="0" w:space="0" w:color="auto"/>
            <w:right w:val="none" w:sz="0" w:space="0" w:color="auto"/>
          </w:divBdr>
        </w:div>
        <w:div w:id="2053916777">
          <w:marLeft w:val="0"/>
          <w:marRight w:val="0"/>
          <w:marTop w:val="0"/>
          <w:marBottom w:val="0"/>
          <w:divBdr>
            <w:top w:val="none" w:sz="0" w:space="0" w:color="auto"/>
            <w:left w:val="none" w:sz="0" w:space="0" w:color="auto"/>
            <w:bottom w:val="none" w:sz="0" w:space="0" w:color="auto"/>
            <w:right w:val="none" w:sz="0" w:space="0" w:color="auto"/>
          </w:divBdr>
        </w:div>
        <w:div w:id="1886790275">
          <w:marLeft w:val="0"/>
          <w:marRight w:val="0"/>
          <w:marTop w:val="0"/>
          <w:marBottom w:val="0"/>
          <w:divBdr>
            <w:top w:val="none" w:sz="0" w:space="0" w:color="auto"/>
            <w:left w:val="none" w:sz="0" w:space="0" w:color="auto"/>
            <w:bottom w:val="none" w:sz="0" w:space="0" w:color="auto"/>
            <w:right w:val="none" w:sz="0" w:space="0" w:color="auto"/>
          </w:divBdr>
        </w:div>
        <w:div w:id="213082808">
          <w:marLeft w:val="0"/>
          <w:marRight w:val="0"/>
          <w:marTop w:val="0"/>
          <w:marBottom w:val="0"/>
          <w:divBdr>
            <w:top w:val="none" w:sz="0" w:space="0" w:color="auto"/>
            <w:left w:val="none" w:sz="0" w:space="0" w:color="auto"/>
            <w:bottom w:val="none" w:sz="0" w:space="0" w:color="auto"/>
            <w:right w:val="none" w:sz="0" w:space="0" w:color="auto"/>
          </w:divBdr>
        </w:div>
        <w:div w:id="1310598365">
          <w:marLeft w:val="0"/>
          <w:marRight w:val="0"/>
          <w:marTop w:val="0"/>
          <w:marBottom w:val="0"/>
          <w:divBdr>
            <w:top w:val="none" w:sz="0" w:space="0" w:color="auto"/>
            <w:left w:val="none" w:sz="0" w:space="0" w:color="auto"/>
            <w:bottom w:val="none" w:sz="0" w:space="0" w:color="auto"/>
            <w:right w:val="none" w:sz="0" w:space="0" w:color="auto"/>
          </w:divBdr>
        </w:div>
        <w:div w:id="957487192">
          <w:marLeft w:val="0"/>
          <w:marRight w:val="0"/>
          <w:marTop w:val="0"/>
          <w:marBottom w:val="0"/>
          <w:divBdr>
            <w:top w:val="none" w:sz="0" w:space="0" w:color="auto"/>
            <w:left w:val="none" w:sz="0" w:space="0" w:color="auto"/>
            <w:bottom w:val="none" w:sz="0" w:space="0" w:color="auto"/>
            <w:right w:val="none" w:sz="0" w:space="0" w:color="auto"/>
          </w:divBdr>
        </w:div>
      </w:divsChild>
    </w:div>
    <w:div w:id="2107533844">
      <w:bodyDiv w:val="1"/>
      <w:marLeft w:val="0"/>
      <w:marRight w:val="0"/>
      <w:marTop w:val="0"/>
      <w:marBottom w:val="0"/>
      <w:divBdr>
        <w:top w:val="none" w:sz="0" w:space="0" w:color="auto"/>
        <w:left w:val="none" w:sz="0" w:space="0" w:color="auto"/>
        <w:bottom w:val="none" w:sz="0" w:space="0" w:color="auto"/>
        <w:right w:val="none" w:sz="0" w:space="0" w:color="auto"/>
      </w:divBdr>
    </w:div>
    <w:div w:id="21298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1A49-6570-4EBF-80F5-3D87D319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1593</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4</cp:revision>
  <cp:lastPrinted>2019-09-25T21:09:00Z</cp:lastPrinted>
  <dcterms:created xsi:type="dcterms:W3CDTF">2020-07-31T22:07:00Z</dcterms:created>
  <dcterms:modified xsi:type="dcterms:W3CDTF">2020-08-06T05:57:00Z</dcterms:modified>
</cp:coreProperties>
</file>