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CD" w:rsidRPr="008E0E44" w:rsidRDefault="001F1FCD" w:rsidP="001F1FCD">
      <w:pPr>
        <w:pStyle w:val="Ttulo2"/>
        <w:jc w:val="center"/>
        <w:rPr>
          <w:rFonts w:cs="Times New Roman"/>
          <w:color w:val="auto"/>
        </w:rPr>
      </w:pPr>
      <w:r w:rsidRPr="008E0E44">
        <w:rPr>
          <w:noProof/>
          <w:color w:val="auto"/>
          <w:lang w:eastAsia="es-SV"/>
        </w:rPr>
        <w:drawing>
          <wp:inline distT="0" distB="0" distL="0" distR="0" wp14:anchorId="412543AD" wp14:editId="4DA22986">
            <wp:extent cx="888521" cy="852299"/>
            <wp:effectExtent l="0" t="0" r="0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1968" cy="89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CD" w:rsidRPr="008E0E44" w:rsidRDefault="001F1FCD" w:rsidP="001F1FCD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8E0E44">
        <w:rPr>
          <w:rFonts w:ascii="Monotype Corsiva" w:hAnsi="Monotype Corsiva" w:cs="Times New Roman"/>
          <w:b/>
        </w:rPr>
        <w:t>Fiscalía General de la República</w:t>
      </w:r>
    </w:p>
    <w:p w:rsidR="001F1FCD" w:rsidRPr="008E0E44" w:rsidRDefault="001F1FCD" w:rsidP="001F1FCD">
      <w:pPr>
        <w:spacing w:after="0" w:line="240" w:lineRule="auto"/>
        <w:jc w:val="center"/>
        <w:rPr>
          <w:rFonts w:ascii="Monotype Corsiva" w:hAnsi="Monotype Corsiva" w:cs="Times New Roman"/>
          <w:b/>
        </w:rPr>
      </w:pPr>
      <w:r w:rsidRPr="008E0E44">
        <w:rPr>
          <w:rFonts w:ascii="Monotype Corsiva" w:hAnsi="Monotype Corsiva" w:cs="Times New Roman"/>
          <w:b/>
        </w:rPr>
        <w:t>Unidad de Acceso a la Información Pública</w:t>
      </w:r>
    </w:p>
    <w:p w:rsidR="001F1FCD" w:rsidRDefault="001F1FCD" w:rsidP="001F1FCD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</w:p>
    <w:p w:rsidR="001F1FCD" w:rsidRPr="00BB053C" w:rsidRDefault="00607389" w:rsidP="001F1FCD">
      <w:pPr>
        <w:spacing w:after="0" w:line="276" w:lineRule="auto"/>
        <w:jc w:val="right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Solicitud 395-UAIP-FGR-2019</w:t>
      </w:r>
    </w:p>
    <w:p w:rsidR="00607389" w:rsidRDefault="00607389" w:rsidP="001F1FCD">
      <w:pPr>
        <w:spacing w:after="0" w:line="276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3211D5" w:rsidRDefault="001F1FCD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  <w:r w:rsidRPr="00BB053C">
        <w:rPr>
          <w:rFonts w:ascii="Cambria" w:hAnsi="Cambria" w:cs="Cambria"/>
          <w:b/>
          <w:sz w:val="24"/>
          <w:szCs w:val="24"/>
        </w:rPr>
        <w:t>FISCALÍA GENERAL DE LA REPÚBLICA, UNIDAD DE ACCESO A LA INFORMACIÓN PÚBLICA.</w:t>
      </w:r>
      <w:r w:rsidRPr="00BB053C">
        <w:rPr>
          <w:rFonts w:ascii="Cambria" w:hAnsi="Cambria" w:cs="Cambria"/>
          <w:sz w:val="24"/>
          <w:szCs w:val="24"/>
        </w:rPr>
        <w:t xml:space="preserve"> San Salvador, a las </w:t>
      </w:r>
      <w:r>
        <w:rPr>
          <w:rFonts w:ascii="Cambria" w:hAnsi="Cambria" w:cs="Cambria"/>
          <w:sz w:val="24"/>
          <w:szCs w:val="24"/>
        </w:rPr>
        <w:t xml:space="preserve">nueve </w:t>
      </w:r>
      <w:r w:rsidRPr="00BB053C">
        <w:rPr>
          <w:rFonts w:ascii="Cambria" w:hAnsi="Cambria" w:cs="Cambria"/>
          <w:sz w:val="24"/>
          <w:szCs w:val="24"/>
        </w:rPr>
        <w:t xml:space="preserve">horas con </w:t>
      </w:r>
      <w:r>
        <w:rPr>
          <w:rFonts w:ascii="Cambria" w:hAnsi="Cambria" w:cs="Cambria"/>
          <w:sz w:val="24"/>
          <w:szCs w:val="24"/>
        </w:rPr>
        <w:t xml:space="preserve">quince </w:t>
      </w:r>
      <w:r w:rsidRPr="00BB053C">
        <w:rPr>
          <w:rFonts w:ascii="Cambria" w:hAnsi="Cambria" w:cs="Cambria"/>
          <w:sz w:val="24"/>
          <w:szCs w:val="24"/>
        </w:rPr>
        <w:t xml:space="preserve">minutos del día </w:t>
      </w:r>
      <w:r w:rsidR="007F3474">
        <w:rPr>
          <w:rFonts w:ascii="Cambria" w:hAnsi="Cambria" w:cs="Cambria"/>
          <w:sz w:val="24"/>
          <w:szCs w:val="24"/>
        </w:rPr>
        <w:t xml:space="preserve">cuatro </w:t>
      </w:r>
      <w:r w:rsidRPr="00BB053C">
        <w:rPr>
          <w:rFonts w:ascii="Cambria" w:hAnsi="Cambria" w:cs="Cambria"/>
          <w:sz w:val="24"/>
          <w:szCs w:val="24"/>
        </w:rPr>
        <w:t xml:space="preserve">de </w:t>
      </w:r>
      <w:r w:rsidR="007F3474">
        <w:rPr>
          <w:rFonts w:ascii="Cambria" w:hAnsi="Cambria" w:cs="Cambria"/>
          <w:sz w:val="24"/>
          <w:szCs w:val="24"/>
        </w:rPr>
        <w:t xml:space="preserve">noviembre de </w:t>
      </w:r>
      <w:r w:rsidRPr="00BB053C">
        <w:rPr>
          <w:rFonts w:ascii="Cambria" w:hAnsi="Cambria" w:cs="Cambria"/>
          <w:sz w:val="24"/>
          <w:szCs w:val="24"/>
        </w:rPr>
        <w:t>dos mil diecinueve.</w:t>
      </w:r>
      <w:r>
        <w:rPr>
          <w:rFonts w:ascii="Cambria" w:hAnsi="Cambria" w:cs="Cambria"/>
          <w:sz w:val="24"/>
          <w:szCs w:val="24"/>
        </w:rPr>
        <w:t xml:space="preserve"> Presentes la Licenciada </w:t>
      </w:r>
      <w:r w:rsidR="00DB2282">
        <w:rPr>
          <w:rFonts w:ascii="Cambria" w:hAnsi="Cambria" w:cs="Cambria"/>
          <w:sz w:val="24"/>
          <w:szCs w:val="24"/>
        </w:rPr>
        <w:t>-----------------------------------------------</w:t>
      </w:r>
      <w:r>
        <w:rPr>
          <w:rFonts w:ascii="Cambria" w:hAnsi="Cambria" w:cs="Cambria"/>
          <w:sz w:val="24"/>
          <w:szCs w:val="24"/>
        </w:rPr>
        <w:t xml:space="preserve">, Jefa Interina de esta Unidad, </w:t>
      </w:r>
      <w:r w:rsidR="007F3474">
        <w:rPr>
          <w:rFonts w:ascii="Cambria" w:hAnsi="Cambria" w:cs="Cambria"/>
          <w:sz w:val="24"/>
          <w:szCs w:val="24"/>
        </w:rPr>
        <w:t xml:space="preserve">y </w:t>
      </w:r>
      <w:r w:rsidR="00DB2282">
        <w:rPr>
          <w:rFonts w:ascii="Cambria" w:hAnsi="Cambria" w:cs="Cambria"/>
          <w:sz w:val="24"/>
          <w:szCs w:val="24"/>
        </w:rPr>
        <w:t>------------------------------------------</w:t>
      </w:r>
      <w:r w:rsidR="007F3474">
        <w:rPr>
          <w:rFonts w:ascii="Cambria" w:hAnsi="Cambria" w:cs="Cambria"/>
          <w:sz w:val="24"/>
          <w:szCs w:val="24"/>
        </w:rPr>
        <w:t>, fiscal auxiliar asignada a esta unidad</w:t>
      </w:r>
      <w:r>
        <w:rPr>
          <w:rFonts w:ascii="Cambria" w:hAnsi="Cambria" w:cs="Cambria"/>
          <w:sz w:val="24"/>
          <w:szCs w:val="24"/>
        </w:rPr>
        <w:t xml:space="preserve">; con el propósito de </w:t>
      </w:r>
      <w:r w:rsidR="007F3474">
        <w:rPr>
          <w:rFonts w:ascii="Cambria" w:hAnsi="Cambria" w:cs="Cambria"/>
          <w:sz w:val="24"/>
          <w:szCs w:val="24"/>
        </w:rPr>
        <w:t>dej</w:t>
      </w:r>
      <w:r w:rsidR="00BB0B70">
        <w:rPr>
          <w:rFonts w:ascii="Cambria" w:hAnsi="Cambria" w:cs="Cambria"/>
          <w:sz w:val="24"/>
          <w:szCs w:val="24"/>
        </w:rPr>
        <w:t xml:space="preserve">ar constancia de los motivos por los cuales </w:t>
      </w:r>
      <w:r w:rsidR="007F3474">
        <w:rPr>
          <w:rFonts w:ascii="Cambria" w:hAnsi="Cambria" w:cs="Cambria"/>
          <w:sz w:val="24"/>
          <w:szCs w:val="24"/>
        </w:rPr>
        <w:t xml:space="preserve">no </w:t>
      </w:r>
      <w:r w:rsidR="00BB0B70">
        <w:rPr>
          <w:rFonts w:ascii="Cambria" w:hAnsi="Cambria" w:cs="Cambria"/>
          <w:sz w:val="24"/>
          <w:szCs w:val="24"/>
        </w:rPr>
        <w:t xml:space="preserve">se </w:t>
      </w:r>
      <w:r w:rsidR="007F3474">
        <w:rPr>
          <w:rFonts w:ascii="Cambria" w:hAnsi="Cambria" w:cs="Cambria"/>
          <w:sz w:val="24"/>
          <w:szCs w:val="24"/>
        </w:rPr>
        <w:t>tramit</w:t>
      </w:r>
      <w:r w:rsidR="00BB0B70">
        <w:rPr>
          <w:rFonts w:ascii="Cambria" w:hAnsi="Cambria" w:cs="Cambria"/>
          <w:sz w:val="24"/>
          <w:szCs w:val="24"/>
        </w:rPr>
        <w:t>ó</w:t>
      </w:r>
      <w:r w:rsidR="007F3474">
        <w:rPr>
          <w:rFonts w:ascii="Cambria" w:hAnsi="Cambria" w:cs="Cambria"/>
          <w:sz w:val="24"/>
          <w:szCs w:val="24"/>
        </w:rPr>
        <w:t xml:space="preserve"> la Solicitud de Información marcada con la referencia 395-UAIP-FGR-2015 enviada por el ciudadano </w:t>
      </w:r>
      <w:r w:rsidR="00DB2282">
        <w:rPr>
          <w:rFonts w:ascii="Cambria" w:hAnsi="Cambria" w:cs="Cambria"/>
          <w:sz w:val="24"/>
          <w:szCs w:val="24"/>
        </w:rPr>
        <w:t>-----------------------------------------------------------</w:t>
      </w:r>
      <w:r w:rsidR="008C0354">
        <w:rPr>
          <w:rFonts w:ascii="Cambria" w:hAnsi="Cambria" w:cs="Cambria"/>
          <w:sz w:val="24"/>
          <w:szCs w:val="24"/>
        </w:rPr>
        <w:t xml:space="preserve">, con Documento Único de Identidad número </w:t>
      </w:r>
      <w:r w:rsidR="00DB2282">
        <w:rPr>
          <w:rFonts w:ascii="Cambria" w:hAnsi="Cambria" w:cs="Cambria"/>
          <w:sz w:val="24"/>
          <w:szCs w:val="24"/>
        </w:rPr>
        <w:t>--------------------------------------------------------------------------------------------------------------</w:t>
      </w:r>
      <w:r w:rsidR="008C0354">
        <w:rPr>
          <w:rFonts w:ascii="Cambria" w:hAnsi="Cambria" w:cs="Cambria"/>
          <w:sz w:val="24"/>
          <w:szCs w:val="24"/>
        </w:rPr>
        <w:t>, en fecha trece de septiembre del presente año</w:t>
      </w:r>
      <w:r w:rsidR="00BB0B70">
        <w:rPr>
          <w:rFonts w:ascii="Cambria" w:hAnsi="Cambria" w:cs="Cambria"/>
          <w:sz w:val="24"/>
          <w:szCs w:val="24"/>
        </w:rPr>
        <w:t xml:space="preserve">; siendo los siguientes: 1- la solicitud de información se recibió en el correo institucional dirigida a la Oficial de Información, haciendo mención que dicha información se había requerido ya al despacho del Señor Fiscal General de la República; 2- la información requerida en dicha solicitud ya se encontraba tramitada y disponible a causa de la solicitud enviada al despacho del titular de esta institución; 3- a través de llamada telefónica se le consultó al usuario si se le daba tramite a su solicitud o se le entregaba la información ya disponible y tramitada con el requerimiento realizado al señor Fiscal General; 4- que ante esta consulta el solicitante, decidió desistir del trámite de la Solicitud de Información realizada a la UAIP; 5- ante este </w:t>
      </w:r>
      <w:r w:rsidR="00607389">
        <w:rPr>
          <w:rFonts w:ascii="Cambria" w:hAnsi="Cambria" w:cs="Cambria"/>
          <w:sz w:val="24"/>
          <w:szCs w:val="24"/>
        </w:rPr>
        <w:t>desistimiento</w:t>
      </w:r>
      <w:r w:rsidR="00BB0B70">
        <w:rPr>
          <w:rFonts w:ascii="Cambria" w:hAnsi="Cambria" w:cs="Cambria"/>
          <w:sz w:val="24"/>
          <w:szCs w:val="24"/>
        </w:rPr>
        <w:t xml:space="preserve"> del usuario, se </w:t>
      </w:r>
      <w:r w:rsidR="00607389">
        <w:rPr>
          <w:rFonts w:ascii="Cambria" w:hAnsi="Cambria" w:cs="Cambria"/>
          <w:sz w:val="24"/>
          <w:szCs w:val="24"/>
        </w:rPr>
        <w:t xml:space="preserve">suspendió el trámite de la misma y se le entregó la información en respuesta a su anterior solicitud dirigida al despacho del titular. </w:t>
      </w:r>
      <w:r w:rsidR="00E456FB">
        <w:rPr>
          <w:rFonts w:ascii="Cambria" w:hAnsi="Cambria" w:cs="Cambria"/>
          <w:sz w:val="24"/>
          <w:szCs w:val="24"/>
        </w:rPr>
        <w:t>Sin otro particular, se cierra la presente acta que se lee en un solo acto ininterrumpido, se ratifica su contenido y para constancia firmamos.</w:t>
      </w: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F.___________________________________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F.__________________________________</w:t>
      </w: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Licda. </w:t>
      </w:r>
      <w:r w:rsidR="00DB2282">
        <w:rPr>
          <w:rFonts w:ascii="Cambria" w:hAnsi="Cambria" w:cs="Cambria"/>
          <w:sz w:val="24"/>
          <w:szCs w:val="24"/>
        </w:rPr>
        <w:t>------------------------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Licda. </w:t>
      </w:r>
      <w:r w:rsidR="00DB2282">
        <w:rPr>
          <w:rFonts w:ascii="Cambria" w:hAnsi="Cambria" w:cs="Cambria"/>
          <w:sz w:val="24"/>
          <w:szCs w:val="24"/>
        </w:rPr>
        <w:t>--------------------------</w:t>
      </w:r>
    </w:p>
    <w:p w:rsidR="003211D5" w:rsidRDefault="003211D5" w:rsidP="003211D5">
      <w:pPr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Jefe Interina UAIP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Fiscal Auxiliar UAIP</w:t>
      </w:r>
      <w:r w:rsidR="00E456FB">
        <w:rPr>
          <w:rFonts w:ascii="Cambria" w:hAnsi="Cambria" w:cs="Cambria"/>
          <w:sz w:val="24"/>
          <w:szCs w:val="24"/>
        </w:rPr>
        <w:t xml:space="preserve"> </w:t>
      </w:r>
    </w:p>
    <w:p w:rsidR="00DB2282" w:rsidRDefault="00DB2282" w:rsidP="00DB2282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DB2282" w:rsidRPr="003211D5" w:rsidRDefault="00DB2282" w:rsidP="00DB2282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>
        <w:rPr>
          <w:rFonts w:ascii="Cambria" w:hAnsi="Cambria"/>
          <w:i/>
          <w:sz w:val="18"/>
          <w:szCs w:val="18"/>
        </w:rPr>
        <w:t xml:space="preserve">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</w:t>
      </w:r>
      <w:r w:rsidRPr="00F97FF7">
        <w:rPr>
          <w:rFonts w:ascii="Cambria" w:hAnsi="Cambria"/>
          <w:i/>
          <w:sz w:val="18"/>
          <w:szCs w:val="18"/>
        </w:rPr>
        <w:t>.</w:t>
      </w:r>
      <w:proofErr w:type="spellEnd"/>
      <w:r w:rsidRPr="00F97FF7">
        <w:rPr>
          <w:rFonts w:ascii="Cambria" w:hAnsi="Cambria"/>
          <w:i/>
          <w:sz w:val="18"/>
          <w:szCs w:val="18"/>
        </w:rPr>
        <w:t xml:space="preserve"> “c” LAIP</w:t>
      </w:r>
      <w:bookmarkStart w:id="0" w:name="_GoBack"/>
      <w:bookmarkEnd w:id="0"/>
      <w:r w:rsidRPr="00F97FF7">
        <w:rPr>
          <w:rFonts w:ascii="Cambria" w:hAnsi="Cambria"/>
          <w:i/>
          <w:sz w:val="18"/>
          <w:szCs w:val="18"/>
        </w:rPr>
        <w:t>.</w:t>
      </w:r>
    </w:p>
    <w:sectPr w:rsidR="00DB2282" w:rsidRPr="003211D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9B2" w:rsidRDefault="00CA49B2" w:rsidP="00607389">
      <w:pPr>
        <w:spacing w:after="0" w:line="240" w:lineRule="auto"/>
      </w:pPr>
      <w:r>
        <w:separator/>
      </w:r>
    </w:p>
  </w:endnote>
  <w:endnote w:type="continuationSeparator" w:id="0">
    <w:p w:rsidR="00CA49B2" w:rsidRDefault="00CA49B2" w:rsidP="0060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389" w:rsidRPr="00607389" w:rsidRDefault="007C3C63">
    <w:pPr>
      <w:pStyle w:val="Piedepgina"/>
      <w:rPr>
        <w:rFonts w:ascii="Cambria" w:hAnsi="Cambria"/>
      </w:rPr>
    </w:pPr>
    <w:sdt>
      <w:sdtPr>
        <w:id w:val="969400743"/>
        <w:placeholder>
          <w:docPart w:val="A570E98B7F574D798C18250AC8E15E83"/>
        </w:placeholder>
        <w:temporary/>
        <w:showingPlcHdr/>
        <w15:appearance w15:val="hidden"/>
      </w:sdtPr>
      <w:sdtEndPr/>
      <w:sdtContent>
        <w:r w:rsidR="00607389">
          <w:rPr>
            <w:lang w:val="es-ES"/>
          </w:rPr>
          <w:t>[Escriba aquí]</w:t>
        </w:r>
      </w:sdtContent>
    </w:sdt>
    <w:r w:rsidR="00607389" w:rsidRPr="00607389">
      <w:rPr>
        <w:rFonts w:ascii="Cambria" w:hAnsi="Cambria"/>
      </w:rPr>
      <w:ptab w:relativeTo="margin" w:alignment="center" w:leader="none"/>
    </w:r>
    <w:r w:rsidR="00607389" w:rsidRPr="00607389">
      <w:rPr>
        <w:rFonts w:ascii="Cambria" w:hAnsi="Cambria"/>
      </w:rPr>
      <w:t>1</w:t>
    </w:r>
    <w:r w:rsidR="00607389" w:rsidRPr="00607389">
      <w:rPr>
        <w:rFonts w:ascii="Cambria" w:hAnsi="Cambria"/>
      </w:rPr>
      <w:ptab w:relativeTo="margin" w:alignment="right" w:leader="none"/>
    </w:r>
    <w:r w:rsidR="00607389" w:rsidRPr="00607389">
      <w:rPr>
        <w:rFonts w:ascii="Cambria" w:hAnsi="Cambria"/>
      </w:rPr>
      <w:t>Solicitud 395-UAIP-FGR-2019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9B2" w:rsidRDefault="00CA49B2" w:rsidP="00607389">
      <w:pPr>
        <w:spacing w:after="0" w:line="240" w:lineRule="auto"/>
      </w:pPr>
      <w:r>
        <w:separator/>
      </w:r>
    </w:p>
  </w:footnote>
  <w:footnote w:type="continuationSeparator" w:id="0">
    <w:p w:rsidR="00CA49B2" w:rsidRDefault="00CA49B2" w:rsidP="00607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CD"/>
    <w:rsid w:val="00051B12"/>
    <w:rsid w:val="001C4A54"/>
    <w:rsid w:val="001F1FCD"/>
    <w:rsid w:val="003211D5"/>
    <w:rsid w:val="00607389"/>
    <w:rsid w:val="007B6A2C"/>
    <w:rsid w:val="007E2C73"/>
    <w:rsid w:val="007F3474"/>
    <w:rsid w:val="008C0354"/>
    <w:rsid w:val="00B56E5C"/>
    <w:rsid w:val="00BB0B70"/>
    <w:rsid w:val="00C91D34"/>
    <w:rsid w:val="00CA49B2"/>
    <w:rsid w:val="00DB2282"/>
    <w:rsid w:val="00E4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224B46-CF1B-4941-9C14-5267717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FC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1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F1F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6F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07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389"/>
  </w:style>
  <w:style w:type="paragraph" w:styleId="Piedepgina">
    <w:name w:val="footer"/>
    <w:basedOn w:val="Normal"/>
    <w:link w:val="PiedepginaCar"/>
    <w:uiPriority w:val="99"/>
    <w:unhideWhenUsed/>
    <w:rsid w:val="006073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70E98B7F574D798C18250AC8E1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C30D-84C5-45E3-8B82-2BC4F61BB727}"/>
      </w:docPartPr>
      <w:docPartBody>
        <w:p w:rsidR="000F34F1" w:rsidRDefault="007B06BC" w:rsidP="007B06BC">
          <w:pPr>
            <w:pStyle w:val="A570E98B7F574D798C18250AC8E15E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BC"/>
    <w:rsid w:val="000F34F1"/>
    <w:rsid w:val="00416A37"/>
    <w:rsid w:val="007B06BC"/>
    <w:rsid w:val="008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70E98B7F574D798C18250AC8E15E83">
    <w:name w:val="A570E98B7F574D798C18250AC8E15E83"/>
    <w:rsid w:val="007B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7447-22B9-476A-A714-88F61EDA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Carolina Aguilar de Ayala</dc:creator>
  <cp:keywords/>
  <dc:description/>
  <cp:lastModifiedBy>Yesenia Ayala</cp:lastModifiedBy>
  <cp:revision>6</cp:revision>
  <cp:lastPrinted>2019-11-19T17:50:00Z</cp:lastPrinted>
  <dcterms:created xsi:type="dcterms:W3CDTF">2020-07-31T21:54:00Z</dcterms:created>
  <dcterms:modified xsi:type="dcterms:W3CDTF">2020-08-11T01:49:00Z</dcterms:modified>
</cp:coreProperties>
</file>