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44446F" w:rsidRDefault="00457013" w:rsidP="002A4B18">
      <w:pPr>
        <w:pStyle w:val="Ttulo2"/>
        <w:jc w:val="center"/>
        <w:rPr>
          <w:rFonts w:cs="Times New Roman"/>
        </w:rPr>
      </w:pPr>
      <w:r w:rsidRPr="0044446F">
        <w:rPr>
          <w:noProof/>
          <w:lang w:eastAsia="es-SV"/>
        </w:rPr>
        <w:drawing>
          <wp:inline distT="0" distB="0" distL="0" distR="0">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737396" w:rsidRDefault="00457013" w:rsidP="00457013">
      <w:pPr>
        <w:spacing w:after="0" w:line="240" w:lineRule="auto"/>
        <w:jc w:val="center"/>
        <w:rPr>
          <w:rFonts w:ascii="Monotype Corsiva" w:hAnsi="Monotype Corsiva" w:cs="Times New Roman"/>
          <w:b/>
          <w:sz w:val="18"/>
          <w:szCs w:val="18"/>
        </w:rPr>
      </w:pPr>
      <w:r w:rsidRPr="00737396">
        <w:rPr>
          <w:rFonts w:ascii="Monotype Corsiva" w:hAnsi="Monotype Corsiva" w:cs="Times New Roman"/>
          <w:b/>
          <w:sz w:val="18"/>
          <w:szCs w:val="18"/>
        </w:rPr>
        <w:t>Fiscalía General de la República</w:t>
      </w:r>
    </w:p>
    <w:p w:rsidR="00457013" w:rsidRPr="00737396" w:rsidRDefault="00457013" w:rsidP="00457013">
      <w:pPr>
        <w:spacing w:after="0" w:line="240" w:lineRule="auto"/>
        <w:jc w:val="center"/>
        <w:rPr>
          <w:rFonts w:ascii="Monotype Corsiva" w:hAnsi="Monotype Corsiva" w:cs="Times New Roman"/>
          <w:b/>
          <w:sz w:val="18"/>
          <w:szCs w:val="18"/>
        </w:rPr>
      </w:pPr>
      <w:r w:rsidRPr="00737396">
        <w:rPr>
          <w:rFonts w:ascii="Monotype Corsiva" w:hAnsi="Monotype Corsiva" w:cs="Times New Roman"/>
          <w:b/>
          <w:sz w:val="18"/>
          <w:szCs w:val="18"/>
        </w:rPr>
        <w:t>Unidad de Acceso a la Información Pública</w:t>
      </w:r>
    </w:p>
    <w:p w:rsidR="0087257B" w:rsidRPr="00D60104" w:rsidRDefault="0087257B" w:rsidP="007146BB">
      <w:pPr>
        <w:spacing w:after="0" w:line="240" w:lineRule="auto"/>
        <w:jc w:val="right"/>
        <w:rPr>
          <w:rFonts w:ascii="Cambria" w:hAnsi="Cambria" w:cs="Cambria"/>
          <w:b/>
        </w:rPr>
      </w:pPr>
    </w:p>
    <w:p w:rsidR="00457013" w:rsidRPr="00D62E00" w:rsidRDefault="00457013" w:rsidP="00BB3CA3">
      <w:pPr>
        <w:spacing w:after="0" w:line="240" w:lineRule="auto"/>
        <w:jc w:val="right"/>
        <w:rPr>
          <w:rFonts w:ascii="Cambria" w:hAnsi="Cambria" w:cs="Cambria"/>
          <w:b/>
        </w:rPr>
      </w:pPr>
      <w:r w:rsidRPr="00D62E00">
        <w:rPr>
          <w:rFonts w:ascii="Cambria" w:hAnsi="Cambria" w:cs="Cambria"/>
          <w:b/>
        </w:rPr>
        <w:t xml:space="preserve">Solicitud Nº </w:t>
      </w:r>
      <w:r w:rsidR="008C5A3E">
        <w:rPr>
          <w:rFonts w:ascii="Cambria" w:hAnsi="Cambria" w:cs="Cambria"/>
          <w:b/>
        </w:rPr>
        <w:t>391</w:t>
      </w:r>
      <w:r w:rsidR="00AF1B4B" w:rsidRPr="00D62E00">
        <w:rPr>
          <w:rFonts w:ascii="Cambria" w:hAnsi="Cambria" w:cs="Cambria"/>
          <w:b/>
        </w:rPr>
        <w:t>-UAIP-FGR-2019</w:t>
      </w:r>
    </w:p>
    <w:p w:rsidR="00252279" w:rsidRPr="00A55865" w:rsidRDefault="00252279" w:rsidP="00BB3CA3">
      <w:pPr>
        <w:spacing w:after="0" w:line="240" w:lineRule="auto"/>
        <w:jc w:val="right"/>
        <w:rPr>
          <w:rFonts w:ascii="Cambria" w:hAnsi="Cambria" w:cs="Cambria"/>
          <w:b/>
        </w:rPr>
      </w:pPr>
    </w:p>
    <w:p w:rsidR="00570B9E" w:rsidRPr="00A55865" w:rsidRDefault="00570B9E" w:rsidP="00BB3CA3">
      <w:pPr>
        <w:spacing w:after="0" w:line="240" w:lineRule="auto"/>
        <w:jc w:val="both"/>
        <w:rPr>
          <w:rFonts w:ascii="Cambria" w:hAnsi="Cambria" w:cs="Times New Roman"/>
        </w:rPr>
      </w:pPr>
      <w:r w:rsidRPr="00A55865">
        <w:rPr>
          <w:rFonts w:ascii="Cambria" w:hAnsi="Cambria" w:cs="Times New Roman"/>
          <w:b/>
        </w:rPr>
        <w:t>FISCALÍA GENERAL DE LA REPÚBLICA, UNIDAD DE ACCESO A LA INFORMACIÓN PÚBLICA.</w:t>
      </w:r>
      <w:r w:rsidRPr="00A55865">
        <w:rPr>
          <w:rFonts w:ascii="Cambria" w:hAnsi="Cambria" w:cs="Times New Roman"/>
        </w:rPr>
        <w:t xml:space="preserve"> San Salvador, a las</w:t>
      </w:r>
      <w:r w:rsidR="00D76152">
        <w:rPr>
          <w:rFonts w:ascii="Cambria" w:hAnsi="Cambria" w:cs="Times New Roman"/>
        </w:rPr>
        <w:t xml:space="preserve"> </w:t>
      </w:r>
      <w:r w:rsidR="00354D5D">
        <w:rPr>
          <w:rFonts w:ascii="Cambria" w:hAnsi="Cambria" w:cs="Times New Roman"/>
        </w:rPr>
        <w:t>trece</w:t>
      </w:r>
      <w:r w:rsidR="009D6213">
        <w:rPr>
          <w:rFonts w:ascii="Cambria" w:hAnsi="Cambria" w:cs="Times New Roman"/>
        </w:rPr>
        <w:t xml:space="preserve"> </w:t>
      </w:r>
      <w:r w:rsidRPr="00A55865">
        <w:rPr>
          <w:rFonts w:ascii="Cambria" w:hAnsi="Cambria" w:cs="Times New Roman"/>
        </w:rPr>
        <w:t>horas</w:t>
      </w:r>
      <w:r w:rsidR="00A648A6" w:rsidRPr="00A55865">
        <w:rPr>
          <w:rFonts w:ascii="Cambria" w:hAnsi="Cambria" w:cs="Times New Roman"/>
        </w:rPr>
        <w:t xml:space="preserve"> con</w:t>
      </w:r>
      <w:r w:rsidR="00331DC2" w:rsidRPr="00A55865">
        <w:rPr>
          <w:rFonts w:ascii="Cambria" w:hAnsi="Cambria" w:cs="Times New Roman"/>
        </w:rPr>
        <w:t xml:space="preserve"> </w:t>
      </w:r>
      <w:r w:rsidR="009D6213">
        <w:rPr>
          <w:rFonts w:ascii="Cambria" w:hAnsi="Cambria" w:cs="Times New Roman"/>
        </w:rPr>
        <w:t>cuarenta y cinco</w:t>
      </w:r>
      <w:r w:rsidR="00D76152">
        <w:rPr>
          <w:rFonts w:ascii="Cambria" w:hAnsi="Cambria" w:cs="Times New Roman"/>
        </w:rPr>
        <w:t xml:space="preserve"> </w:t>
      </w:r>
      <w:r w:rsidR="00A648A6" w:rsidRPr="00A55865">
        <w:rPr>
          <w:rFonts w:ascii="Cambria" w:hAnsi="Cambria" w:cs="Times New Roman"/>
        </w:rPr>
        <w:t>minutos</w:t>
      </w:r>
      <w:r w:rsidRPr="00A55865">
        <w:rPr>
          <w:rFonts w:ascii="Cambria" w:hAnsi="Cambria" w:cs="Times New Roman"/>
        </w:rPr>
        <w:t xml:space="preserve"> del día </w:t>
      </w:r>
      <w:r w:rsidR="00011C23">
        <w:rPr>
          <w:rFonts w:ascii="Cambria" w:hAnsi="Cambria" w:cs="Times New Roman"/>
        </w:rPr>
        <w:t>tres</w:t>
      </w:r>
      <w:r w:rsidR="00D76152">
        <w:rPr>
          <w:rFonts w:ascii="Cambria" w:hAnsi="Cambria" w:cs="Times New Roman"/>
        </w:rPr>
        <w:t xml:space="preserve"> </w:t>
      </w:r>
      <w:r w:rsidR="008C5A3E" w:rsidRPr="00A55865">
        <w:rPr>
          <w:rFonts w:ascii="Cambria" w:hAnsi="Cambria" w:cs="Times New Roman"/>
        </w:rPr>
        <w:t>de octubre</w:t>
      </w:r>
      <w:r w:rsidR="0088381D" w:rsidRPr="00A55865">
        <w:rPr>
          <w:rFonts w:ascii="Cambria" w:hAnsi="Cambria" w:cs="Times New Roman"/>
        </w:rPr>
        <w:t xml:space="preserve"> de</w:t>
      </w:r>
      <w:r w:rsidRPr="00A55865">
        <w:rPr>
          <w:rFonts w:ascii="Cambria" w:hAnsi="Cambria" w:cs="Times New Roman"/>
        </w:rPr>
        <w:t xml:space="preserve"> dos mil dieci</w:t>
      </w:r>
      <w:r w:rsidR="00AF1B4B" w:rsidRPr="00A55865">
        <w:rPr>
          <w:rFonts w:ascii="Cambria" w:hAnsi="Cambria" w:cs="Times New Roman"/>
        </w:rPr>
        <w:t>nueve</w:t>
      </w:r>
      <w:r w:rsidRPr="00A55865">
        <w:rPr>
          <w:rFonts w:ascii="Cambria" w:hAnsi="Cambria" w:cs="Times New Roman"/>
        </w:rPr>
        <w:t>.</w:t>
      </w:r>
    </w:p>
    <w:p w:rsidR="00570B9E" w:rsidRPr="00A55865" w:rsidRDefault="00570B9E" w:rsidP="00BB3CA3">
      <w:pPr>
        <w:pStyle w:val="p"/>
        <w:spacing w:before="0" w:beforeAutospacing="0" w:after="0" w:afterAutospacing="0"/>
        <w:jc w:val="both"/>
        <w:rPr>
          <w:rFonts w:ascii="Cambria" w:hAnsi="Cambria" w:cs="Cambria"/>
          <w:sz w:val="22"/>
          <w:szCs w:val="22"/>
        </w:rPr>
      </w:pPr>
    </w:p>
    <w:p w:rsidR="00737396" w:rsidRPr="00A55865" w:rsidRDefault="002067F6" w:rsidP="00BB3CA3">
      <w:pPr>
        <w:spacing w:after="0" w:line="240" w:lineRule="auto"/>
        <w:jc w:val="both"/>
        <w:rPr>
          <w:rFonts w:ascii="Cambria" w:hAnsi="Cambria"/>
          <w:b/>
        </w:rPr>
      </w:pPr>
      <w:r w:rsidRPr="00A55865">
        <w:rPr>
          <w:rFonts w:ascii="Cambria" w:hAnsi="Cambria" w:cs="Cambria"/>
        </w:rPr>
        <w:t xml:space="preserve">Se recibió con fecha </w:t>
      </w:r>
      <w:r w:rsidR="008C5A3E" w:rsidRPr="00A55865">
        <w:rPr>
          <w:rFonts w:ascii="Cambria" w:hAnsi="Cambria" w:cs="Cambria"/>
        </w:rPr>
        <w:t>doce de septiembre</w:t>
      </w:r>
      <w:r w:rsidR="005C4F8F" w:rsidRPr="00A55865">
        <w:rPr>
          <w:rFonts w:ascii="Cambria" w:hAnsi="Cambria" w:cs="Cambria"/>
        </w:rPr>
        <w:t xml:space="preserve"> </w:t>
      </w:r>
      <w:r w:rsidRPr="00A55865">
        <w:rPr>
          <w:rFonts w:ascii="Cambria" w:hAnsi="Cambria" w:cs="Cambria"/>
        </w:rPr>
        <w:t xml:space="preserve">del presente año, </w:t>
      </w:r>
      <w:r w:rsidR="00EB0593" w:rsidRPr="00A55865">
        <w:rPr>
          <w:rFonts w:ascii="Cambria" w:hAnsi="Cambria" w:cs="Cambria"/>
        </w:rPr>
        <w:t>solicitud de información en el correo electrónico institucional de esta Unidad, conforme a la Ley de Acceso a la Información Pública (en adelante LAIP), enviada por</w:t>
      </w:r>
      <w:r w:rsidR="00737396" w:rsidRPr="00A55865">
        <w:rPr>
          <w:rFonts w:ascii="Cambria" w:hAnsi="Cambria" w:cs="Cambria"/>
        </w:rPr>
        <w:t xml:space="preserve"> </w:t>
      </w:r>
      <w:r w:rsidR="0088381D" w:rsidRPr="00A55865">
        <w:rPr>
          <w:rFonts w:ascii="Cambria" w:hAnsi="Cambria" w:cs="Cambria"/>
        </w:rPr>
        <w:t xml:space="preserve">la </w:t>
      </w:r>
      <w:r w:rsidR="008C5A3E" w:rsidRPr="00A55865">
        <w:rPr>
          <w:rFonts w:ascii="Cambria" w:hAnsi="Cambria" w:cs="Cambria"/>
        </w:rPr>
        <w:t xml:space="preserve">licenciada </w:t>
      </w:r>
      <w:r w:rsidR="00887DF9">
        <w:rPr>
          <w:rFonts w:ascii="Cambria" w:hAnsi="Cambria"/>
          <w:b/>
        </w:rPr>
        <w:t>-------------------------------------</w:t>
      </w:r>
      <w:r w:rsidR="00737396" w:rsidRPr="00A55865">
        <w:rPr>
          <w:rFonts w:ascii="Cambria" w:hAnsi="Cambria"/>
        </w:rPr>
        <w:t xml:space="preserve">, con Documento Único de Identidad número </w:t>
      </w:r>
      <w:r w:rsidR="00887DF9">
        <w:rPr>
          <w:rFonts w:ascii="Cambria" w:hAnsi="Cambria"/>
        </w:rPr>
        <w:t>---------------------------------------------------------------------------------------------------</w:t>
      </w:r>
      <w:r w:rsidR="00737396" w:rsidRPr="00A55865">
        <w:rPr>
          <w:rFonts w:ascii="Cambria" w:hAnsi="Cambria"/>
        </w:rPr>
        <w:t xml:space="preserve">, de la que se hacen las siguientes </w:t>
      </w:r>
      <w:r w:rsidR="00737396" w:rsidRPr="00A55865">
        <w:rPr>
          <w:rFonts w:ascii="Cambria" w:hAnsi="Cambria"/>
          <w:b/>
        </w:rPr>
        <w:t xml:space="preserve">CONSIDERACIONES:  </w:t>
      </w:r>
    </w:p>
    <w:p w:rsidR="00737396" w:rsidRPr="00A55865" w:rsidRDefault="00737396" w:rsidP="00BB3CA3">
      <w:pPr>
        <w:spacing w:after="0" w:line="240" w:lineRule="auto"/>
        <w:jc w:val="both"/>
        <w:rPr>
          <w:rFonts w:ascii="Cambria" w:hAnsi="Cambria" w:cs="Times New Roman"/>
          <w:b/>
        </w:rPr>
      </w:pPr>
    </w:p>
    <w:p w:rsidR="008C5A3E" w:rsidRDefault="002067F6" w:rsidP="00BB3CA3">
      <w:pPr>
        <w:spacing w:after="0" w:line="240" w:lineRule="auto"/>
        <w:jc w:val="both"/>
        <w:rPr>
          <w:rFonts w:ascii="Cambria" w:hAnsi="Cambria" w:cs="Helvetica"/>
          <w:bCs/>
          <w:i/>
          <w:iCs/>
        </w:rPr>
      </w:pPr>
      <w:r w:rsidRPr="00A55865">
        <w:rPr>
          <w:rFonts w:ascii="Cambria" w:hAnsi="Cambria" w:cs="Cambria"/>
          <w:b/>
        </w:rPr>
        <w:t>I.</w:t>
      </w:r>
      <w:r w:rsidRPr="00A55865">
        <w:rPr>
          <w:rFonts w:ascii="Cambria" w:hAnsi="Cambria" w:cs="Cambria"/>
        </w:rPr>
        <w:t xml:space="preserve"> De la solicitud presentada, se tiene que </w:t>
      </w:r>
      <w:r w:rsidR="00A068C6" w:rsidRPr="00A55865">
        <w:rPr>
          <w:rFonts w:ascii="Cambria" w:hAnsi="Cambria" w:cs="Cambria"/>
        </w:rPr>
        <w:t>la interesada</w:t>
      </w:r>
      <w:r w:rsidRPr="00A55865">
        <w:rPr>
          <w:rFonts w:ascii="Cambria" w:hAnsi="Cambria" w:cs="Cambria"/>
        </w:rPr>
        <w:t xml:space="preserve"> literalmente pide se le proporcione la siguiente información:</w:t>
      </w:r>
      <w:r w:rsidR="00737396" w:rsidRPr="00A55865">
        <w:rPr>
          <w:rFonts w:ascii="Cambria" w:hAnsi="Cambria" w:cs="Cambria"/>
        </w:rPr>
        <w:t xml:space="preserve"> </w:t>
      </w:r>
      <w:r w:rsidR="008C5A3E" w:rsidRPr="00A55865">
        <w:rPr>
          <w:rFonts w:ascii="Cambria" w:hAnsi="Cambria" w:cs="Helvetica"/>
          <w:bCs/>
          <w:i/>
          <w:iCs/>
        </w:rPr>
        <w:t>“1. Total de denuncias ingresadas por cualquier forma de aviso por el delito de trata de personas, ese total desglosado por modalidad del delito de trata, por año, a nivel nacional y por departamento;  2) Cantidad de requerimientos presentados por el delito de Trata de personas por año, a nivel nacional y por departamento 3) Cantidad de víctimas del delito de trata por sexo, por año, a nivel nacional y por departamento 4) Cantidad de víctimas de trata rescatadas por sexo, por año, a nivel nacional y por departamento.”</w:t>
      </w:r>
    </w:p>
    <w:p w:rsidR="00A55865" w:rsidRPr="00A55865" w:rsidRDefault="00A55865" w:rsidP="00BB3CA3">
      <w:pPr>
        <w:spacing w:after="0" w:line="240" w:lineRule="auto"/>
        <w:jc w:val="both"/>
        <w:rPr>
          <w:rFonts w:ascii="Cambria" w:hAnsi="Cambria" w:cs="Helvetica"/>
          <w:bCs/>
          <w:i/>
          <w:iCs/>
        </w:rPr>
      </w:pPr>
    </w:p>
    <w:p w:rsidR="008C5A3E" w:rsidRPr="00A55865" w:rsidRDefault="008C5A3E" w:rsidP="00BB3CA3">
      <w:pPr>
        <w:spacing w:after="0" w:line="240" w:lineRule="auto"/>
        <w:rPr>
          <w:rFonts w:ascii="Cambria" w:hAnsi="Cambria" w:cs="Helvetica"/>
        </w:rPr>
      </w:pPr>
      <w:r w:rsidRPr="00A55865">
        <w:rPr>
          <w:rFonts w:ascii="Cambria" w:hAnsi="Cambria" w:cs="Helvetica"/>
        </w:rPr>
        <w:t>Periodo solicitado: Desde el año 2000 hasta el año 2018.</w:t>
      </w:r>
    </w:p>
    <w:p w:rsidR="00A55865" w:rsidRDefault="00A55865" w:rsidP="00BB3CA3">
      <w:pPr>
        <w:pStyle w:val="Default"/>
        <w:jc w:val="both"/>
        <w:rPr>
          <w:rFonts w:ascii="Cambria" w:hAnsi="Cambria" w:cs="Aparajita"/>
          <w:b/>
          <w:sz w:val="22"/>
          <w:szCs w:val="22"/>
        </w:rPr>
      </w:pPr>
    </w:p>
    <w:p w:rsidR="005C4F8F" w:rsidRPr="00A55865" w:rsidRDefault="005C4F8F" w:rsidP="00BB3CA3">
      <w:pPr>
        <w:pStyle w:val="Default"/>
        <w:jc w:val="both"/>
        <w:rPr>
          <w:rFonts w:ascii="Cambria" w:hAnsi="Cambria" w:cs="Aparajita"/>
          <w:i/>
          <w:sz w:val="22"/>
          <w:szCs w:val="22"/>
        </w:rPr>
      </w:pPr>
      <w:r w:rsidRPr="00A55865">
        <w:rPr>
          <w:rFonts w:ascii="Cambria" w:hAnsi="Cambria" w:cs="Aparajita"/>
          <w:b/>
          <w:sz w:val="22"/>
          <w:szCs w:val="22"/>
        </w:rPr>
        <w:t>II.</w:t>
      </w:r>
      <w:r w:rsidRPr="00A55865">
        <w:rPr>
          <w:rFonts w:ascii="Cambria" w:hAnsi="Cambria" w:cs="Aparajita"/>
          <w:sz w:val="22"/>
          <w:szCs w:val="22"/>
        </w:rPr>
        <w:t xml:space="preserve"> Conforme al artículo 66 LAIP, se han analizado los requisitos de fondo y forma que debe cumplir la solicitud, verificando que ésta cumple con los requisitos legales de claridad y precisión y habiendo la interesada enviado copia de su documento de identidad, conforme a lo establecido en el artículo 52 del Reglamento LAIP, se continuó con el trámite de su solicitud.</w:t>
      </w:r>
    </w:p>
    <w:p w:rsidR="005C4F8F" w:rsidRPr="00A55865" w:rsidRDefault="005C4F8F" w:rsidP="00BB3CA3">
      <w:pPr>
        <w:spacing w:after="0" w:line="240" w:lineRule="auto"/>
        <w:jc w:val="both"/>
        <w:rPr>
          <w:rFonts w:ascii="Cambria" w:hAnsi="Cambria" w:cs="Aparajita"/>
          <w:lang w:val="es-ES"/>
        </w:rPr>
      </w:pPr>
    </w:p>
    <w:p w:rsidR="00FD259E" w:rsidRPr="00A55865" w:rsidRDefault="00FD259E" w:rsidP="00BB3CA3">
      <w:pPr>
        <w:spacing w:after="0" w:line="240" w:lineRule="auto"/>
        <w:jc w:val="both"/>
        <w:rPr>
          <w:rFonts w:ascii="Cambria" w:hAnsi="Cambria" w:cs="Times New Roman"/>
        </w:rPr>
      </w:pPr>
      <w:r w:rsidRPr="00A55865">
        <w:rPr>
          <w:rFonts w:ascii="Cambria" w:hAnsi="Cambria"/>
          <w:b/>
          <w:lang w:eastAsia="es-ES"/>
        </w:rPr>
        <w:t>III.</w:t>
      </w:r>
      <w:r w:rsidRPr="00A55865">
        <w:rPr>
          <w:rFonts w:ascii="Cambria" w:hAnsi="Cambria"/>
          <w:lang w:eastAsia="es-ES"/>
        </w:rPr>
        <w:t xml:space="preserve"> </w:t>
      </w:r>
      <w:r w:rsidRPr="00A55865">
        <w:rPr>
          <w:rFonts w:ascii="Cambria" w:hAnsi="Cambria" w:cs="Times New Roman"/>
        </w:rPr>
        <w:t xml:space="preserve">Con el objeto de localizar, verificar la clasificación y, en su caso, comunicar la manera en que se encuentra disponible la información, se transmitió la solicitud </w:t>
      </w:r>
      <w:r w:rsidRPr="00A55865">
        <w:rPr>
          <w:rFonts w:ascii="Cambria" w:hAnsi="Cambria"/>
          <w:bCs/>
          <w:lang w:eastAsia="es-SV"/>
        </w:rPr>
        <w:t>al</w:t>
      </w:r>
      <w:r w:rsidRPr="00A55865">
        <w:rPr>
          <w:rFonts w:ascii="Cambria" w:hAnsi="Cambria" w:cs="Times New Roman"/>
        </w:rPr>
        <w:t xml:space="preserve"> Departamento de Estadística, de esta Fiscalía, conforme al artículo 70 LAIP.</w:t>
      </w:r>
    </w:p>
    <w:p w:rsidR="00D711DA" w:rsidRPr="00A55865" w:rsidRDefault="00D711DA" w:rsidP="00BB3CA3">
      <w:pPr>
        <w:spacing w:after="0" w:line="240" w:lineRule="auto"/>
        <w:jc w:val="both"/>
        <w:rPr>
          <w:rFonts w:ascii="Cambria" w:hAnsi="Cambria" w:cs="Times New Roman"/>
          <w:b/>
        </w:rPr>
      </w:pPr>
    </w:p>
    <w:p w:rsidR="00505B51" w:rsidRPr="00A55865" w:rsidRDefault="00D711DA" w:rsidP="00BB3CA3">
      <w:pPr>
        <w:spacing w:after="0" w:line="240" w:lineRule="auto"/>
        <w:jc w:val="both"/>
        <w:rPr>
          <w:rFonts w:ascii="Cambria" w:hAnsi="Cambria" w:cs="Cambria"/>
        </w:rPr>
      </w:pPr>
      <w:r w:rsidRPr="00A55865">
        <w:rPr>
          <w:rFonts w:ascii="Cambria" w:hAnsi="Cambria" w:cs="Times New Roman"/>
          <w:b/>
        </w:rPr>
        <w:t>IV.</w:t>
      </w:r>
      <w:r w:rsidRPr="00A55865">
        <w:rPr>
          <w:rFonts w:ascii="Cambria" w:hAnsi="Cambria" w:cs="Times New Roman"/>
        </w:rPr>
        <w:t xml:space="preserve"> </w:t>
      </w:r>
      <w:r w:rsidR="00505B51" w:rsidRPr="00A55865">
        <w:rPr>
          <w:rFonts w:ascii="Cambria" w:hAnsi="Cambria" w:cs="Cambria"/>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505B51" w:rsidRPr="00A55865" w:rsidRDefault="00505B51" w:rsidP="00BB3CA3">
      <w:pPr>
        <w:spacing w:after="0" w:line="240" w:lineRule="auto"/>
        <w:jc w:val="both"/>
        <w:rPr>
          <w:rFonts w:ascii="Cambria" w:hAnsi="Cambria" w:cs="Cambria"/>
          <w:b/>
          <w:bCs/>
        </w:rPr>
      </w:pPr>
    </w:p>
    <w:p w:rsidR="00505B51" w:rsidRPr="00A55865" w:rsidRDefault="00505B51" w:rsidP="00BB3CA3">
      <w:pPr>
        <w:spacing w:after="0" w:line="240" w:lineRule="auto"/>
        <w:jc w:val="both"/>
        <w:rPr>
          <w:rFonts w:ascii="Cambria" w:hAnsi="Cambria" w:cs="Cambria"/>
        </w:rPr>
      </w:pPr>
      <w:r w:rsidRPr="00A55865">
        <w:rPr>
          <w:rFonts w:ascii="Cambria" w:hAnsi="Cambria" w:cs="Times New Roman"/>
          <w:b/>
        </w:rPr>
        <w:t>POR TANTO</w:t>
      </w:r>
      <w:r w:rsidRPr="00A55865">
        <w:rPr>
          <w:rFonts w:ascii="Cambria" w:hAnsi="Cambria" w:cs="Times New Roman"/>
        </w:rPr>
        <w:t>, e</w:t>
      </w:r>
      <w:r w:rsidRPr="00A55865">
        <w:rPr>
          <w:rFonts w:ascii="Cambria" w:hAnsi="Cambria"/>
        </w:rPr>
        <w:t xml:space="preserve">n razón de lo anterior, con base en los artículos </w:t>
      </w:r>
      <w:r w:rsidRPr="00A55865">
        <w:rPr>
          <w:rFonts w:ascii="Cambria" w:hAnsi="Cambria" w:cs="Times New Roman"/>
        </w:rPr>
        <w:t xml:space="preserve">62, 65, 66, 70, 71 y 72 LAIP, </w:t>
      </w:r>
      <w:r w:rsidRPr="00A55865">
        <w:rPr>
          <w:rFonts w:ascii="Cambria" w:hAnsi="Cambria"/>
        </w:rPr>
        <w:t xml:space="preserve">se </w:t>
      </w:r>
      <w:r w:rsidRPr="00A55865">
        <w:rPr>
          <w:rFonts w:ascii="Cambria" w:hAnsi="Cambria"/>
          <w:b/>
        </w:rPr>
        <w:t>RESUELVE: CONCEDER EL ACCESO A LA INFORMACIÓN SOLICITADA</w:t>
      </w:r>
      <w:r w:rsidRPr="00A55865">
        <w:rPr>
          <w:rFonts w:ascii="Cambria" w:hAnsi="Cambria"/>
        </w:rPr>
        <w:t xml:space="preserve">, </w:t>
      </w:r>
      <w:r w:rsidRPr="00A55865">
        <w:rPr>
          <w:rFonts w:ascii="Cambria" w:hAnsi="Cambria" w:cs="Cambria"/>
        </w:rPr>
        <w:t>por medio de la</w:t>
      </w:r>
      <w:r w:rsidR="009533D7" w:rsidRPr="00A55865">
        <w:rPr>
          <w:rFonts w:ascii="Cambria" w:hAnsi="Cambria" w:cs="Cambria"/>
        </w:rPr>
        <w:t xml:space="preserve">s respuestas y </w:t>
      </w:r>
      <w:r w:rsidRPr="00A55865">
        <w:rPr>
          <w:rFonts w:ascii="Cambria" w:hAnsi="Cambria" w:cs="Cambria"/>
        </w:rPr>
        <w:t xml:space="preserve">cuadros estadísticos que se presentan a continuación: </w:t>
      </w:r>
    </w:p>
    <w:p w:rsidR="00D62E00" w:rsidRPr="00A55865" w:rsidRDefault="00D62E00" w:rsidP="00BB3CA3">
      <w:pPr>
        <w:spacing w:after="0" w:line="240" w:lineRule="auto"/>
        <w:jc w:val="both"/>
        <w:rPr>
          <w:rFonts w:ascii="Cambria" w:hAnsi="Cambria" w:cs="Cambria"/>
        </w:rPr>
      </w:pPr>
    </w:p>
    <w:p w:rsidR="00EC6666" w:rsidRPr="00A55865" w:rsidRDefault="00EC6666" w:rsidP="00A55865">
      <w:pPr>
        <w:spacing w:after="0" w:line="240" w:lineRule="auto"/>
        <w:jc w:val="both"/>
        <w:rPr>
          <w:rFonts w:ascii="Cambria" w:hAnsi="Cambria" w:cs="Cambria"/>
        </w:rPr>
        <w:sectPr w:rsidR="00EC6666" w:rsidRPr="00A55865" w:rsidSect="006521AD">
          <w:footerReference w:type="default" r:id="rId9"/>
          <w:pgSz w:w="12240" w:h="15840"/>
          <w:pgMar w:top="993" w:right="1418" w:bottom="1418" w:left="1418" w:header="708" w:footer="864" w:gutter="0"/>
          <w:cols w:space="708"/>
          <w:docGrid w:linePitch="360"/>
        </w:sectPr>
      </w:pPr>
    </w:p>
    <w:p w:rsidR="00EC6666" w:rsidRPr="00A55865" w:rsidRDefault="00D76152" w:rsidP="00A55865">
      <w:pPr>
        <w:pStyle w:val="Prrafodelista"/>
        <w:numPr>
          <w:ilvl w:val="0"/>
          <w:numId w:val="15"/>
        </w:numPr>
        <w:spacing w:after="0" w:line="240" w:lineRule="auto"/>
        <w:jc w:val="both"/>
        <w:rPr>
          <w:rFonts w:ascii="Cambria" w:hAnsi="Cambria" w:cs="Helvetica"/>
          <w:b/>
          <w:bCs/>
          <w:iCs/>
        </w:rPr>
      </w:pPr>
      <w:r w:rsidRPr="00A55865">
        <w:rPr>
          <w:rFonts w:ascii="Cambria" w:hAnsi="Cambria" w:cs="Helvetica"/>
          <w:b/>
          <w:bCs/>
          <w:iCs/>
        </w:rPr>
        <w:lastRenderedPageBreak/>
        <w:t>Total,</w:t>
      </w:r>
      <w:r w:rsidR="00EC6666" w:rsidRPr="00A55865">
        <w:rPr>
          <w:rFonts w:ascii="Cambria" w:hAnsi="Cambria" w:cs="Helvetica"/>
          <w:b/>
          <w:bCs/>
          <w:iCs/>
        </w:rPr>
        <w:t xml:space="preserve"> de denuncias ingresadas por cualquier forma de aviso por el delito de trata de personas, ese total desglosado por modalidad del delito de trata, por año, a nivel nacional y por departamento.  </w:t>
      </w:r>
    </w:p>
    <w:p w:rsidR="00A55865" w:rsidRPr="00A55865" w:rsidRDefault="00A55865" w:rsidP="00A55865">
      <w:pPr>
        <w:pStyle w:val="Prrafodelista"/>
        <w:spacing w:after="0" w:line="240" w:lineRule="auto"/>
        <w:jc w:val="both"/>
        <w:rPr>
          <w:rFonts w:ascii="Cambria" w:hAnsi="Cambria" w:cs="Helvetica"/>
          <w:b/>
          <w:bCs/>
          <w:iCs/>
        </w:rPr>
      </w:pPr>
    </w:p>
    <w:tbl>
      <w:tblPr>
        <w:tblW w:w="0" w:type="auto"/>
        <w:tblCellMar>
          <w:left w:w="70" w:type="dxa"/>
          <w:right w:w="70" w:type="dxa"/>
        </w:tblCellMar>
        <w:tblLook w:val="04A0" w:firstRow="1" w:lastRow="0" w:firstColumn="1" w:lastColumn="0" w:noHBand="0" w:noVBand="1"/>
      </w:tblPr>
      <w:tblGrid>
        <w:gridCol w:w="1505"/>
        <w:gridCol w:w="1595"/>
        <w:gridCol w:w="414"/>
        <w:gridCol w:w="414"/>
        <w:gridCol w:w="414"/>
        <w:gridCol w:w="414"/>
        <w:gridCol w:w="456"/>
        <w:gridCol w:w="414"/>
        <w:gridCol w:w="414"/>
        <w:gridCol w:w="414"/>
        <w:gridCol w:w="414"/>
        <w:gridCol w:w="414"/>
        <w:gridCol w:w="414"/>
        <w:gridCol w:w="414"/>
        <w:gridCol w:w="414"/>
        <w:gridCol w:w="414"/>
        <w:gridCol w:w="456"/>
      </w:tblGrid>
      <w:tr w:rsidR="00EC6666" w:rsidRPr="00A55865" w:rsidTr="00011C23">
        <w:trPr>
          <w:trHeight w:val="285"/>
          <w:tblHeader/>
        </w:trPr>
        <w:tc>
          <w:tcPr>
            <w:tcW w:w="0" w:type="auto"/>
            <w:gridSpan w:val="17"/>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6666" w:rsidRPr="00011C23" w:rsidRDefault="00EC6666" w:rsidP="00BB3CA3">
            <w:pPr>
              <w:spacing w:after="0" w:line="240" w:lineRule="auto"/>
              <w:jc w:val="both"/>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CANTIDAD DE CASOS INGRESADOS POR LOS DELITOS DE TRATA DE PERSONAS Y AGRAVANTES AL DELITO DE TRATA DE PERSONAS (ARTS. 367-B Y 367-C CODIGO PENAL</w:t>
            </w:r>
            <w:r w:rsidR="00BB3CA3" w:rsidRPr="00011C23">
              <w:rPr>
                <w:rFonts w:ascii="Arial Narrow" w:eastAsia="Times New Roman" w:hAnsi="Arial Narrow" w:cs="Calibri"/>
                <w:b/>
                <w:bCs/>
                <w:sz w:val="20"/>
                <w:szCs w:val="20"/>
                <w:lang w:eastAsia="es-SV"/>
              </w:rPr>
              <w:t xml:space="preserve"> Y </w:t>
            </w:r>
            <w:r w:rsidRPr="00011C23">
              <w:rPr>
                <w:rFonts w:ascii="Arial Narrow" w:eastAsia="Times New Roman" w:hAnsi="Arial Narrow" w:cs="Calibri"/>
                <w:b/>
                <w:bCs/>
                <w:sz w:val="20"/>
                <w:szCs w:val="20"/>
                <w:lang w:eastAsia="es-SV"/>
              </w:rPr>
              <w:t>ARTS. 54 Y 55 LEY ESPECIAL CONTRA LA TRATA DE PERSONAS) A NIVEL NACIONAL EN EL PERIODO COMPRENDIDO DESDE 01 DE ENERO DEL AÑO 2005 HASTA EL 31 DE DICIEMBRE DEL AÑO 2018, DESAGREGADO POR DEPARTAMENTO DEL HECHO, DELITO Y AÑO.</w:t>
            </w:r>
          </w:p>
        </w:tc>
      </w:tr>
      <w:tr w:rsidR="00EC6666" w:rsidRPr="00A55865" w:rsidTr="00011C23">
        <w:trPr>
          <w:trHeight w:val="503"/>
          <w:tblHeader/>
        </w:trPr>
        <w:tc>
          <w:tcPr>
            <w:tcW w:w="0" w:type="auto"/>
            <w:gridSpan w:val="17"/>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6666" w:rsidRPr="00011C23" w:rsidRDefault="00EC6666" w:rsidP="00EC6666">
            <w:pPr>
              <w:spacing w:after="0" w:line="240" w:lineRule="auto"/>
              <w:rPr>
                <w:rFonts w:ascii="Arial Narrow" w:eastAsia="Times New Roman" w:hAnsi="Arial Narrow" w:cs="Calibri"/>
                <w:b/>
                <w:bCs/>
                <w:sz w:val="20"/>
                <w:szCs w:val="20"/>
                <w:lang w:eastAsia="es-SV"/>
              </w:rPr>
            </w:pPr>
          </w:p>
        </w:tc>
      </w:tr>
      <w:tr w:rsidR="00EC6666" w:rsidRPr="00A55865" w:rsidTr="00011C23">
        <w:trPr>
          <w:cantSplit/>
          <w:trHeight w:val="1134"/>
          <w:tblHead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C6666" w:rsidRPr="00011C23" w:rsidRDefault="00EC6666" w:rsidP="00EC6666">
            <w:pPr>
              <w:spacing w:after="0" w:line="240" w:lineRule="auto"/>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Departamento del Hecho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EC6666" w:rsidRPr="00011C23" w:rsidRDefault="00EC6666" w:rsidP="00EC6666">
            <w:pPr>
              <w:spacing w:after="0" w:line="240" w:lineRule="auto"/>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Delito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2005</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2006</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2007</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2008</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2009</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2010</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2011</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2012</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2013</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2014</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2015</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2016</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2017</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2018</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C6666" w:rsidRPr="00011C23" w:rsidRDefault="00EC6666" w:rsidP="00BD1A75">
            <w:pPr>
              <w:spacing w:after="0" w:line="240" w:lineRule="auto"/>
              <w:ind w:left="113" w:right="113"/>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Total</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Ahuachapán</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43</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12</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55</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Santa Ana</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70</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r>
      <w:tr w:rsidR="00EC6666" w:rsidRPr="00A55865" w:rsidTr="00EC6666">
        <w:trPr>
          <w:trHeight w:val="480"/>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78</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Sonsonate</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19</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23</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Chalatenango</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27</w:t>
            </w:r>
          </w:p>
        </w:tc>
      </w:tr>
      <w:tr w:rsidR="00EC6666" w:rsidRPr="00A55865" w:rsidTr="00EC6666">
        <w:trPr>
          <w:trHeight w:val="480"/>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Agravantes Al Delito De Trata De Personas (367-C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8</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36</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La Libertad</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53</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w:t>
            </w:r>
          </w:p>
        </w:tc>
      </w:tr>
      <w:tr w:rsidR="00EC6666" w:rsidRPr="00A55865" w:rsidTr="00EC6666">
        <w:trPr>
          <w:trHeight w:val="480"/>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62</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San Salvador</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17</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27</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231</w:t>
            </w:r>
          </w:p>
        </w:tc>
      </w:tr>
      <w:tr w:rsidR="00EC6666" w:rsidRPr="00A55865" w:rsidTr="00EC6666">
        <w:trPr>
          <w:trHeight w:val="480"/>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Agravantes Al Delito De Trata De Personas (367-C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16</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49</w:t>
            </w:r>
          </w:p>
        </w:tc>
      </w:tr>
      <w:tr w:rsidR="00EC6666" w:rsidRPr="00A55865" w:rsidTr="00EC6666">
        <w:trPr>
          <w:trHeight w:val="480"/>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17</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27</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26</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18</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286</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Cuscatlán</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6</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13</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La Paz</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18</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22</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Cabañas</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9</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10</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San Vicente</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8</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Usulután</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26</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w:t>
            </w:r>
          </w:p>
        </w:tc>
      </w:tr>
      <w:tr w:rsidR="00EC6666" w:rsidRPr="00A55865" w:rsidTr="00EC6666">
        <w:trPr>
          <w:trHeight w:val="480"/>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34</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San Miguel</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25</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15</w:t>
            </w:r>
          </w:p>
        </w:tc>
      </w:tr>
      <w:tr w:rsidR="00EC6666" w:rsidRPr="00A55865" w:rsidTr="00EC6666">
        <w:trPr>
          <w:trHeight w:val="480"/>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44</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Morazán</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8</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9</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La Unión</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28</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8</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36</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No Determinado</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29</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16</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29</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16</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58</w:t>
            </w:r>
          </w:p>
        </w:tc>
      </w:tr>
      <w:tr w:rsidR="00EC6666" w:rsidRPr="00A55865" w:rsidTr="00EC6666">
        <w:trPr>
          <w:trHeight w:val="28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 GENERAL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48</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119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78</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62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67</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774</w:t>
            </w:r>
          </w:p>
        </w:tc>
      </w:tr>
    </w:tbl>
    <w:p w:rsidR="00D62E00" w:rsidRPr="00EC6666" w:rsidRDefault="00EC6666" w:rsidP="00505B51">
      <w:pPr>
        <w:spacing w:after="0" w:line="240" w:lineRule="auto"/>
        <w:jc w:val="both"/>
        <w:rPr>
          <w:rFonts w:ascii="Cambria" w:hAnsi="Cambria" w:cs="Cambria"/>
          <w:i/>
          <w:sz w:val="18"/>
          <w:szCs w:val="18"/>
        </w:rPr>
      </w:pPr>
      <w:r w:rsidRPr="00EC6666">
        <w:rPr>
          <w:rFonts w:ascii="Cambria" w:hAnsi="Cambria" w:cs="Cambria"/>
          <w:i/>
          <w:sz w:val="18"/>
          <w:szCs w:val="18"/>
        </w:rPr>
        <w:t>Fuente: Departamento de Estadística, según Base de Datos SIGAP al 24 de septiembre del 2019.</w:t>
      </w:r>
    </w:p>
    <w:p w:rsidR="00D62E00" w:rsidRPr="00EC6666" w:rsidRDefault="00D62E00" w:rsidP="00505B51">
      <w:pPr>
        <w:spacing w:after="0" w:line="240" w:lineRule="auto"/>
        <w:jc w:val="both"/>
        <w:rPr>
          <w:rFonts w:ascii="Cambria" w:hAnsi="Cambria" w:cs="Cambria"/>
          <w:i/>
          <w:sz w:val="18"/>
          <w:szCs w:val="18"/>
        </w:rPr>
      </w:pPr>
    </w:p>
    <w:p w:rsidR="00D62E00" w:rsidRDefault="00D62E00" w:rsidP="00505B51">
      <w:pPr>
        <w:spacing w:after="0" w:line="240" w:lineRule="auto"/>
        <w:jc w:val="both"/>
        <w:rPr>
          <w:rFonts w:ascii="Cambria" w:hAnsi="Cambria" w:cs="Cambria"/>
        </w:rPr>
      </w:pPr>
    </w:p>
    <w:p w:rsidR="00EC6666" w:rsidRPr="00BB3CA3" w:rsidRDefault="00EC6666" w:rsidP="00BB3CA3">
      <w:pPr>
        <w:spacing w:after="0" w:line="240" w:lineRule="auto"/>
        <w:jc w:val="both"/>
        <w:rPr>
          <w:rFonts w:ascii="Cambria" w:hAnsi="Cambria" w:cs="Helvetica"/>
          <w:b/>
          <w:bCs/>
          <w:iCs/>
        </w:rPr>
      </w:pPr>
      <w:r w:rsidRPr="00BB3CA3">
        <w:rPr>
          <w:rFonts w:ascii="Cambria" w:hAnsi="Cambria" w:cs="Helvetica"/>
          <w:b/>
          <w:bCs/>
          <w:iCs/>
        </w:rPr>
        <w:t xml:space="preserve">2) Cantidad de requerimientos presentados por el delito de Trata de personas por año, a nivel nacional y por departamento. </w:t>
      </w:r>
    </w:p>
    <w:p w:rsidR="00EC6666" w:rsidRDefault="00EC6666" w:rsidP="00BB3CA3">
      <w:pPr>
        <w:spacing w:after="0" w:line="240" w:lineRule="auto"/>
        <w:jc w:val="both"/>
        <w:rPr>
          <w:rFonts w:ascii="Cambria" w:eastAsia="Times New Roman" w:hAnsi="Cambria" w:cs="Calibri"/>
          <w:bCs/>
          <w:color w:val="000000"/>
          <w:lang w:eastAsia="es-SV"/>
        </w:rPr>
      </w:pPr>
      <w:r w:rsidRPr="00BB3CA3">
        <w:rPr>
          <w:rFonts w:ascii="Cambria" w:hAnsi="Cambria"/>
          <w:b/>
          <w:bCs/>
          <w:iCs/>
        </w:rPr>
        <w:t>R//</w:t>
      </w:r>
      <w:r w:rsidRPr="00BB3CA3">
        <w:rPr>
          <w:rFonts w:ascii="Cambria" w:hAnsi="Cambria"/>
          <w:bCs/>
          <w:iCs/>
        </w:rPr>
        <w:t xml:space="preserve"> La información que se proporciona corresponde a la </w:t>
      </w:r>
      <w:r w:rsidRPr="00BB3CA3">
        <w:rPr>
          <w:rFonts w:ascii="Cambria" w:eastAsia="Times New Roman" w:hAnsi="Cambria" w:cs="Calibri"/>
          <w:bCs/>
          <w:color w:val="000000"/>
          <w:lang w:eastAsia="es-SV"/>
        </w:rPr>
        <w:t>cantidad de requerimientos elaborados</w:t>
      </w:r>
      <w:r w:rsidR="00BD1A75" w:rsidRPr="00BB3CA3">
        <w:rPr>
          <w:rFonts w:ascii="Cambria" w:eastAsia="Times New Roman" w:hAnsi="Cambria" w:cs="Calibri"/>
          <w:bCs/>
          <w:color w:val="000000"/>
          <w:lang w:eastAsia="es-SV"/>
        </w:rPr>
        <w:t>,</w:t>
      </w:r>
      <w:r w:rsidR="00BD1A75" w:rsidRPr="00BB3CA3">
        <w:rPr>
          <w:rFonts w:ascii="Cambria" w:hAnsi="Cambria"/>
        </w:rPr>
        <w:t xml:space="preserve"> tal como se registra en nuestro Sistema institucional, según diligencias que los Fiscales Auxiliares realizan, </w:t>
      </w:r>
      <w:r w:rsidRPr="00BB3CA3">
        <w:rPr>
          <w:rFonts w:ascii="Cambria" w:eastAsia="Times New Roman" w:hAnsi="Cambria" w:cs="Calibri"/>
          <w:bCs/>
          <w:color w:val="000000"/>
          <w:lang w:eastAsia="es-SV"/>
        </w:rPr>
        <w:t>por los delitos de Trata de Personas</w:t>
      </w:r>
      <w:r w:rsidR="004D4B87" w:rsidRPr="00BB3CA3">
        <w:rPr>
          <w:rFonts w:ascii="Cambria" w:eastAsia="Times New Roman" w:hAnsi="Cambria" w:cs="Calibri"/>
          <w:bCs/>
          <w:color w:val="000000"/>
          <w:lang w:eastAsia="es-SV"/>
        </w:rPr>
        <w:t xml:space="preserve"> y Agravantes del delito de Trata de personas</w:t>
      </w:r>
      <w:r w:rsidRPr="00BB3CA3">
        <w:rPr>
          <w:rFonts w:ascii="Cambria" w:eastAsia="Times New Roman" w:hAnsi="Cambria" w:cs="Calibri"/>
          <w:bCs/>
          <w:color w:val="000000"/>
          <w:lang w:eastAsia="es-SV"/>
        </w:rPr>
        <w:t xml:space="preserve"> (Art. 367-B </w:t>
      </w:r>
      <w:r w:rsidR="004D4B87" w:rsidRPr="00BB3CA3">
        <w:rPr>
          <w:rFonts w:ascii="Cambria" w:eastAsia="Times New Roman" w:hAnsi="Cambria" w:cs="Calibri"/>
          <w:bCs/>
          <w:color w:val="000000"/>
          <w:lang w:eastAsia="es-SV"/>
        </w:rPr>
        <w:t xml:space="preserve">y 367-C </w:t>
      </w:r>
      <w:r w:rsidRPr="00BB3CA3">
        <w:rPr>
          <w:rFonts w:ascii="Cambria" w:eastAsia="Times New Roman" w:hAnsi="Cambria" w:cs="Calibri"/>
          <w:bCs/>
          <w:color w:val="000000"/>
          <w:lang w:eastAsia="es-SV"/>
        </w:rPr>
        <w:t xml:space="preserve">Código Penal y </w:t>
      </w:r>
      <w:r w:rsidR="004D4B87" w:rsidRPr="00BB3CA3">
        <w:rPr>
          <w:rFonts w:ascii="Cambria" w:eastAsia="Times New Roman" w:hAnsi="Cambria" w:cs="Calibri"/>
          <w:bCs/>
          <w:color w:val="000000"/>
          <w:lang w:eastAsia="es-SV"/>
        </w:rPr>
        <w:t xml:space="preserve">Arts. </w:t>
      </w:r>
      <w:r w:rsidRPr="00BB3CA3">
        <w:rPr>
          <w:rFonts w:ascii="Cambria" w:eastAsia="Times New Roman" w:hAnsi="Cambria" w:cs="Calibri"/>
          <w:bCs/>
          <w:color w:val="000000"/>
          <w:lang w:eastAsia="es-SV"/>
        </w:rPr>
        <w:t>54</w:t>
      </w:r>
      <w:r w:rsidR="004D4B87" w:rsidRPr="00BB3CA3">
        <w:rPr>
          <w:rFonts w:ascii="Cambria" w:eastAsia="Times New Roman" w:hAnsi="Cambria" w:cs="Calibri"/>
          <w:bCs/>
          <w:color w:val="000000"/>
          <w:lang w:eastAsia="es-SV"/>
        </w:rPr>
        <w:t xml:space="preserve"> y 55 de la</w:t>
      </w:r>
      <w:r w:rsidRPr="00BB3CA3">
        <w:rPr>
          <w:rFonts w:ascii="Cambria" w:eastAsia="Times New Roman" w:hAnsi="Cambria" w:cs="Calibri"/>
          <w:bCs/>
          <w:color w:val="000000"/>
          <w:lang w:eastAsia="es-SV"/>
        </w:rPr>
        <w:t xml:space="preserve"> Ley Especial Contra la Trata de Personas), a nivel nacional</w:t>
      </w:r>
      <w:r w:rsidRPr="00BB3CA3">
        <w:rPr>
          <w:rFonts w:ascii="Cambria" w:eastAsia="Times New Roman" w:hAnsi="Cambria" w:cs="Calibri"/>
          <w:b/>
          <w:bCs/>
          <w:color w:val="000000"/>
          <w:lang w:eastAsia="es-SV"/>
        </w:rPr>
        <w:t>,</w:t>
      </w:r>
      <w:r w:rsidRPr="00BB3CA3">
        <w:rPr>
          <w:rFonts w:ascii="Cambria" w:eastAsia="Times New Roman" w:hAnsi="Cambria" w:cs="Calibri"/>
          <w:bCs/>
          <w:color w:val="000000"/>
          <w:lang w:eastAsia="es-SV"/>
        </w:rPr>
        <w:t xml:space="preserve"> en el período solicitado</w:t>
      </w:r>
      <w:r w:rsidR="00BD1A75" w:rsidRPr="00BB3CA3">
        <w:rPr>
          <w:rFonts w:ascii="Cambria" w:eastAsia="Times New Roman" w:hAnsi="Cambria" w:cs="Calibri"/>
          <w:bCs/>
          <w:color w:val="000000"/>
          <w:lang w:eastAsia="es-SV"/>
        </w:rPr>
        <w:t>.</w:t>
      </w:r>
      <w:r w:rsidRPr="00BB3CA3">
        <w:rPr>
          <w:rFonts w:ascii="Cambria" w:eastAsia="Times New Roman" w:hAnsi="Cambria" w:cs="Calibri"/>
          <w:bCs/>
          <w:color w:val="000000"/>
          <w:lang w:eastAsia="es-SV"/>
        </w:rPr>
        <w:t xml:space="preserve"> </w:t>
      </w:r>
    </w:p>
    <w:p w:rsidR="00BB3CA3" w:rsidRPr="00BB3CA3" w:rsidRDefault="00BB3CA3" w:rsidP="00BB3CA3">
      <w:pPr>
        <w:spacing w:after="0" w:line="240" w:lineRule="auto"/>
        <w:jc w:val="both"/>
        <w:rPr>
          <w:rFonts w:ascii="Cambria" w:hAnsi="Cambria"/>
        </w:rPr>
      </w:pPr>
    </w:p>
    <w:p w:rsidR="00EC6666" w:rsidRPr="00BB3CA3" w:rsidRDefault="00EC6666" w:rsidP="00BB3CA3">
      <w:pPr>
        <w:spacing w:after="0" w:line="240" w:lineRule="auto"/>
        <w:jc w:val="both"/>
        <w:rPr>
          <w:rFonts w:ascii="Cambria" w:hAnsi="Cambria"/>
          <w:bCs/>
          <w:iCs/>
          <w:color w:val="0D0B0E"/>
        </w:rPr>
      </w:pPr>
      <w:r w:rsidRPr="00BB3CA3">
        <w:rPr>
          <w:rFonts w:ascii="Cambria" w:hAnsi="Cambria"/>
          <w:bCs/>
          <w:iCs/>
          <w:color w:val="0D0B0E"/>
        </w:rPr>
        <w:t xml:space="preserve">Dicha información se presenta a continuación: </w:t>
      </w:r>
    </w:p>
    <w:tbl>
      <w:tblPr>
        <w:tblW w:w="0" w:type="auto"/>
        <w:tblCellMar>
          <w:left w:w="70" w:type="dxa"/>
          <w:right w:w="70" w:type="dxa"/>
        </w:tblCellMar>
        <w:tblLook w:val="04A0" w:firstRow="1" w:lastRow="0" w:firstColumn="1" w:lastColumn="0" w:noHBand="0" w:noVBand="1"/>
      </w:tblPr>
      <w:tblGrid>
        <w:gridCol w:w="1818"/>
        <w:gridCol w:w="2386"/>
        <w:gridCol w:w="756"/>
        <w:gridCol w:w="756"/>
        <w:gridCol w:w="756"/>
        <w:gridCol w:w="756"/>
        <w:gridCol w:w="756"/>
        <w:gridCol w:w="756"/>
        <w:gridCol w:w="654"/>
      </w:tblGrid>
      <w:tr w:rsidR="00EC6666" w:rsidRPr="00A55865" w:rsidTr="00011C23">
        <w:trPr>
          <w:trHeight w:val="270"/>
          <w:tblHeader/>
        </w:trPr>
        <w:tc>
          <w:tcPr>
            <w:tcW w:w="0" w:type="auto"/>
            <w:gridSpan w:val="9"/>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6666" w:rsidRPr="00011C23" w:rsidRDefault="00EC6666" w:rsidP="00BB3CA3">
            <w:pPr>
              <w:spacing w:after="0" w:line="240" w:lineRule="auto"/>
              <w:jc w:val="both"/>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CANTIDAD DE REQUERIMIENTOS ELABORADOS POR LOS</w:t>
            </w:r>
            <w:r w:rsidR="00522077" w:rsidRPr="00011C23">
              <w:rPr>
                <w:rFonts w:ascii="Arial Narrow" w:eastAsia="Times New Roman" w:hAnsi="Arial Narrow" w:cs="Calibri"/>
                <w:b/>
                <w:bCs/>
                <w:sz w:val="20"/>
                <w:szCs w:val="20"/>
                <w:lang w:eastAsia="es-SV"/>
              </w:rPr>
              <w:t xml:space="preserve"> DELITOS DE TRATA DE PERSONAS</w:t>
            </w:r>
            <w:r w:rsidRPr="00011C23">
              <w:rPr>
                <w:rFonts w:ascii="Arial Narrow" w:eastAsia="Times New Roman" w:hAnsi="Arial Narrow" w:cs="Calibri"/>
                <w:b/>
                <w:bCs/>
                <w:sz w:val="20"/>
                <w:szCs w:val="20"/>
                <w:lang w:eastAsia="es-SV"/>
              </w:rPr>
              <w:t xml:space="preserve">, AGRAVANTES AL DELITO DE TRATA DE PERSONAS </w:t>
            </w:r>
            <w:r w:rsidR="00522077" w:rsidRPr="00011C23">
              <w:rPr>
                <w:rFonts w:ascii="Arial Narrow" w:eastAsia="Times New Roman" w:hAnsi="Arial Narrow" w:cs="Calibri"/>
                <w:b/>
                <w:bCs/>
                <w:sz w:val="20"/>
                <w:szCs w:val="20"/>
                <w:lang w:eastAsia="es-SV"/>
              </w:rPr>
              <w:t>(ARTS. 367-B Y</w:t>
            </w:r>
            <w:r w:rsidRPr="00011C23">
              <w:rPr>
                <w:rFonts w:ascii="Arial Narrow" w:eastAsia="Times New Roman" w:hAnsi="Arial Narrow" w:cs="Calibri"/>
                <w:b/>
                <w:bCs/>
                <w:sz w:val="20"/>
                <w:szCs w:val="20"/>
                <w:lang w:eastAsia="es-SV"/>
              </w:rPr>
              <w:t xml:space="preserve"> 367-C C</w:t>
            </w:r>
            <w:r w:rsidR="00522077" w:rsidRPr="00011C23">
              <w:rPr>
                <w:rFonts w:ascii="Arial Narrow" w:eastAsia="Times New Roman" w:hAnsi="Arial Narrow" w:cs="Calibri"/>
                <w:b/>
                <w:bCs/>
                <w:sz w:val="20"/>
                <w:szCs w:val="20"/>
                <w:lang w:eastAsia="es-SV"/>
              </w:rPr>
              <w:t xml:space="preserve">ODIGO </w:t>
            </w:r>
            <w:r w:rsidRPr="00011C23">
              <w:rPr>
                <w:rFonts w:ascii="Arial Narrow" w:eastAsia="Times New Roman" w:hAnsi="Arial Narrow" w:cs="Calibri"/>
                <w:b/>
                <w:bCs/>
                <w:sz w:val="20"/>
                <w:szCs w:val="20"/>
                <w:lang w:eastAsia="es-SV"/>
              </w:rPr>
              <w:t>P</w:t>
            </w:r>
            <w:r w:rsidR="00522077" w:rsidRPr="00011C23">
              <w:rPr>
                <w:rFonts w:ascii="Arial Narrow" w:eastAsia="Times New Roman" w:hAnsi="Arial Narrow" w:cs="Calibri"/>
                <w:b/>
                <w:bCs/>
                <w:sz w:val="20"/>
                <w:szCs w:val="20"/>
                <w:lang w:eastAsia="es-SV"/>
              </w:rPr>
              <w:t>ENAL</w:t>
            </w:r>
            <w:r w:rsidR="00BB3CA3" w:rsidRPr="00011C23">
              <w:rPr>
                <w:rFonts w:ascii="Arial Narrow" w:eastAsia="Times New Roman" w:hAnsi="Arial Narrow" w:cs="Calibri"/>
                <w:b/>
                <w:bCs/>
                <w:sz w:val="20"/>
                <w:szCs w:val="20"/>
                <w:lang w:eastAsia="es-SV"/>
              </w:rPr>
              <w:t xml:space="preserve"> Y </w:t>
            </w:r>
            <w:r w:rsidR="00522077" w:rsidRPr="00011C23">
              <w:rPr>
                <w:rFonts w:ascii="Arial Narrow" w:eastAsia="Times New Roman" w:hAnsi="Arial Narrow" w:cs="Calibri"/>
                <w:b/>
                <w:bCs/>
                <w:sz w:val="20"/>
                <w:szCs w:val="20"/>
                <w:lang w:eastAsia="es-SV"/>
              </w:rPr>
              <w:t xml:space="preserve">ARTS. 54 Y </w:t>
            </w:r>
            <w:r w:rsidRPr="00011C23">
              <w:rPr>
                <w:rFonts w:ascii="Arial Narrow" w:eastAsia="Times New Roman" w:hAnsi="Arial Narrow" w:cs="Calibri"/>
                <w:b/>
                <w:bCs/>
                <w:sz w:val="20"/>
                <w:szCs w:val="20"/>
                <w:lang w:eastAsia="es-SV"/>
              </w:rPr>
              <w:t>55 LE</w:t>
            </w:r>
            <w:r w:rsidR="00522077" w:rsidRPr="00011C23">
              <w:rPr>
                <w:rFonts w:ascii="Arial Narrow" w:eastAsia="Times New Roman" w:hAnsi="Arial Narrow" w:cs="Calibri"/>
                <w:b/>
                <w:bCs/>
                <w:sz w:val="20"/>
                <w:szCs w:val="20"/>
                <w:lang w:eastAsia="es-SV"/>
              </w:rPr>
              <w:t>Y ESPECIAL CONTRA LA TRATA DE PERSONAS)</w:t>
            </w:r>
            <w:r w:rsidRPr="00011C23">
              <w:rPr>
                <w:rFonts w:ascii="Arial Narrow" w:eastAsia="Times New Roman" w:hAnsi="Arial Narrow" w:cs="Calibri"/>
                <w:b/>
                <w:bCs/>
                <w:sz w:val="20"/>
                <w:szCs w:val="20"/>
                <w:lang w:eastAsia="es-SV"/>
              </w:rPr>
              <w:t xml:space="preserve"> A NIVEL NACIONAL EN EL PERIODO COMPRENDIDO DESDE 01 DE ENERO DEL AÑO 2013 HASTA EL 31 DE DICIEMBRE DEL AÑO 2018, DESAGREGADO POR DEPARTAMENTO DEL HECHO, DELITO Y AÑO.</w:t>
            </w:r>
          </w:p>
        </w:tc>
      </w:tr>
      <w:tr w:rsidR="00EC6666" w:rsidRPr="00A55865" w:rsidTr="00011C23">
        <w:trPr>
          <w:trHeight w:val="923"/>
          <w:tblHeader/>
        </w:trPr>
        <w:tc>
          <w:tcPr>
            <w:tcW w:w="0" w:type="auto"/>
            <w:gridSpan w:val="9"/>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6666" w:rsidRPr="00011C23" w:rsidRDefault="00EC6666" w:rsidP="00522077">
            <w:pPr>
              <w:spacing w:after="0" w:line="240" w:lineRule="auto"/>
              <w:rPr>
                <w:rFonts w:ascii="Arial Narrow" w:eastAsia="Times New Roman" w:hAnsi="Arial Narrow" w:cs="Calibri"/>
                <w:b/>
                <w:bCs/>
                <w:sz w:val="20"/>
                <w:szCs w:val="20"/>
                <w:lang w:eastAsia="es-SV"/>
              </w:rPr>
            </w:pPr>
          </w:p>
        </w:tc>
      </w:tr>
      <w:tr w:rsidR="00EC6666" w:rsidRPr="00A55865" w:rsidTr="00011C23">
        <w:trPr>
          <w:cantSplit/>
          <w:trHeight w:val="1134"/>
          <w:tblHead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C6666" w:rsidRPr="00011C23" w:rsidRDefault="00EC6666" w:rsidP="00522077">
            <w:pPr>
              <w:spacing w:after="0" w:line="240" w:lineRule="auto"/>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Departamento de Hecho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EC6666" w:rsidRPr="00011C23" w:rsidRDefault="00EC6666" w:rsidP="00522077">
            <w:pPr>
              <w:spacing w:after="0" w:line="240" w:lineRule="auto"/>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Delitos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EC6666" w:rsidRPr="00011C23" w:rsidRDefault="00EC6666" w:rsidP="00522077">
            <w:pPr>
              <w:spacing w:after="0" w:line="240" w:lineRule="auto"/>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EC6666" w:rsidRPr="00011C23" w:rsidRDefault="00EC6666" w:rsidP="00522077">
            <w:pPr>
              <w:spacing w:after="0" w:line="240" w:lineRule="auto"/>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2014</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EC6666" w:rsidRPr="00011C23" w:rsidRDefault="00EC6666" w:rsidP="00522077">
            <w:pPr>
              <w:spacing w:after="0" w:line="240" w:lineRule="auto"/>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2015</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EC6666" w:rsidRPr="00011C23" w:rsidRDefault="00EC6666" w:rsidP="00522077">
            <w:pPr>
              <w:spacing w:after="0" w:line="240" w:lineRule="auto"/>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2016</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EC6666" w:rsidRPr="00011C23" w:rsidRDefault="00EC6666" w:rsidP="00522077">
            <w:pPr>
              <w:spacing w:after="0" w:line="240" w:lineRule="auto"/>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2017</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EC6666" w:rsidRPr="00011C23" w:rsidRDefault="00EC6666" w:rsidP="00522077">
            <w:pPr>
              <w:spacing w:after="0" w:line="240" w:lineRule="auto"/>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Año 2018</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EC6666" w:rsidRPr="00011C23" w:rsidRDefault="00EC6666" w:rsidP="00522077">
            <w:pPr>
              <w:spacing w:after="0" w:line="240" w:lineRule="auto"/>
              <w:jc w:val="center"/>
              <w:rPr>
                <w:rFonts w:ascii="Arial Narrow" w:eastAsia="Times New Roman" w:hAnsi="Arial Narrow" w:cs="Calibri"/>
                <w:b/>
                <w:bCs/>
                <w:sz w:val="20"/>
                <w:szCs w:val="20"/>
                <w:lang w:eastAsia="es-SV"/>
              </w:rPr>
            </w:pPr>
            <w:r w:rsidRPr="00011C23">
              <w:rPr>
                <w:rFonts w:ascii="Arial Narrow" w:eastAsia="Times New Roman" w:hAnsi="Arial Narrow" w:cs="Calibri"/>
                <w:b/>
                <w:bCs/>
                <w:sz w:val="20"/>
                <w:szCs w:val="20"/>
                <w:lang w:eastAsia="es-SV"/>
              </w:rPr>
              <w:t>Total</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Ahuachapán</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6</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10</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Santa Ana</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8</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Chalatenango</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La Libertad</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6</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10</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San Salvador</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13</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13</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Agravantes Al Delito De Trata De Personas (367-C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32</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Cuscatlán</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La Paz</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Usulután</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4</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6</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San Miguel</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5</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7</w:t>
            </w:r>
          </w:p>
        </w:tc>
      </w:tr>
      <w:tr w:rsidR="00EC6666" w:rsidRPr="00A55865" w:rsidTr="00EC6666">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La Unión</w:t>
            </w: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3</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color w:val="000000"/>
                <w:sz w:val="20"/>
                <w:szCs w:val="20"/>
                <w:lang w:eastAsia="es-SV"/>
              </w:rPr>
            </w:pPr>
            <w:r w:rsidRPr="00A55865">
              <w:rPr>
                <w:rFonts w:ascii="Arial Narrow" w:eastAsia="Times New Roman" w:hAnsi="Arial Narrow" w:cs="Calibri"/>
                <w:color w:val="000000"/>
                <w:sz w:val="20"/>
                <w:szCs w:val="20"/>
                <w:lang w:eastAsia="es-SV"/>
              </w:rPr>
              <w:t>1</w:t>
            </w:r>
          </w:p>
        </w:tc>
      </w:tr>
      <w:tr w:rsidR="00EC6666" w:rsidRPr="00A55865" w:rsidTr="00EC6666">
        <w:trPr>
          <w:trHeight w:val="285"/>
        </w:trPr>
        <w:tc>
          <w:tcPr>
            <w:tcW w:w="0" w:type="auto"/>
            <w:vMerge/>
            <w:tcBorders>
              <w:top w:val="nil"/>
              <w:left w:val="single" w:sz="4" w:space="0" w:color="auto"/>
              <w:bottom w:val="single" w:sz="4" w:space="0" w:color="auto"/>
              <w:right w:val="single" w:sz="4" w:space="0" w:color="auto"/>
            </w:tcBorders>
            <w:vAlign w:val="center"/>
            <w:hideMark/>
          </w:tcPr>
          <w:p w:rsidR="00EC6666" w:rsidRPr="00A55865" w:rsidRDefault="00EC6666" w:rsidP="00EC6666">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EC6666" w:rsidRPr="00A55865" w:rsidRDefault="00EC6666" w:rsidP="00EC6666">
            <w:pPr>
              <w:spacing w:after="0" w:line="240" w:lineRule="auto"/>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5</w:t>
            </w:r>
          </w:p>
        </w:tc>
      </w:tr>
      <w:tr w:rsidR="00EC6666" w:rsidRPr="00A55865" w:rsidTr="00EC6666">
        <w:trPr>
          <w:trHeight w:val="28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TOTAL GENERAL</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15</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13</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17</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16</w:t>
            </w:r>
          </w:p>
        </w:tc>
        <w:tc>
          <w:tcPr>
            <w:tcW w:w="0" w:type="auto"/>
            <w:tcBorders>
              <w:top w:val="nil"/>
              <w:left w:val="nil"/>
              <w:bottom w:val="single" w:sz="4" w:space="0" w:color="auto"/>
              <w:right w:val="single" w:sz="4" w:space="0" w:color="auto"/>
            </w:tcBorders>
            <w:shd w:val="clear" w:color="auto" w:fill="auto"/>
            <w:noWrap/>
            <w:vAlign w:val="center"/>
            <w:hideMark/>
          </w:tcPr>
          <w:p w:rsidR="00EC6666" w:rsidRPr="00A55865" w:rsidRDefault="00EC6666" w:rsidP="00EC6666">
            <w:pPr>
              <w:spacing w:after="0" w:line="240" w:lineRule="auto"/>
              <w:jc w:val="center"/>
              <w:rPr>
                <w:rFonts w:ascii="Arial Narrow" w:eastAsia="Times New Roman" w:hAnsi="Arial Narrow" w:cs="Calibri"/>
                <w:b/>
                <w:bCs/>
                <w:color w:val="000000"/>
                <w:sz w:val="20"/>
                <w:szCs w:val="20"/>
                <w:lang w:eastAsia="es-SV"/>
              </w:rPr>
            </w:pPr>
            <w:r w:rsidRPr="00A55865">
              <w:rPr>
                <w:rFonts w:ascii="Arial Narrow" w:eastAsia="Times New Roman" w:hAnsi="Arial Narrow" w:cs="Calibri"/>
                <w:b/>
                <w:bCs/>
                <w:color w:val="000000"/>
                <w:sz w:val="20"/>
                <w:szCs w:val="20"/>
                <w:lang w:eastAsia="es-SV"/>
              </w:rPr>
              <w:t>89</w:t>
            </w:r>
          </w:p>
        </w:tc>
      </w:tr>
    </w:tbl>
    <w:p w:rsidR="00EC6666" w:rsidRPr="00522077" w:rsidRDefault="00522077" w:rsidP="00EC6666">
      <w:pPr>
        <w:spacing w:line="252" w:lineRule="auto"/>
        <w:jc w:val="both"/>
        <w:rPr>
          <w:rFonts w:ascii="Cambria" w:hAnsi="Cambria" w:cs="Helvetica"/>
          <w:bCs/>
          <w:i/>
          <w:iCs/>
          <w:sz w:val="18"/>
          <w:szCs w:val="18"/>
        </w:rPr>
      </w:pPr>
      <w:r w:rsidRPr="00522077">
        <w:rPr>
          <w:rFonts w:ascii="Cambria" w:hAnsi="Cambria" w:cs="Helvetica"/>
          <w:bCs/>
          <w:i/>
          <w:iCs/>
          <w:sz w:val="18"/>
          <w:szCs w:val="18"/>
        </w:rPr>
        <w:t>Fuente: Departamento de Estadística, según Base de Datos SIGAP al 24 de septiembre del 2019.</w:t>
      </w:r>
    </w:p>
    <w:p w:rsidR="00EC6666" w:rsidRDefault="00EC6666" w:rsidP="00EC6666">
      <w:pPr>
        <w:spacing w:line="252" w:lineRule="auto"/>
        <w:jc w:val="both"/>
        <w:rPr>
          <w:rFonts w:ascii="Helvetica" w:hAnsi="Helvetica" w:cs="Helvetica"/>
          <w:b/>
          <w:bCs/>
          <w:iCs/>
          <w:sz w:val="24"/>
          <w:szCs w:val="24"/>
        </w:rPr>
      </w:pPr>
    </w:p>
    <w:p w:rsidR="00522077" w:rsidRDefault="00EC6666" w:rsidP="00522077">
      <w:pPr>
        <w:spacing w:after="0" w:line="240" w:lineRule="auto"/>
        <w:jc w:val="both"/>
        <w:rPr>
          <w:rFonts w:ascii="Cambria" w:hAnsi="Cambria" w:cs="Helvetica"/>
          <w:b/>
          <w:bCs/>
          <w:iCs/>
        </w:rPr>
      </w:pPr>
      <w:r w:rsidRPr="00522077">
        <w:rPr>
          <w:rFonts w:ascii="Cambria" w:hAnsi="Cambria" w:cs="Helvetica"/>
          <w:b/>
          <w:bCs/>
          <w:iCs/>
        </w:rPr>
        <w:t>3) Cantidad de víctimas del delito de trata por sexo, por año, a nivel nacional y por departamento</w:t>
      </w:r>
      <w:r w:rsidR="00522077">
        <w:rPr>
          <w:rFonts w:ascii="Cambria" w:hAnsi="Cambria" w:cs="Helvetica"/>
          <w:b/>
          <w:bCs/>
          <w:iCs/>
        </w:rPr>
        <w:t>.</w:t>
      </w:r>
    </w:p>
    <w:p w:rsidR="00522077" w:rsidRDefault="00522077" w:rsidP="00522077">
      <w:pPr>
        <w:spacing w:after="0" w:line="240" w:lineRule="auto"/>
        <w:jc w:val="both"/>
        <w:rPr>
          <w:rFonts w:ascii="Cambria" w:hAnsi="Cambria" w:cs="Helvetica"/>
          <w:b/>
          <w:bCs/>
          <w:iCs/>
        </w:rPr>
      </w:pPr>
    </w:p>
    <w:tbl>
      <w:tblPr>
        <w:tblW w:w="0" w:type="auto"/>
        <w:tblCellMar>
          <w:left w:w="70" w:type="dxa"/>
          <w:right w:w="70" w:type="dxa"/>
        </w:tblCellMar>
        <w:tblLook w:val="04A0" w:firstRow="1" w:lastRow="0" w:firstColumn="1" w:lastColumn="0" w:noHBand="0" w:noVBand="1"/>
      </w:tblPr>
      <w:tblGrid>
        <w:gridCol w:w="1326"/>
        <w:gridCol w:w="1175"/>
        <w:gridCol w:w="997"/>
        <w:gridCol w:w="387"/>
        <w:gridCol w:w="387"/>
        <w:gridCol w:w="388"/>
        <w:gridCol w:w="388"/>
        <w:gridCol w:w="388"/>
        <w:gridCol w:w="388"/>
        <w:gridCol w:w="388"/>
        <w:gridCol w:w="388"/>
        <w:gridCol w:w="388"/>
        <w:gridCol w:w="427"/>
        <w:gridCol w:w="388"/>
        <w:gridCol w:w="388"/>
        <w:gridCol w:w="388"/>
        <w:gridCol w:w="388"/>
        <w:gridCol w:w="427"/>
      </w:tblGrid>
      <w:tr w:rsidR="00522077" w:rsidRPr="00522077" w:rsidTr="005B1196">
        <w:trPr>
          <w:trHeight w:val="270"/>
          <w:tblHeader/>
        </w:trPr>
        <w:tc>
          <w:tcPr>
            <w:tcW w:w="0" w:type="auto"/>
            <w:gridSpan w:val="18"/>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2077" w:rsidRPr="005B1196" w:rsidRDefault="00522077" w:rsidP="00BB3CA3">
            <w:pPr>
              <w:spacing w:after="0" w:line="240" w:lineRule="auto"/>
              <w:jc w:val="both"/>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 xml:space="preserve">CANTIDAD DE VICTIMAS POR LOS DELITOS DE TRATA DE PERSONAS, AGRAVANTES AL DELITO DE TRATA DE PERSONAS </w:t>
            </w:r>
            <w:r w:rsidR="005E4E3D" w:rsidRPr="005B1196">
              <w:rPr>
                <w:rFonts w:ascii="Arial Narrow" w:eastAsia="Times New Roman" w:hAnsi="Arial Narrow" w:cs="Calibri"/>
                <w:b/>
                <w:bCs/>
                <w:sz w:val="20"/>
                <w:szCs w:val="20"/>
                <w:lang w:eastAsia="es-SV"/>
              </w:rPr>
              <w:t>(ARTS. 367-B Y</w:t>
            </w:r>
            <w:r w:rsidRPr="005B1196">
              <w:rPr>
                <w:rFonts w:ascii="Arial Narrow" w:eastAsia="Times New Roman" w:hAnsi="Arial Narrow" w:cs="Calibri"/>
                <w:b/>
                <w:bCs/>
                <w:sz w:val="20"/>
                <w:szCs w:val="20"/>
                <w:lang w:eastAsia="es-SV"/>
              </w:rPr>
              <w:t xml:space="preserve"> 367-C C</w:t>
            </w:r>
            <w:r w:rsidR="005E4E3D" w:rsidRPr="005B1196">
              <w:rPr>
                <w:rFonts w:ascii="Arial Narrow" w:eastAsia="Times New Roman" w:hAnsi="Arial Narrow" w:cs="Calibri"/>
                <w:b/>
                <w:bCs/>
                <w:sz w:val="20"/>
                <w:szCs w:val="20"/>
                <w:lang w:eastAsia="es-SV"/>
              </w:rPr>
              <w:t xml:space="preserve">ODIGO </w:t>
            </w:r>
            <w:r w:rsidRPr="005B1196">
              <w:rPr>
                <w:rFonts w:ascii="Arial Narrow" w:eastAsia="Times New Roman" w:hAnsi="Arial Narrow" w:cs="Calibri"/>
                <w:b/>
                <w:bCs/>
                <w:sz w:val="20"/>
                <w:szCs w:val="20"/>
                <w:lang w:eastAsia="es-SV"/>
              </w:rPr>
              <w:t>P</w:t>
            </w:r>
            <w:r w:rsidR="005E4E3D" w:rsidRPr="005B1196">
              <w:rPr>
                <w:rFonts w:ascii="Arial Narrow" w:eastAsia="Times New Roman" w:hAnsi="Arial Narrow" w:cs="Calibri"/>
                <w:b/>
                <w:bCs/>
                <w:sz w:val="20"/>
                <w:szCs w:val="20"/>
                <w:lang w:eastAsia="es-SV"/>
              </w:rPr>
              <w:t>ENAL</w:t>
            </w:r>
            <w:r w:rsidR="00BB3CA3" w:rsidRPr="005B1196">
              <w:rPr>
                <w:rFonts w:ascii="Arial Narrow" w:eastAsia="Times New Roman" w:hAnsi="Arial Narrow" w:cs="Calibri"/>
                <w:b/>
                <w:bCs/>
                <w:sz w:val="20"/>
                <w:szCs w:val="20"/>
                <w:lang w:eastAsia="es-SV"/>
              </w:rPr>
              <w:t xml:space="preserve"> Y </w:t>
            </w:r>
            <w:r w:rsidR="005E4E3D" w:rsidRPr="005B1196">
              <w:rPr>
                <w:rFonts w:ascii="Arial Narrow" w:eastAsia="Times New Roman" w:hAnsi="Arial Narrow" w:cs="Calibri"/>
                <w:b/>
                <w:bCs/>
                <w:sz w:val="20"/>
                <w:szCs w:val="20"/>
                <w:lang w:eastAsia="es-SV"/>
              </w:rPr>
              <w:t xml:space="preserve">ARTS. 54 Y </w:t>
            </w:r>
            <w:r w:rsidRPr="005B1196">
              <w:rPr>
                <w:rFonts w:ascii="Arial Narrow" w:eastAsia="Times New Roman" w:hAnsi="Arial Narrow" w:cs="Calibri"/>
                <w:b/>
                <w:bCs/>
                <w:sz w:val="20"/>
                <w:szCs w:val="20"/>
                <w:lang w:eastAsia="es-SV"/>
              </w:rPr>
              <w:t>55 LE</w:t>
            </w:r>
            <w:r w:rsidR="005E4E3D" w:rsidRPr="005B1196">
              <w:rPr>
                <w:rFonts w:ascii="Arial Narrow" w:eastAsia="Times New Roman" w:hAnsi="Arial Narrow" w:cs="Calibri"/>
                <w:b/>
                <w:bCs/>
                <w:sz w:val="20"/>
                <w:szCs w:val="20"/>
                <w:lang w:eastAsia="es-SV"/>
              </w:rPr>
              <w:t>Y ESPECIAL CONTRA LA TRATA DE PERSONAS</w:t>
            </w:r>
            <w:r w:rsidRPr="005B1196">
              <w:rPr>
                <w:rFonts w:ascii="Arial Narrow" w:eastAsia="Times New Roman" w:hAnsi="Arial Narrow" w:cs="Calibri"/>
                <w:b/>
                <w:bCs/>
                <w:sz w:val="20"/>
                <w:szCs w:val="20"/>
                <w:lang w:eastAsia="es-SV"/>
              </w:rPr>
              <w:t>) A NIVEL NACIONAL EN EL PERIODO COMPRENDIDO DESDE 01 DE ENERO DEL AÑO 2005 HASTA EL 31 DE DICIEMBRE DEL AÑO 2018, DESAGREGADO POR DEPARTAMENTO DEL HECHO, DELITO Y AÑO.</w:t>
            </w:r>
          </w:p>
        </w:tc>
      </w:tr>
      <w:tr w:rsidR="00522077" w:rsidRPr="00522077" w:rsidTr="005B1196">
        <w:trPr>
          <w:trHeight w:val="510"/>
          <w:tblHeader/>
        </w:trPr>
        <w:tc>
          <w:tcPr>
            <w:tcW w:w="0" w:type="auto"/>
            <w:gridSpan w:val="18"/>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2077" w:rsidRPr="005B1196" w:rsidRDefault="00522077" w:rsidP="00522077">
            <w:pPr>
              <w:spacing w:after="0" w:line="240" w:lineRule="auto"/>
              <w:rPr>
                <w:rFonts w:ascii="Arial Narrow" w:eastAsia="Times New Roman" w:hAnsi="Arial Narrow" w:cs="Calibri"/>
                <w:b/>
                <w:bCs/>
                <w:sz w:val="20"/>
                <w:szCs w:val="20"/>
                <w:lang w:eastAsia="es-SV"/>
              </w:rPr>
            </w:pPr>
          </w:p>
        </w:tc>
      </w:tr>
      <w:tr w:rsidR="00522077" w:rsidRPr="00522077" w:rsidTr="005B1196">
        <w:trPr>
          <w:cantSplit/>
          <w:trHeight w:val="1134"/>
          <w:tblHead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22077" w:rsidRPr="005B1196" w:rsidRDefault="00522077" w:rsidP="00522077">
            <w:pPr>
              <w:spacing w:after="0" w:line="240" w:lineRule="auto"/>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Departamento del Hecho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522077" w:rsidRPr="005B1196" w:rsidRDefault="00522077" w:rsidP="00522077">
            <w:pPr>
              <w:spacing w:after="0" w:line="240" w:lineRule="auto"/>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Delitos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522077" w:rsidRPr="005B1196" w:rsidRDefault="00522077" w:rsidP="00522077">
            <w:pPr>
              <w:spacing w:after="0" w:line="240" w:lineRule="auto"/>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Sexo de la Victima</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2005</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2006</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2007</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2008</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2009</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2010</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2011</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2012</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2013</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2014</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2015</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2016</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2017</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Año 2018</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22077" w:rsidRPr="005B1196" w:rsidRDefault="00522077" w:rsidP="00522077">
            <w:pPr>
              <w:spacing w:after="0" w:line="240" w:lineRule="auto"/>
              <w:ind w:left="113" w:right="113"/>
              <w:jc w:val="center"/>
              <w:rPr>
                <w:rFonts w:ascii="Arial Narrow" w:eastAsia="Times New Roman" w:hAnsi="Arial Narrow" w:cs="Calibri"/>
                <w:b/>
                <w:bCs/>
                <w:sz w:val="20"/>
                <w:szCs w:val="20"/>
                <w:lang w:eastAsia="es-SV"/>
              </w:rPr>
            </w:pPr>
            <w:r w:rsidRPr="005B1196">
              <w:rPr>
                <w:rFonts w:ascii="Arial Narrow" w:eastAsia="Times New Roman" w:hAnsi="Arial Narrow" w:cs="Calibri"/>
                <w:b/>
                <w:bCs/>
                <w:sz w:val="20"/>
                <w:szCs w:val="20"/>
                <w:lang w:eastAsia="es-SV"/>
              </w:rPr>
              <w:t>Total</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Ahuachapán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12</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16</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Santa Ana</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Sonsonate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14</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Chalatenango</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12</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Agravantes Al Delito De Trata De Personas (367-C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La Libertad</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44</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8</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26</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58</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10</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San Salvador</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152</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18</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39</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26</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19</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26</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190</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8</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39</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12</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18</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59</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Agravantes Al Delito De Trata De Personas (367-C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Cuscatlán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8</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16</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La Paz</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9</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10</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24</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Cabañas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9</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San Vicente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Usulután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18</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24</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San Miguel</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19</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Morazán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La Unión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13</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20</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8</w:t>
            </w:r>
          </w:p>
        </w:tc>
      </w:tr>
      <w:tr w:rsidR="00522077" w:rsidRPr="00522077" w:rsidTr="005220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Determinado</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11</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17</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Hombre</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Mujer</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25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No Registrado</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color w:val="000000"/>
                <w:sz w:val="20"/>
                <w:szCs w:val="20"/>
                <w:lang w:eastAsia="es-SV"/>
              </w:rPr>
            </w:pPr>
            <w:r w:rsidRPr="00522077">
              <w:rPr>
                <w:rFonts w:ascii="Arial Narrow" w:eastAsia="Times New Roman" w:hAnsi="Arial Narrow"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r>
      <w:tr w:rsidR="00522077" w:rsidRPr="00522077" w:rsidTr="00522077">
        <w:trPr>
          <w:trHeight w:val="285"/>
        </w:trPr>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522077" w:rsidRPr="00522077" w:rsidRDefault="00522077" w:rsidP="00522077">
            <w:pPr>
              <w:spacing w:after="0" w:line="240" w:lineRule="auto"/>
              <w:rPr>
                <w:rFonts w:ascii="Arial Narrow" w:eastAsia="Times New Roman" w:hAnsi="Arial Narrow"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22077" w:rsidRPr="00522077" w:rsidRDefault="00522077" w:rsidP="00522077">
            <w:pPr>
              <w:spacing w:after="0" w:line="240" w:lineRule="auto"/>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19</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37</w:t>
            </w:r>
          </w:p>
        </w:tc>
      </w:tr>
      <w:tr w:rsidR="00522077" w:rsidRPr="00522077" w:rsidTr="00522077">
        <w:trPr>
          <w:trHeight w:val="28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TOTAL GENERAL</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33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68</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61</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44</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80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100</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45</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67</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62</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63</w:t>
            </w:r>
          </w:p>
        </w:tc>
        <w:tc>
          <w:tcPr>
            <w:tcW w:w="0" w:type="auto"/>
            <w:tcBorders>
              <w:top w:val="nil"/>
              <w:left w:val="nil"/>
              <w:bottom w:val="single" w:sz="4" w:space="0" w:color="auto"/>
              <w:right w:val="single" w:sz="4" w:space="0" w:color="auto"/>
            </w:tcBorders>
            <w:shd w:val="clear" w:color="auto" w:fill="auto"/>
            <w:noWrap/>
            <w:vAlign w:val="center"/>
            <w:hideMark/>
          </w:tcPr>
          <w:p w:rsidR="00522077" w:rsidRPr="00522077" w:rsidRDefault="00522077" w:rsidP="00522077">
            <w:pPr>
              <w:spacing w:after="0" w:line="240" w:lineRule="auto"/>
              <w:jc w:val="center"/>
              <w:rPr>
                <w:rFonts w:ascii="Arial Narrow" w:eastAsia="Times New Roman" w:hAnsi="Arial Narrow" w:cs="Calibri"/>
                <w:b/>
                <w:bCs/>
                <w:color w:val="000000"/>
                <w:sz w:val="20"/>
                <w:szCs w:val="20"/>
                <w:lang w:eastAsia="es-SV"/>
              </w:rPr>
            </w:pPr>
            <w:r w:rsidRPr="00522077">
              <w:rPr>
                <w:rFonts w:ascii="Arial Narrow" w:eastAsia="Times New Roman" w:hAnsi="Arial Narrow" w:cs="Calibri"/>
                <w:b/>
                <w:bCs/>
                <w:color w:val="000000"/>
                <w:sz w:val="20"/>
                <w:szCs w:val="20"/>
                <w:lang w:eastAsia="es-SV"/>
              </w:rPr>
              <w:t>767</w:t>
            </w:r>
          </w:p>
        </w:tc>
      </w:tr>
    </w:tbl>
    <w:p w:rsidR="00522077" w:rsidRPr="00522077" w:rsidRDefault="00522077" w:rsidP="00522077">
      <w:pPr>
        <w:spacing w:after="0" w:line="240" w:lineRule="auto"/>
        <w:jc w:val="both"/>
        <w:rPr>
          <w:rFonts w:ascii="Arial Narrow" w:hAnsi="Arial Narrow" w:cs="Helvetica"/>
          <w:bCs/>
          <w:i/>
          <w:iCs/>
          <w:sz w:val="18"/>
          <w:szCs w:val="18"/>
        </w:rPr>
      </w:pPr>
      <w:r w:rsidRPr="00522077">
        <w:rPr>
          <w:rFonts w:ascii="Arial Narrow" w:hAnsi="Arial Narrow" w:cs="Helvetica"/>
          <w:bCs/>
          <w:i/>
          <w:iCs/>
          <w:sz w:val="18"/>
          <w:szCs w:val="18"/>
        </w:rPr>
        <w:t>Fuente: Departamento de Estadística, según Base de Datos SIGAP al 24 de septiembre del 2019.</w:t>
      </w:r>
    </w:p>
    <w:p w:rsidR="00522077" w:rsidRDefault="00522077" w:rsidP="00522077">
      <w:pPr>
        <w:spacing w:after="0" w:line="240" w:lineRule="auto"/>
        <w:jc w:val="both"/>
        <w:rPr>
          <w:rFonts w:ascii="Cambria" w:hAnsi="Cambria" w:cs="Helvetica"/>
          <w:b/>
          <w:bCs/>
          <w:iCs/>
        </w:rPr>
      </w:pPr>
    </w:p>
    <w:p w:rsidR="00A55865" w:rsidRPr="007A4969" w:rsidRDefault="00EC6666" w:rsidP="007A4969">
      <w:pPr>
        <w:spacing w:after="0" w:line="240" w:lineRule="auto"/>
        <w:jc w:val="both"/>
        <w:rPr>
          <w:rFonts w:ascii="Cambria" w:hAnsi="Cambria" w:cs="Helvetica"/>
          <w:b/>
          <w:bCs/>
          <w:iCs/>
        </w:rPr>
      </w:pPr>
      <w:r w:rsidRPr="007A4969">
        <w:rPr>
          <w:rFonts w:ascii="Cambria" w:hAnsi="Cambria" w:cs="Helvetica"/>
          <w:b/>
          <w:bCs/>
          <w:iCs/>
        </w:rPr>
        <w:t>4) Cantidad de víctimas de trata rescatadas por sexo, por año, a nivel nacional y por departamen</w:t>
      </w:r>
      <w:r w:rsidR="00522077" w:rsidRPr="007A4969">
        <w:rPr>
          <w:rFonts w:ascii="Cambria" w:hAnsi="Cambria" w:cs="Helvetica"/>
          <w:b/>
          <w:bCs/>
          <w:iCs/>
        </w:rPr>
        <w:t>to.</w:t>
      </w:r>
    </w:p>
    <w:p w:rsidR="00A55865" w:rsidRDefault="00A55865" w:rsidP="007A4969">
      <w:pPr>
        <w:spacing w:after="0" w:line="240" w:lineRule="auto"/>
        <w:jc w:val="both"/>
        <w:rPr>
          <w:rFonts w:ascii="Cambria" w:hAnsi="Cambria" w:cs="Calibri Light"/>
        </w:rPr>
      </w:pPr>
      <w:r w:rsidRPr="007A4969">
        <w:rPr>
          <w:rFonts w:ascii="Cambria" w:hAnsi="Cambria" w:cs="Helvetica"/>
          <w:b/>
          <w:bCs/>
          <w:iCs/>
        </w:rPr>
        <w:t xml:space="preserve">R// </w:t>
      </w:r>
      <w:r w:rsidR="007A4969">
        <w:rPr>
          <w:rFonts w:ascii="Cambria" w:hAnsi="Cambria" w:cs="Helvetica"/>
          <w:bCs/>
          <w:iCs/>
        </w:rPr>
        <w:t>Respecto a ésta petición, s</w:t>
      </w:r>
      <w:r w:rsidRPr="007A4969">
        <w:rPr>
          <w:rFonts w:ascii="Cambria" w:hAnsi="Cambria" w:cs="Helvetica"/>
          <w:bCs/>
          <w:iCs/>
        </w:rPr>
        <w:t>e comunica que no es posible proporcionar la</w:t>
      </w:r>
      <w:r w:rsidR="007A4969">
        <w:rPr>
          <w:rFonts w:ascii="Cambria" w:hAnsi="Cambria" w:cs="Helvetica"/>
          <w:bCs/>
          <w:iCs/>
        </w:rPr>
        <w:t xml:space="preserve"> misma; </w:t>
      </w:r>
      <w:r w:rsidRPr="007A4969">
        <w:rPr>
          <w:rFonts w:ascii="Cambria" w:hAnsi="Cambria" w:cs="Calibri Light"/>
        </w:rPr>
        <w:t xml:space="preserve">en virtud que no se cuenta </w:t>
      </w:r>
      <w:r w:rsidR="007A4969">
        <w:rPr>
          <w:rFonts w:ascii="Cambria" w:hAnsi="Cambria" w:cs="Calibri Light"/>
        </w:rPr>
        <w:t xml:space="preserve">con el nivel de detalle </w:t>
      </w:r>
      <w:r w:rsidR="007A4969" w:rsidRPr="007A4969">
        <w:rPr>
          <w:rFonts w:ascii="Cambria" w:hAnsi="Cambria" w:cs="Helvetica"/>
          <w:bCs/>
          <w:iCs/>
        </w:rPr>
        <w:t xml:space="preserve">sobre: </w:t>
      </w:r>
      <w:r w:rsidR="007A4969" w:rsidRPr="007A4969">
        <w:rPr>
          <w:rFonts w:ascii="Cambria" w:hAnsi="Cambria" w:cs="Calibri Light"/>
          <w:i/>
          <w:iCs/>
        </w:rPr>
        <w:t>“</w:t>
      </w:r>
      <w:r w:rsidR="007A4969">
        <w:rPr>
          <w:rFonts w:ascii="Cambria" w:hAnsi="Cambria" w:cs="Calibri Light"/>
          <w:i/>
          <w:iCs/>
        </w:rPr>
        <w:t>…</w:t>
      </w:r>
      <w:r w:rsidR="007A4969" w:rsidRPr="007A4969">
        <w:rPr>
          <w:rFonts w:ascii="Cambria" w:hAnsi="Cambria" w:cs="Calibri Light"/>
          <w:i/>
          <w:iCs/>
        </w:rPr>
        <w:t xml:space="preserve">víctimas </w:t>
      </w:r>
      <w:r w:rsidR="007A4969">
        <w:rPr>
          <w:rFonts w:ascii="Cambria" w:hAnsi="Cambria" w:cs="Calibri Light"/>
          <w:i/>
          <w:iCs/>
        </w:rPr>
        <w:t xml:space="preserve">rescatadas…”, </w:t>
      </w:r>
      <w:r w:rsidR="007A4969">
        <w:rPr>
          <w:rFonts w:ascii="Cambria" w:hAnsi="Cambria" w:cs="Calibri Light"/>
          <w:iCs/>
        </w:rPr>
        <w:t xml:space="preserve">en nuestro Sistema Institucional Automatizado, </w:t>
      </w:r>
      <w:r w:rsidRPr="007A4969">
        <w:rPr>
          <w:rFonts w:ascii="Cambria" w:hAnsi="Cambria" w:cs="Calibri Light"/>
        </w:rPr>
        <w:t>lo cual no afecta las investigaciones, ni el proceso penal en casos concretos.</w:t>
      </w:r>
    </w:p>
    <w:p w:rsidR="009F58B2" w:rsidRDefault="009F58B2" w:rsidP="007A4969">
      <w:pPr>
        <w:spacing w:after="0" w:line="240" w:lineRule="auto"/>
        <w:jc w:val="both"/>
        <w:rPr>
          <w:rFonts w:ascii="Cambria" w:hAnsi="Cambria" w:cs="Helvetica"/>
          <w:bCs/>
          <w:iCs/>
        </w:rPr>
      </w:pPr>
    </w:p>
    <w:p w:rsidR="00A0686B" w:rsidRDefault="00505B51" w:rsidP="00A0686B">
      <w:pPr>
        <w:spacing w:after="0" w:line="240" w:lineRule="auto"/>
        <w:jc w:val="both"/>
        <w:rPr>
          <w:rFonts w:ascii="Cambria" w:eastAsia="Cambria" w:hAnsi="Cambria" w:cs="Cambria"/>
        </w:rPr>
      </w:pPr>
      <w:r w:rsidRPr="007A4969">
        <w:rPr>
          <w:rFonts w:ascii="Cambria" w:eastAsia="Cambria" w:hAnsi="Cambria" w:cs="Cambria"/>
        </w:rPr>
        <w:t>Sobre la información que se entrega se hacen las siguientes aclaraciones:</w:t>
      </w:r>
    </w:p>
    <w:p w:rsidR="009F58B2" w:rsidRDefault="009F58B2" w:rsidP="00A0686B">
      <w:pPr>
        <w:spacing w:after="0" w:line="240" w:lineRule="auto"/>
        <w:jc w:val="both"/>
        <w:rPr>
          <w:rFonts w:ascii="Cambria" w:eastAsia="Cambria" w:hAnsi="Cambria" w:cs="Cambria"/>
        </w:rPr>
      </w:pPr>
    </w:p>
    <w:p w:rsidR="00A0686B" w:rsidRDefault="00505B51" w:rsidP="00A0686B">
      <w:pPr>
        <w:pStyle w:val="Prrafodelista"/>
        <w:numPr>
          <w:ilvl w:val="0"/>
          <w:numId w:val="10"/>
        </w:numPr>
        <w:spacing w:after="0" w:line="240" w:lineRule="auto"/>
        <w:ind w:left="426"/>
        <w:jc w:val="both"/>
        <w:rPr>
          <w:rFonts w:ascii="Cambria" w:eastAsia="Cambria" w:hAnsi="Cambria" w:cs="Cambria"/>
        </w:rPr>
      </w:pPr>
      <w:r w:rsidRPr="00A0686B">
        <w:rPr>
          <w:rFonts w:ascii="Cambria" w:eastAsia="Cambria" w:hAnsi="Cambria" w:cs="Cambria"/>
        </w:rPr>
        <w:t>Los datos estadísticos se entregan según registros de la Base de Datos del Sistema de Información y Gestión Automatizada del Proceso Fiscal (SIGAP).</w:t>
      </w:r>
    </w:p>
    <w:p w:rsidR="00BB3CA3" w:rsidRDefault="00505B51" w:rsidP="00BB3CA3">
      <w:pPr>
        <w:pStyle w:val="Prrafodelista"/>
        <w:numPr>
          <w:ilvl w:val="0"/>
          <w:numId w:val="10"/>
        </w:numPr>
        <w:spacing w:after="0" w:line="240" w:lineRule="auto"/>
        <w:ind w:left="426"/>
        <w:jc w:val="both"/>
        <w:rPr>
          <w:rFonts w:ascii="Cambria" w:eastAsia="Cambria" w:hAnsi="Cambria" w:cs="Cambria"/>
        </w:rPr>
      </w:pPr>
      <w:r w:rsidRPr="00A0686B">
        <w:rPr>
          <w:rFonts w:ascii="Cambria" w:eastAsia="Cambria" w:hAnsi="Cambria" w:cs="Cambria"/>
        </w:rPr>
        <w:t>En general, los cuadros estadísticos contienen información únicamente de las categorías que se encontraron registros, de acuerdo a los criterios establecidos por la peticionaria.</w:t>
      </w:r>
    </w:p>
    <w:p w:rsidR="00A0686B" w:rsidRPr="00BB3CA3" w:rsidRDefault="00BB3CA3" w:rsidP="00BB3CA3">
      <w:pPr>
        <w:pStyle w:val="Prrafodelista"/>
        <w:numPr>
          <w:ilvl w:val="0"/>
          <w:numId w:val="10"/>
        </w:numPr>
        <w:spacing w:after="0" w:line="240" w:lineRule="auto"/>
        <w:ind w:left="426"/>
        <w:jc w:val="both"/>
        <w:rPr>
          <w:rFonts w:ascii="Cambria" w:eastAsia="Cambria" w:hAnsi="Cambria" w:cs="Cambria"/>
        </w:rPr>
      </w:pPr>
      <w:r>
        <w:rPr>
          <w:rFonts w:ascii="Cambria" w:eastAsia="Cambria" w:hAnsi="Cambria" w:cs="Cambria"/>
        </w:rPr>
        <w:t>N</w:t>
      </w:r>
      <w:r w:rsidR="000D09DE" w:rsidRPr="00BB3CA3">
        <w:rPr>
          <w:rFonts w:ascii="Cambria" w:eastAsia="Cambria" w:hAnsi="Cambria" w:cs="Cambria"/>
        </w:rPr>
        <w:t xml:space="preserve">o obstante que la interesada </w:t>
      </w:r>
      <w:r w:rsidRPr="00BB3CA3">
        <w:rPr>
          <w:rFonts w:ascii="Cambria" w:eastAsia="Cambria" w:hAnsi="Cambria" w:cs="Cambria"/>
        </w:rPr>
        <w:t xml:space="preserve">pidió </w:t>
      </w:r>
      <w:r w:rsidR="00300B5D" w:rsidRPr="00BB3CA3">
        <w:rPr>
          <w:rFonts w:ascii="Cambria" w:eastAsia="Cambria" w:hAnsi="Cambria" w:cs="Cambria"/>
        </w:rPr>
        <w:t>que</w:t>
      </w:r>
      <w:r w:rsidR="000D09DE" w:rsidRPr="00BB3CA3">
        <w:rPr>
          <w:rFonts w:ascii="Cambria" w:eastAsia="Cambria" w:hAnsi="Cambria" w:cs="Cambria"/>
        </w:rPr>
        <w:t xml:space="preserve"> </w:t>
      </w:r>
      <w:r w:rsidR="00D01A6E" w:rsidRPr="00BB3CA3">
        <w:rPr>
          <w:rFonts w:ascii="Cambria" w:eastAsia="Cambria" w:hAnsi="Cambria" w:cs="Cambria"/>
        </w:rPr>
        <w:t xml:space="preserve">la información contenida en </w:t>
      </w:r>
      <w:r w:rsidR="000D09DE" w:rsidRPr="00BB3CA3">
        <w:rPr>
          <w:rFonts w:ascii="Cambria" w:eastAsia="Cambria" w:hAnsi="Cambria" w:cs="Cambria"/>
        </w:rPr>
        <w:t xml:space="preserve">los </w:t>
      </w:r>
      <w:r w:rsidR="000D09DE" w:rsidRPr="00BB3CA3">
        <w:rPr>
          <w:rFonts w:ascii="Cambria" w:eastAsia="Cambria" w:hAnsi="Cambria" w:cs="Cambria"/>
          <w:b/>
        </w:rPr>
        <w:t>numerales 1 y 3</w:t>
      </w:r>
      <w:r w:rsidR="00D01A6E" w:rsidRPr="00BB3CA3">
        <w:rPr>
          <w:rFonts w:ascii="Cambria" w:eastAsia="Cambria" w:hAnsi="Cambria" w:cs="Cambria"/>
        </w:rPr>
        <w:t xml:space="preserve"> de su solicitud</w:t>
      </w:r>
      <w:r w:rsidR="000D09DE" w:rsidRPr="00BB3CA3">
        <w:rPr>
          <w:rFonts w:ascii="Cambria" w:eastAsia="Cambria" w:hAnsi="Cambria" w:cs="Cambria"/>
        </w:rPr>
        <w:t>,</w:t>
      </w:r>
      <w:r w:rsidR="00300B5D" w:rsidRPr="00BB3CA3">
        <w:rPr>
          <w:rFonts w:ascii="Cambria" w:eastAsia="Cambria" w:hAnsi="Cambria" w:cs="Cambria"/>
        </w:rPr>
        <w:t xml:space="preserve"> </w:t>
      </w:r>
      <w:r w:rsidR="008043B8">
        <w:rPr>
          <w:rFonts w:ascii="Cambria" w:eastAsia="Cambria" w:hAnsi="Cambria" w:cs="Cambria"/>
        </w:rPr>
        <w:t xml:space="preserve">se le proporcionara </w:t>
      </w:r>
      <w:r w:rsidR="000D09DE" w:rsidRPr="00BB3CA3">
        <w:rPr>
          <w:rFonts w:ascii="Cambria" w:eastAsia="Cambria" w:hAnsi="Cambria" w:cs="Cambria"/>
        </w:rPr>
        <w:t xml:space="preserve">desde el año 2000, ésta se entrega </w:t>
      </w:r>
      <w:r w:rsidR="000D09DE" w:rsidRPr="00BB3CA3">
        <w:rPr>
          <w:rFonts w:ascii="Cambria" w:hAnsi="Cambria" w:cs="Calibri Light"/>
        </w:rPr>
        <w:t>desde el año 2005; en virtud que a partir de dicha fecha se cuenta con información automatizada en nuestro Sistema Institucional SIGAP.</w:t>
      </w:r>
      <w:r w:rsidRPr="00BB3CA3">
        <w:rPr>
          <w:rFonts w:ascii="Cambria" w:hAnsi="Cambria" w:cs="Calibri Light"/>
        </w:rPr>
        <w:t xml:space="preserve"> Los datos entregados corresponden a los casos iniciados en el periodo solicitado.</w:t>
      </w:r>
    </w:p>
    <w:p w:rsidR="00D01A6E" w:rsidRPr="00A0686B" w:rsidRDefault="00D01A6E" w:rsidP="00D01A6E">
      <w:pPr>
        <w:pStyle w:val="Prrafodelista"/>
        <w:numPr>
          <w:ilvl w:val="0"/>
          <w:numId w:val="10"/>
        </w:numPr>
        <w:spacing w:after="0" w:line="240" w:lineRule="auto"/>
        <w:ind w:left="426"/>
        <w:jc w:val="both"/>
        <w:rPr>
          <w:rFonts w:ascii="Cambria" w:eastAsia="Cambria" w:hAnsi="Cambria" w:cs="Cambria"/>
        </w:rPr>
      </w:pPr>
      <w:r w:rsidRPr="00A0686B">
        <w:rPr>
          <w:rFonts w:ascii="Cambria" w:eastAsia="Cambria" w:hAnsi="Cambria" w:cs="Cambria"/>
        </w:rPr>
        <w:t>No obstante que solicit</w:t>
      </w:r>
      <w:r>
        <w:rPr>
          <w:rFonts w:ascii="Cambria" w:eastAsia="Cambria" w:hAnsi="Cambria" w:cs="Cambria"/>
        </w:rPr>
        <w:t>a</w:t>
      </w:r>
      <w:r w:rsidRPr="00A0686B">
        <w:rPr>
          <w:rFonts w:ascii="Cambria" w:eastAsia="Cambria" w:hAnsi="Cambria" w:cs="Cambria"/>
        </w:rPr>
        <w:t xml:space="preserve"> </w:t>
      </w:r>
      <w:r>
        <w:rPr>
          <w:rFonts w:ascii="Cambria" w:eastAsia="Cambria" w:hAnsi="Cambria" w:cs="Cambria"/>
        </w:rPr>
        <w:t>que</w:t>
      </w:r>
      <w:r w:rsidRPr="00A0686B">
        <w:rPr>
          <w:rFonts w:ascii="Cambria" w:eastAsia="Cambria" w:hAnsi="Cambria" w:cs="Cambria"/>
        </w:rPr>
        <w:t xml:space="preserve"> </w:t>
      </w:r>
      <w:r>
        <w:rPr>
          <w:rFonts w:ascii="Cambria" w:eastAsia="Cambria" w:hAnsi="Cambria" w:cs="Cambria"/>
        </w:rPr>
        <w:t>la información contenida en e</w:t>
      </w:r>
      <w:r w:rsidRPr="00A0686B">
        <w:rPr>
          <w:rFonts w:ascii="Cambria" w:eastAsia="Cambria" w:hAnsi="Cambria" w:cs="Cambria"/>
        </w:rPr>
        <w:t xml:space="preserve">l </w:t>
      </w:r>
      <w:r>
        <w:rPr>
          <w:rFonts w:ascii="Cambria" w:eastAsia="Cambria" w:hAnsi="Cambria" w:cs="Cambria"/>
          <w:b/>
        </w:rPr>
        <w:t>numeral</w:t>
      </w:r>
      <w:r w:rsidRPr="00D01A6E">
        <w:rPr>
          <w:rFonts w:ascii="Cambria" w:eastAsia="Cambria" w:hAnsi="Cambria" w:cs="Cambria"/>
          <w:b/>
        </w:rPr>
        <w:t xml:space="preserve"> </w:t>
      </w:r>
      <w:r>
        <w:rPr>
          <w:rFonts w:ascii="Cambria" w:eastAsia="Cambria" w:hAnsi="Cambria" w:cs="Cambria"/>
          <w:b/>
        </w:rPr>
        <w:t>2</w:t>
      </w:r>
      <w:r>
        <w:rPr>
          <w:rFonts w:ascii="Cambria" w:eastAsia="Times New Roman" w:hAnsi="Cambria" w:cs="Calibri"/>
          <w:bCs/>
          <w:color w:val="000000"/>
          <w:lang w:eastAsia="es-SV"/>
        </w:rPr>
        <w:t xml:space="preserve">, </w:t>
      </w:r>
      <w:r w:rsidR="00BB3CA3">
        <w:rPr>
          <w:rFonts w:ascii="Cambria" w:eastAsia="Times New Roman" w:hAnsi="Cambria" w:cs="Calibri"/>
          <w:bCs/>
          <w:color w:val="000000"/>
          <w:lang w:eastAsia="es-SV"/>
        </w:rPr>
        <w:t>se proporcione</w:t>
      </w:r>
      <w:r>
        <w:rPr>
          <w:rFonts w:ascii="Cambria" w:eastAsia="Times New Roman" w:hAnsi="Cambria" w:cs="Calibri"/>
          <w:bCs/>
          <w:color w:val="000000"/>
          <w:lang w:eastAsia="es-SV"/>
        </w:rPr>
        <w:t xml:space="preserve"> </w:t>
      </w:r>
      <w:r w:rsidRPr="00A0686B">
        <w:rPr>
          <w:rFonts w:ascii="Cambria" w:eastAsia="Cambria" w:hAnsi="Cambria" w:cs="Cambria"/>
        </w:rPr>
        <w:t xml:space="preserve">desde el año 2000, ésta se entrega </w:t>
      </w:r>
      <w:r w:rsidRPr="00A0686B">
        <w:rPr>
          <w:rFonts w:ascii="Cambria" w:hAnsi="Cambria" w:cs="Calibri Light"/>
        </w:rPr>
        <w:t xml:space="preserve">desde el año 2013; en virtud que a partir de dicha fecha se cuenta con información automatizada en nuestro Sistema institucional SIGAP. Siendo información </w:t>
      </w:r>
      <w:r w:rsidR="00BB3CA3">
        <w:rPr>
          <w:rFonts w:ascii="Cambria" w:hAnsi="Cambria" w:cs="Calibri Light"/>
        </w:rPr>
        <w:t>in</w:t>
      </w:r>
      <w:r w:rsidRPr="00A0686B">
        <w:rPr>
          <w:rFonts w:ascii="Cambria" w:hAnsi="Cambria" w:cs="Calibri Light"/>
        </w:rPr>
        <w:t>dependiente a la fecha inicio caso.</w:t>
      </w:r>
    </w:p>
    <w:p w:rsidR="00A0686B" w:rsidRPr="00BB3CA3" w:rsidRDefault="00A0686B" w:rsidP="00BB3CA3">
      <w:pPr>
        <w:pStyle w:val="Prrafodelista"/>
        <w:spacing w:after="0" w:line="240" w:lineRule="auto"/>
        <w:ind w:left="426"/>
        <w:jc w:val="both"/>
        <w:rPr>
          <w:rFonts w:ascii="Cambria" w:eastAsia="Cambria" w:hAnsi="Cambria" w:cs="Cambria"/>
        </w:rPr>
      </w:pPr>
    </w:p>
    <w:p w:rsidR="00505B51" w:rsidRPr="007A4969" w:rsidRDefault="00505B51" w:rsidP="007A4969">
      <w:pPr>
        <w:pStyle w:val="Default"/>
        <w:jc w:val="both"/>
        <w:rPr>
          <w:rFonts w:ascii="Cambria" w:hAnsi="Cambria"/>
          <w:color w:val="auto"/>
          <w:sz w:val="22"/>
          <w:szCs w:val="22"/>
        </w:rPr>
      </w:pPr>
    </w:p>
    <w:p w:rsidR="00505B51" w:rsidRPr="007A4969" w:rsidRDefault="00505B51" w:rsidP="007A4969">
      <w:pPr>
        <w:spacing w:after="0" w:line="240" w:lineRule="auto"/>
        <w:jc w:val="both"/>
        <w:rPr>
          <w:rFonts w:ascii="Cambria" w:eastAsia="Cambria" w:hAnsi="Cambria" w:cs="Cambria"/>
        </w:rPr>
      </w:pPr>
      <w:r w:rsidRPr="007A4969">
        <w:rPr>
          <w:rFonts w:ascii="Cambria" w:eastAsia="Cambria" w:hAnsi="Cambria" w:cs="Cambria"/>
        </w:rPr>
        <w:t>Notifíquese, al correo electrónico señalado por la solicitante, dando cumplimiento a lo establecido en los artículos 62 LAIP y 59 del Reglamento LAIP.</w:t>
      </w:r>
    </w:p>
    <w:p w:rsidR="00505B51" w:rsidRPr="007A4969" w:rsidRDefault="00505B51" w:rsidP="007A4969">
      <w:pPr>
        <w:spacing w:after="0" w:line="240" w:lineRule="auto"/>
        <w:jc w:val="both"/>
        <w:rPr>
          <w:rFonts w:ascii="Cambria" w:eastAsia="Cambria" w:hAnsi="Cambria" w:cs="Cambria"/>
        </w:rPr>
      </w:pPr>
    </w:p>
    <w:p w:rsidR="005A1F3A" w:rsidRDefault="005A1F3A" w:rsidP="00505B51">
      <w:pPr>
        <w:spacing w:after="0" w:line="240" w:lineRule="auto"/>
        <w:jc w:val="both"/>
        <w:rPr>
          <w:rFonts w:ascii="Cambria" w:eastAsia="Cambria" w:hAnsi="Cambria" w:cs="Cambria"/>
        </w:rPr>
      </w:pPr>
    </w:p>
    <w:p w:rsidR="00A0686B" w:rsidRDefault="00A0686B" w:rsidP="00505B51">
      <w:pPr>
        <w:spacing w:after="0" w:line="240" w:lineRule="auto"/>
        <w:jc w:val="both"/>
        <w:rPr>
          <w:rFonts w:ascii="Cambria" w:eastAsia="Cambria" w:hAnsi="Cambria" w:cs="Cambria"/>
        </w:rPr>
      </w:pPr>
    </w:p>
    <w:p w:rsidR="00A0686B" w:rsidRDefault="00A0686B" w:rsidP="00505B51">
      <w:pPr>
        <w:spacing w:after="0" w:line="240" w:lineRule="auto"/>
        <w:jc w:val="both"/>
        <w:rPr>
          <w:rFonts w:ascii="Cambria" w:eastAsia="Cambria" w:hAnsi="Cambria" w:cs="Cambria"/>
        </w:rPr>
      </w:pPr>
    </w:p>
    <w:p w:rsidR="005A1F3A" w:rsidRPr="00F42DFE" w:rsidRDefault="005A1F3A" w:rsidP="00505B51">
      <w:pPr>
        <w:spacing w:after="0" w:line="240" w:lineRule="auto"/>
        <w:jc w:val="both"/>
        <w:rPr>
          <w:rFonts w:ascii="Cambria" w:eastAsia="Cambria" w:hAnsi="Cambria" w:cs="Cambria"/>
        </w:rPr>
      </w:pPr>
    </w:p>
    <w:p w:rsidR="00505B51" w:rsidRPr="00F42DFE" w:rsidRDefault="00505B51" w:rsidP="00505B51">
      <w:pPr>
        <w:spacing w:after="0" w:line="240" w:lineRule="auto"/>
        <w:jc w:val="both"/>
        <w:rPr>
          <w:rFonts w:ascii="Cambria" w:eastAsia="Cambria" w:hAnsi="Cambria" w:cs="Cambria"/>
        </w:rPr>
      </w:pPr>
    </w:p>
    <w:p w:rsidR="00505B51" w:rsidRPr="00F42DFE" w:rsidRDefault="00505B51" w:rsidP="00505B51">
      <w:pPr>
        <w:spacing w:after="0" w:line="240" w:lineRule="auto"/>
        <w:jc w:val="both"/>
        <w:rPr>
          <w:rFonts w:ascii="Cambria" w:eastAsia="Cambria" w:hAnsi="Cambria" w:cs="Cambria"/>
        </w:rPr>
      </w:pPr>
    </w:p>
    <w:p w:rsidR="00505B51" w:rsidRPr="00F42DFE" w:rsidRDefault="00505B51" w:rsidP="00505B51">
      <w:pPr>
        <w:spacing w:after="0" w:line="240" w:lineRule="auto"/>
        <w:jc w:val="center"/>
        <w:rPr>
          <w:rFonts w:ascii="Cambria" w:eastAsia="Cambria" w:hAnsi="Cambria" w:cs="Cambria"/>
          <w:b/>
        </w:rPr>
      </w:pPr>
      <w:r w:rsidRPr="00F42DFE">
        <w:rPr>
          <w:rFonts w:ascii="Cambria" w:eastAsia="Cambria" w:hAnsi="Cambria" w:cs="Cambria"/>
          <w:b/>
        </w:rPr>
        <w:t xml:space="preserve">Licda. </w:t>
      </w:r>
      <w:proofErr w:type="spellStart"/>
      <w:r w:rsidRPr="00F42DFE">
        <w:rPr>
          <w:rFonts w:ascii="Cambria" w:eastAsia="Cambria" w:hAnsi="Cambria" w:cs="Cambria"/>
          <w:b/>
        </w:rPr>
        <w:t>Deisi</w:t>
      </w:r>
      <w:proofErr w:type="spellEnd"/>
      <w:r w:rsidRPr="00F42DFE">
        <w:rPr>
          <w:rFonts w:ascii="Cambria" w:eastAsia="Cambria" w:hAnsi="Cambria" w:cs="Cambria"/>
          <w:b/>
        </w:rPr>
        <w:t xml:space="preserve"> Marina Posada de Rodríguez Meza</w:t>
      </w:r>
    </w:p>
    <w:p w:rsidR="00505B51" w:rsidRDefault="00505B51" w:rsidP="00C369D8">
      <w:pPr>
        <w:spacing w:after="0" w:line="240" w:lineRule="auto"/>
        <w:jc w:val="center"/>
        <w:rPr>
          <w:rFonts w:ascii="Cambria" w:eastAsia="Cambria" w:hAnsi="Cambria" w:cs="Cambria"/>
        </w:rPr>
      </w:pPr>
      <w:r w:rsidRPr="00F42DFE">
        <w:rPr>
          <w:rFonts w:ascii="Cambria" w:eastAsia="Cambria" w:hAnsi="Cambria" w:cs="Cambria"/>
          <w:b/>
        </w:rPr>
        <w:t>Oficial de Información.</w:t>
      </w:r>
    </w:p>
    <w:p w:rsidR="00C369D8" w:rsidRDefault="00C369D8" w:rsidP="00C369D8">
      <w:pPr>
        <w:spacing w:after="0" w:line="240" w:lineRule="auto"/>
        <w:jc w:val="center"/>
        <w:rPr>
          <w:rFonts w:ascii="Cambria" w:eastAsia="Cambria" w:hAnsi="Cambria" w:cs="Cambria"/>
        </w:rPr>
      </w:pPr>
    </w:p>
    <w:p w:rsidR="00C369D8" w:rsidRDefault="00C369D8" w:rsidP="00C369D8">
      <w:pPr>
        <w:spacing w:after="0" w:line="240" w:lineRule="auto"/>
        <w:jc w:val="both"/>
        <w:rPr>
          <w:rFonts w:ascii="Cambria" w:eastAsia="Cambria" w:hAnsi="Cambria" w:cs="Cambria"/>
        </w:rPr>
      </w:pPr>
    </w:p>
    <w:p w:rsidR="00C369D8" w:rsidRDefault="00C369D8" w:rsidP="00C369D8">
      <w:pPr>
        <w:spacing w:after="0" w:line="240" w:lineRule="auto"/>
        <w:jc w:val="both"/>
        <w:rPr>
          <w:rFonts w:ascii="Cambria" w:eastAsia="Cambria" w:hAnsi="Cambria" w:cs="Cambria"/>
        </w:rPr>
      </w:pPr>
    </w:p>
    <w:p w:rsidR="00C369D8" w:rsidRDefault="00C369D8" w:rsidP="00C369D8">
      <w:pPr>
        <w:spacing w:after="0" w:line="240" w:lineRule="auto"/>
        <w:jc w:val="both"/>
        <w:rPr>
          <w:rFonts w:ascii="Cambria" w:eastAsia="Cambria" w:hAnsi="Cambria" w:cs="Cambria"/>
        </w:rPr>
      </w:pPr>
    </w:p>
    <w:p w:rsidR="00C369D8" w:rsidRDefault="00C369D8" w:rsidP="00C369D8">
      <w:pPr>
        <w:spacing w:after="0" w:line="240" w:lineRule="auto"/>
        <w:jc w:val="both"/>
        <w:rPr>
          <w:rFonts w:ascii="Cambria" w:eastAsia="Cambria" w:hAnsi="Cambria" w:cs="Cambria"/>
        </w:rPr>
      </w:pPr>
    </w:p>
    <w:p w:rsidR="00C369D8" w:rsidRDefault="00C369D8" w:rsidP="00C369D8">
      <w:pPr>
        <w:spacing w:after="0" w:line="240" w:lineRule="auto"/>
        <w:jc w:val="both"/>
        <w:rPr>
          <w:rFonts w:ascii="Cambria" w:eastAsia="Cambria" w:hAnsi="Cambria" w:cs="Cambria"/>
        </w:rPr>
      </w:pPr>
    </w:p>
    <w:p w:rsidR="00C369D8" w:rsidRDefault="00C369D8" w:rsidP="00C369D8">
      <w:pPr>
        <w:spacing w:after="0" w:line="240" w:lineRule="auto"/>
        <w:jc w:val="both"/>
        <w:rPr>
          <w:rFonts w:ascii="Cambria" w:eastAsia="Cambria" w:hAnsi="Cambria" w:cs="Cambria"/>
        </w:rPr>
      </w:pPr>
    </w:p>
    <w:p w:rsidR="00C369D8" w:rsidRDefault="00C369D8" w:rsidP="00C369D8">
      <w:pPr>
        <w:spacing w:after="0" w:line="240" w:lineRule="auto"/>
        <w:jc w:val="both"/>
        <w:rPr>
          <w:rFonts w:ascii="Cambria" w:eastAsia="Cambria" w:hAnsi="Cambria" w:cs="Cambria"/>
        </w:rPr>
      </w:pPr>
    </w:p>
    <w:p w:rsidR="00C369D8" w:rsidRDefault="00C369D8" w:rsidP="00C369D8">
      <w:pPr>
        <w:spacing w:after="0" w:line="240" w:lineRule="auto"/>
        <w:jc w:val="both"/>
        <w:rPr>
          <w:rFonts w:ascii="Cambria" w:hAnsi="Cambria"/>
          <w:b/>
          <w:i/>
          <w:sz w:val="18"/>
          <w:szCs w:val="18"/>
        </w:rPr>
      </w:pPr>
    </w:p>
    <w:p w:rsidR="00C369D8" w:rsidRDefault="00C369D8" w:rsidP="00C369D8">
      <w:pPr>
        <w:spacing w:after="0" w:line="240" w:lineRule="auto"/>
        <w:jc w:val="both"/>
        <w:rPr>
          <w:rFonts w:ascii="Cambria" w:hAnsi="Cambria"/>
          <w:b/>
          <w:i/>
          <w:sz w:val="18"/>
          <w:szCs w:val="18"/>
        </w:rPr>
      </w:pPr>
    </w:p>
    <w:p w:rsidR="00C369D8" w:rsidRDefault="00C369D8" w:rsidP="00C369D8">
      <w:pPr>
        <w:spacing w:after="0" w:line="240" w:lineRule="auto"/>
        <w:jc w:val="both"/>
        <w:rPr>
          <w:rFonts w:ascii="Cambria" w:hAnsi="Cambria"/>
          <w:b/>
          <w:i/>
          <w:sz w:val="18"/>
          <w:szCs w:val="18"/>
        </w:rPr>
      </w:pPr>
    </w:p>
    <w:p w:rsidR="00C369D8" w:rsidRDefault="00C369D8" w:rsidP="00C369D8">
      <w:pPr>
        <w:spacing w:after="0" w:line="240" w:lineRule="auto"/>
        <w:jc w:val="both"/>
        <w:rPr>
          <w:rFonts w:ascii="Cambria" w:hAnsi="Cambria"/>
          <w:i/>
          <w:sz w:val="18"/>
          <w:szCs w:val="18"/>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li</w:t>
      </w:r>
      <w:r w:rsidR="00BF6F09">
        <w:rPr>
          <w:rFonts w:ascii="Cambria" w:hAnsi="Cambria"/>
          <w:i/>
          <w:sz w:val="18"/>
          <w:szCs w:val="18"/>
        </w:rPr>
        <w:t>t</w:t>
      </w:r>
      <w:r>
        <w:rPr>
          <w:rFonts w:ascii="Cambria" w:hAnsi="Cambria"/>
          <w:i/>
          <w:sz w:val="18"/>
          <w:szCs w:val="18"/>
        </w:rPr>
        <w:t>. “c” LAIP</w:t>
      </w:r>
      <w:bookmarkStart w:id="0" w:name="_GoBack"/>
      <w:bookmarkEnd w:id="0"/>
      <w:r>
        <w:rPr>
          <w:rFonts w:ascii="Cambria" w:hAnsi="Cambria"/>
          <w:i/>
          <w:sz w:val="18"/>
          <w:szCs w:val="18"/>
        </w:rPr>
        <w:t>.</w:t>
      </w:r>
    </w:p>
    <w:p w:rsidR="00C369D8" w:rsidRPr="00C369D8" w:rsidRDefault="00C369D8" w:rsidP="00C369D8">
      <w:pPr>
        <w:spacing w:after="0" w:line="240" w:lineRule="auto"/>
        <w:jc w:val="both"/>
        <w:rPr>
          <w:rFonts w:ascii="Cambria" w:eastAsia="Cambria" w:hAnsi="Cambria" w:cs="Cambria"/>
        </w:rPr>
      </w:pPr>
    </w:p>
    <w:sectPr w:rsidR="00C369D8" w:rsidRPr="00C369D8" w:rsidSect="007A4960">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DF9" w:rsidRDefault="00887DF9" w:rsidP="00D36BF0">
      <w:pPr>
        <w:spacing w:after="0" w:line="240" w:lineRule="auto"/>
      </w:pPr>
      <w:r>
        <w:separator/>
      </w:r>
    </w:p>
  </w:endnote>
  <w:endnote w:type="continuationSeparator" w:id="0">
    <w:p w:rsidR="00887DF9" w:rsidRDefault="00887DF9"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parajita">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DF9" w:rsidRDefault="00887DF9">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BD4993" w:rsidRPr="00BD4993">
      <w:rPr>
        <w:rFonts w:ascii="Cambria" w:hAnsi="Cambria"/>
        <w:b/>
        <w:noProof/>
        <w:sz w:val="20"/>
        <w:szCs w:val="20"/>
        <w:lang w:val="es-ES"/>
      </w:rPr>
      <w:t>9</w:t>
    </w:r>
    <w:r>
      <w:rPr>
        <w:rFonts w:ascii="Cambria" w:hAnsi="Cambria"/>
        <w:b/>
        <w:sz w:val="20"/>
        <w:szCs w:val="20"/>
      </w:rPr>
      <w:fldChar w:fldCharType="end"/>
    </w:r>
    <w:r>
      <w:rPr>
        <w:rFonts w:ascii="Cambria" w:hAnsi="Cambria"/>
        <w:b/>
        <w:sz w:val="20"/>
        <w:szCs w:val="20"/>
      </w:rPr>
      <w:t xml:space="preserve">                                                           391-UAIP-FGR-2019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DF9" w:rsidRDefault="00887DF9" w:rsidP="00D36BF0">
      <w:pPr>
        <w:spacing w:after="0" w:line="240" w:lineRule="auto"/>
      </w:pPr>
      <w:r>
        <w:separator/>
      </w:r>
    </w:p>
  </w:footnote>
  <w:footnote w:type="continuationSeparator" w:id="0">
    <w:p w:rsidR="00887DF9" w:rsidRDefault="00887DF9"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225B7"/>
    <w:multiLevelType w:val="hybridMultilevel"/>
    <w:tmpl w:val="345867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0382D87"/>
    <w:multiLevelType w:val="hybridMultilevel"/>
    <w:tmpl w:val="DFCE7EC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24661C03"/>
    <w:multiLevelType w:val="hybridMultilevel"/>
    <w:tmpl w:val="768095BC"/>
    <w:lvl w:ilvl="0" w:tplc="BE9E3D14">
      <w:start w:val="1"/>
      <w:numFmt w:val="lowerLetter"/>
      <w:lvlText w:val="%1)"/>
      <w:lvlJc w:val="left"/>
      <w:pPr>
        <w:ind w:left="3054" w:hanging="360"/>
      </w:pPr>
      <w:rPr>
        <w:rFonts w:ascii="Cambria" w:eastAsia="Cambria" w:hAnsi="Cambria" w:cs="Cambria"/>
        <w:b w:val="0"/>
        <w:i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76E5399"/>
    <w:multiLevelType w:val="hybridMultilevel"/>
    <w:tmpl w:val="021E8DEC"/>
    <w:lvl w:ilvl="0" w:tplc="06B4628C">
      <w:start w:val="1"/>
      <w:numFmt w:val="decimal"/>
      <w:lvlText w:val="%1."/>
      <w:lvlJc w:val="left"/>
      <w:pPr>
        <w:ind w:left="750" w:hanging="39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31FC3BCD"/>
    <w:multiLevelType w:val="hybridMultilevel"/>
    <w:tmpl w:val="DC6CC0E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9D13CCC"/>
    <w:multiLevelType w:val="hybridMultilevel"/>
    <w:tmpl w:val="5964D248"/>
    <w:lvl w:ilvl="0" w:tplc="9CCCB6F2">
      <w:start w:val="1"/>
      <w:numFmt w:val="lowerLetter"/>
      <w:lvlText w:val="%1."/>
      <w:lvlJc w:val="left"/>
      <w:pPr>
        <w:ind w:left="720" w:hanging="360"/>
      </w:pPr>
      <w:rPr>
        <w:rFonts w:ascii="Cambria" w:eastAsiaTheme="minorHAnsi" w:hAnsi="Cambria" w:cs="Cambria"/>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BDC2FBB"/>
    <w:multiLevelType w:val="hybridMultilevel"/>
    <w:tmpl w:val="C17C417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C4C6350"/>
    <w:multiLevelType w:val="hybridMultilevel"/>
    <w:tmpl w:val="9B708A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4DEB7882"/>
    <w:multiLevelType w:val="hybridMultilevel"/>
    <w:tmpl w:val="39E0BB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B6B4F4E"/>
    <w:multiLevelType w:val="hybridMultilevel"/>
    <w:tmpl w:val="BEAA195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9035B97"/>
    <w:multiLevelType w:val="hybridMultilevel"/>
    <w:tmpl w:val="13DC4C5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15:restartNumberingAfterBreak="0">
    <w:nsid w:val="70455BBB"/>
    <w:multiLevelType w:val="hybridMultilevel"/>
    <w:tmpl w:val="DA72C2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7FF325C"/>
    <w:multiLevelType w:val="hybridMultilevel"/>
    <w:tmpl w:val="A8F2D0E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0"/>
  </w:num>
  <w:num w:numId="5">
    <w:abstractNumId w:val="7"/>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4"/>
  </w:num>
  <w:num w:numId="12">
    <w:abstractNumId w:val="5"/>
  </w:num>
  <w:num w:numId="13">
    <w:abstractNumId w:val="13"/>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669E"/>
    <w:rsid w:val="00011C23"/>
    <w:rsid w:val="0003355A"/>
    <w:rsid w:val="00036BB2"/>
    <w:rsid w:val="00065317"/>
    <w:rsid w:val="000D09DE"/>
    <w:rsid w:val="000D2EE8"/>
    <w:rsid w:val="000E0AD5"/>
    <w:rsid w:val="001260E1"/>
    <w:rsid w:val="001321DE"/>
    <w:rsid w:val="00136147"/>
    <w:rsid w:val="001658E9"/>
    <w:rsid w:val="0017125E"/>
    <w:rsid w:val="00186A99"/>
    <w:rsid w:val="00195354"/>
    <w:rsid w:val="001A20E2"/>
    <w:rsid w:val="001C2202"/>
    <w:rsid w:val="001D4572"/>
    <w:rsid w:val="001D7E1E"/>
    <w:rsid w:val="001E1D74"/>
    <w:rsid w:val="00206577"/>
    <w:rsid w:val="002067F6"/>
    <w:rsid w:val="002177DC"/>
    <w:rsid w:val="00252279"/>
    <w:rsid w:val="0026667D"/>
    <w:rsid w:val="002746C9"/>
    <w:rsid w:val="002847F9"/>
    <w:rsid w:val="002A4B18"/>
    <w:rsid w:val="00300B5D"/>
    <w:rsid w:val="00331DC2"/>
    <w:rsid w:val="00341E2B"/>
    <w:rsid w:val="00354D5D"/>
    <w:rsid w:val="003654A4"/>
    <w:rsid w:val="00374410"/>
    <w:rsid w:val="0039578D"/>
    <w:rsid w:val="003A0C33"/>
    <w:rsid w:val="003B6B89"/>
    <w:rsid w:val="0042665D"/>
    <w:rsid w:val="00457013"/>
    <w:rsid w:val="0047216A"/>
    <w:rsid w:val="004800FF"/>
    <w:rsid w:val="00494B93"/>
    <w:rsid w:val="004B3EBA"/>
    <w:rsid w:val="004D4B87"/>
    <w:rsid w:val="004F77FE"/>
    <w:rsid w:val="00503F91"/>
    <w:rsid w:val="00505B51"/>
    <w:rsid w:val="005118D6"/>
    <w:rsid w:val="00520DC6"/>
    <w:rsid w:val="0052131C"/>
    <w:rsid w:val="00522077"/>
    <w:rsid w:val="0056572E"/>
    <w:rsid w:val="00565CE1"/>
    <w:rsid w:val="00570B9E"/>
    <w:rsid w:val="005A1F3A"/>
    <w:rsid w:val="005A7A17"/>
    <w:rsid w:val="005B1196"/>
    <w:rsid w:val="005C4F8F"/>
    <w:rsid w:val="005C699C"/>
    <w:rsid w:val="005D1C7E"/>
    <w:rsid w:val="005D473B"/>
    <w:rsid w:val="005E2BBD"/>
    <w:rsid w:val="005E4E3D"/>
    <w:rsid w:val="005F3C50"/>
    <w:rsid w:val="006064C1"/>
    <w:rsid w:val="0065217E"/>
    <w:rsid w:val="006521AD"/>
    <w:rsid w:val="00692228"/>
    <w:rsid w:val="006A3560"/>
    <w:rsid w:val="006A7C3A"/>
    <w:rsid w:val="007146BB"/>
    <w:rsid w:val="00737396"/>
    <w:rsid w:val="007504C9"/>
    <w:rsid w:val="00764EDC"/>
    <w:rsid w:val="007A4960"/>
    <w:rsid w:val="007A4969"/>
    <w:rsid w:val="008043B8"/>
    <w:rsid w:val="00813CF8"/>
    <w:rsid w:val="00817B9F"/>
    <w:rsid w:val="00833D2E"/>
    <w:rsid w:val="00855A96"/>
    <w:rsid w:val="0087257B"/>
    <w:rsid w:val="0088231B"/>
    <w:rsid w:val="0088381D"/>
    <w:rsid w:val="00887DF9"/>
    <w:rsid w:val="008932D3"/>
    <w:rsid w:val="008C4A80"/>
    <w:rsid w:val="008C5A3E"/>
    <w:rsid w:val="008C6730"/>
    <w:rsid w:val="008D7C1D"/>
    <w:rsid w:val="008F2631"/>
    <w:rsid w:val="00900BB5"/>
    <w:rsid w:val="00927F61"/>
    <w:rsid w:val="009533D7"/>
    <w:rsid w:val="00974507"/>
    <w:rsid w:val="009823A3"/>
    <w:rsid w:val="0098337B"/>
    <w:rsid w:val="009A4163"/>
    <w:rsid w:val="009D6213"/>
    <w:rsid w:val="009E10AD"/>
    <w:rsid w:val="009F2845"/>
    <w:rsid w:val="009F58B2"/>
    <w:rsid w:val="00A03EB4"/>
    <w:rsid w:val="00A0686B"/>
    <w:rsid w:val="00A068C6"/>
    <w:rsid w:val="00A26774"/>
    <w:rsid w:val="00A460DC"/>
    <w:rsid w:val="00A55865"/>
    <w:rsid w:val="00A648A6"/>
    <w:rsid w:val="00A65ABF"/>
    <w:rsid w:val="00AA068B"/>
    <w:rsid w:val="00AB1841"/>
    <w:rsid w:val="00AB7498"/>
    <w:rsid w:val="00AE6174"/>
    <w:rsid w:val="00AF1B4B"/>
    <w:rsid w:val="00B16A4A"/>
    <w:rsid w:val="00B87F86"/>
    <w:rsid w:val="00B96374"/>
    <w:rsid w:val="00BB3CA3"/>
    <w:rsid w:val="00BD1A75"/>
    <w:rsid w:val="00BD4993"/>
    <w:rsid w:val="00BE10DD"/>
    <w:rsid w:val="00BF6F09"/>
    <w:rsid w:val="00C20B91"/>
    <w:rsid w:val="00C369D8"/>
    <w:rsid w:val="00C46D7C"/>
    <w:rsid w:val="00C742D4"/>
    <w:rsid w:val="00CC6086"/>
    <w:rsid w:val="00CE79C4"/>
    <w:rsid w:val="00CF224B"/>
    <w:rsid w:val="00D01A6E"/>
    <w:rsid w:val="00D30C87"/>
    <w:rsid w:val="00D35461"/>
    <w:rsid w:val="00D36BF0"/>
    <w:rsid w:val="00D60104"/>
    <w:rsid w:val="00D62E00"/>
    <w:rsid w:val="00D711DA"/>
    <w:rsid w:val="00D7395E"/>
    <w:rsid w:val="00D76152"/>
    <w:rsid w:val="00DC2B23"/>
    <w:rsid w:val="00DE450A"/>
    <w:rsid w:val="00E07D64"/>
    <w:rsid w:val="00E1724B"/>
    <w:rsid w:val="00E56968"/>
    <w:rsid w:val="00EA7659"/>
    <w:rsid w:val="00EB0593"/>
    <w:rsid w:val="00EC6666"/>
    <w:rsid w:val="00EE1E41"/>
    <w:rsid w:val="00EE315B"/>
    <w:rsid w:val="00F04FE7"/>
    <w:rsid w:val="00F06AA0"/>
    <w:rsid w:val="00F4595F"/>
    <w:rsid w:val="00F47869"/>
    <w:rsid w:val="00F65EC6"/>
    <w:rsid w:val="00F77EF2"/>
    <w:rsid w:val="00F87D36"/>
    <w:rsid w:val="00F90EFD"/>
    <w:rsid w:val="00F97612"/>
    <w:rsid w:val="00FD25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77BBCAE-BBA9-4562-8E25-62AB205A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NormalWeb">
    <w:name w:val="Normal (Web)"/>
    <w:basedOn w:val="Normal"/>
    <w:uiPriority w:val="99"/>
    <w:unhideWhenUsed/>
    <w:qFormat/>
    <w:rsid w:val="0052131C"/>
    <w:pPr>
      <w:spacing w:before="100" w:beforeAutospacing="1" w:after="100" w:afterAutospacing="1" w:line="240" w:lineRule="auto"/>
    </w:pPr>
    <w:rPr>
      <w:rFonts w:ascii="Times New Roman" w:hAnsi="Times New Roman" w:cs="Times New Roman"/>
      <w:sz w:val="24"/>
      <w:szCs w:val="24"/>
      <w:lang w:val="es-ES" w:eastAsia="es-ES"/>
    </w:rPr>
  </w:style>
  <w:style w:type="character" w:styleId="Hipervnculo">
    <w:name w:val="Hyperlink"/>
    <w:basedOn w:val="Fuentedeprrafopredeter"/>
    <w:uiPriority w:val="99"/>
    <w:semiHidden/>
    <w:unhideWhenUsed/>
    <w:rsid w:val="005A7A17"/>
    <w:rPr>
      <w:color w:val="0563C1"/>
      <w:u w:val="single"/>
    </w:rPr>
  </w:style>
  <w:style w:type="character" w:styleId="Hipervnculovisitado">
    <w:name w:val="FollowedHyperlink"/>
    <w:basedOn w:val="Fuentedeprrafopredeter"/>
    <w:uiPriority w:val="99"/>
    <w:semiHidden/>
    <w:unhideWhenUsed/>
    <w:rsid w:val="005A7A17"/>
    <w:rPr>
      <w:color w:val="954F72"/>
      <w:u w:val="single"/>
    </w:rPr>
  </w:style>
  <w:style w:type="paragraph" w:customStyle="1" w:styleId="msonormal0">
    <w:name w:val="msonormal"/>
    <w:basedOn w:val="Normal"/>
    <w:rsid w:val="005A7A17"/>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6">
    <w:name w:val="xl66"/>
    <w:basedOn w:val="Normal"/>
    <w:rsid w:val="005A7A17"/>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7">
    <w:name w:val="xl67"/>
    <w:basedOn w:val="Normal"/>
    <w:rsid w:val="005A7A17"/>
    <w:pPr>
      <w:spacing w:before="100" w:beforeAutospacing="1" w:after="100" w:afterAutospacing="1" w:line="240" w:lineRule="auto"/>
    </w:pPr>
    <w:rPr>
      <w:rFonts w:ascii="Cambria" w:eastAsia="Times New Roman" w:hAnsi="Cambria" w:cs="Times New Roman"/>
      <w:b/>
      <w:bCs/>
      <w:sz w:val="24"/>
      <w:szCs w:val="24"/>
      <w:lang w:eastAsia="es-SV"/>
    </w:rPr>
  </w:style>
  <w:style w:type="paragraph" w:customStyle="1" w:styleId="xl68">
    <w:name w:val="xl68"/>
    <w:basedOn w:val="Normal"/>
    <w:rsid w:val="005A7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69">
    <w:name w:val="xl69"/>
    <w:basedOn w:val="Normal"/>
    <w:rsid w:val="005A7A17"/>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70">
    <w:name w:val="xl70"/>
    <w:basedOn w:val="Normal"/>
    <w:rsid w:val="005A7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1">
    <w:name w:val="xl71"/>
    <w:basedOn w:val="Normal"/>
    <w:rsid w:val="005A7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es-SV"/>
    </w:rPr>
  </w:style>
  <w:style w:type="paragraph" w:customStyle="1" w:styleId="xl72">
    <w:name w:val="xl72"/>
    <w:basedOn w:val="Normal"/>
    <w:rsid w:val="005A7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eastAsia="es-SV"/>
    </w:rPr>
  </w:style>
  <w:style w:type="paragraph" w:customStyle="1" w:styleId="xl73">
    <w:name w:val="xl73"/>
    <w:basedOn w:val="Normal"/>
    <w:rsid w:val="005A7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color w:val="000000"/>
      <w:sz w:val="18"/>
      <w:szCs w:val="18"/>
      <w:lang w:eastAsia="es-SV"/>
    </w:rPr>
  </w:style>
  <w:style w:type="paragraph" w:customStyle="1" w:styleId="xl74">
    <w:name w:val="xl74"/>
    <w:basedOn w:val="Normal"/>
    <w:rsid w:val="005A7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75">
    <w:name w:val="xl75"/>
    <w:basedOn w:val="Normal"/>
    <w:rsid w:val="005A7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76">
    <w:name w:val="xl76"/>
    <w:basedOn w:val="Normal"/>
    <w:rsid w:val="005220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color w:val="000000"/>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286">
      <w:bodyDiv w:val="1"/>
      <w:marLeft w:val="0"/>
      <w:marRight w:val="0"/>
      <w:marTop w:val="0"/>
      <w:marBottom w:val="0"/>
      <w:divBdr>
        <w:top w:val="none" w:sz="0" w:space="0" w:color="auto"/>
        <w:left w:val="none" w:sz="0" w:space="0" w:color="auto"/>
        <w:bottom w:val="none" w:sz="0" w:space="0" w:color="auto"/>
        <w:right w:val="none" w:sz="0" w:space="0" w:color="auto"/>
      </w:divBdr>
    </w:div>
    <w:div w:id="60104191">
      <w:bodyDiv w:val="1"/>
      <w:marLeft w:val="0"/>
      <w:marRight w:val="0"/>
      <w:marTop w:val="0"/>
      <w:marBottom w:val="0"/>
      <w:divBdr>
        <w:top w:val="none" w:sz="0" w:space="0" w:color="auto"/>
        <w:left w:val="none" w:sz="0" w:space="0" w:color="auto"/>
        <w:bottom w:val="none" w:sz="0" w:space="0" w:color="auto"/>
        <w:right w:val="none" w:sz="0" w:space="0" w:color="auto"/>
      </w:divBdr>
    </w:div>
    <w:div w:id="87121229">
      <w:bodyDiv w:val="1"/>
      <w:marLeft w:val="0"/>
      <w:marRight w:val="0"/>
      <w:marTop w:val="0"/>
      <w:marBottom w:val="0"/>
      <w:divBdr>
        <w:top w:val="none" w:sz="0" w:space="0" w:color="auto"/>
        <w:left w:val="none" w:sz="0" w:space="0" w:color="auto"/>
        <w:bottom w:val="none" w:sz="0" w:space="0" w:color="auto"/>
        <w:right w:val="none" w:sz="0" w:space="0" w:color="auto"/>
      </w:divBdr>
    </w:div>
    <w:div w:id="125852282">
      <w:bodyDiv w:val="1"/>
      <w:marLeft w:val="0"/>
      <w:marRight w:val="0"/>
      <w:marTop w:val="0"/>
      <w:marBottom w:val="0"/>
      <w:divBdr>
        <w:top w:val="none" w:sz="0" w:space="0" w:color="auto"/>
        <w:left w:val="none" w:sz="0" w:space="0" w:color="auto"/>
        <w:bottom w:val="none" w:sz="0" w:space="0" w:color="auto"/>
        <w:right w:val="none" w:sz="0" w:space="0" w:color="auto"/>
      </w:divBdr>
    </w:div>
    <w:div w:id="303706366">
      <w:bodyDiv w:val="1"/>
      <w:marLeft w:val="0"/>
      <w:marRight w:val="0"/>
      <w:marTop w:val="0"/>
      <w:marBottom w:val="0"/>
      <w:divBdr>
        <w:top w:val="none" w:sz="0" w:space="0" w:color="auto"/>
        <w:left w:val="none" w:sz="0" w:space="0" w:color="auto"/>
        <w:bottom w:val="none" w:sz="0" w:space="0" w:color="auto"/>
        <w:right w:val="none" w:sz="0" w:space="0" w:color="auto"/>
      </w:divBdr>
    </w:div>
    <w:div w:id="393041343">
      <w:bodyDiv w:val="1"/>
      <w:marLeft w:val="0"/>
      <w:marRight w:val="0"/>
      <w:marTop w:val="0"/>
      <w:marBottom w:val="0"/>
      <w:divBdr>
        <w:top w:val="none" w:sz="0" w:space="0" w:color="auto"/>
        <w:left w:val="none" w:sz="0" w:space="0" w:color="auto"/>
        <w:bottom w:val="none" w:sz="0" w:space="0" w:color="auto"/>
        <w:right w:val="none" w:sz="0" w:space="0" w:color="auto"/>
      </w:divBdr>
    </w:div>
    <w:div w:id="470484616">
      <w:bodyDiv w:val="1"/>
      <w:marLeft w:val="0"/>
      <w:marRight w:val="0"/>
      <w:marTop w:val="0"/>
      <w:marBottom w:val="0"/>
      <w:divBdr>
        <w:top w:val="none" w:sz="0" w:space="0" w:color="auto"/>
        <w:left w:val="none" w:sz="0" w:space="0" w:color="auto"/>
        <w:bottom w:val="none" w:sz="0" w:space="0" w:color="auto"/>
        <w:right w:val="none" w:sz="0" w:space="0" w:color="auto"/>
      </w:divBdr>
    </w:div>
    <w:div w:id="531379404">
      <w:bodyDiv w:val="1"/>
      <w:marLeft w:val="0"/>
      <w:marRight w:val="0"/>
      <w:marTop w:val="0"/>
      <w:marBottom w:val="0"/>
      <w:divBdr>
        <w:top w:val="none" w:sz="0" w:space="0" w:color="auto"/>
        <w:left w:val="none" w:sz="0" w:space="0" w:color="auto"/>
        <w:bottom w:val="none" w:sz="0" w:space="0" w:color="auto"/>
        <w:right w:val="none" w:sz="0" w:space="0" w:color="auto"/>
      </w:divBdr>
    </w:div>
    <w:div w:id="534001050">
      <w:bodyDiv w:val="1"/>
      <w:marLeft w:val="0"/>
      <w:marRight w:val="0"/>
      <w:marTop w:val="0"/>
      <w:marBottom w:val="0"/>
      <w:divBdr>
        <w:top w:val="none" w:sz="0" w:space="0" w:color="auto"/>
        <w:left w:val="none" w:sz="0" w:space="0" w:color="auto"/>
        <w:bottom w:val="none" w:sz="0" w:space="0" w:color="auto"/>
        <w:right w:val="none" w:sz="0" w:space="0" w:color="auto"/>
      </w:divBdr>
    </w:div>
    <w:div w:id="735277420">
      <w:bodyDiv w:val="1"/>
      <w:marLeft w:val="0"/>
      <w:marRight w:val="0"/>
      <w:marTop w:val="0"/>
      <w:marBottom w:val="0"/>
      <w:divBdr>
        <w:top w:val="none" w:sz="0" w:space="0" w:color="auto"/>
        <w:left w:val="none" w:sz="0" w:space="0" w:color="auto"/>
        <w:bottom w:val="none" w:sz="0" w:space="0" w:color="auto"/>
        <w:right w:val="none" w:sz="0" w:space="0" w:color="auto"/>
      </w:divBdr>
    </w:div>
    <w:div w:id="789785844">
      <w:bodyDiv w:val="1"/>
      <w:marLeft w:val="0"/>
      <w:marRight w:val="0"/>
      <w:marTop w:val="0"/>
      <w:marBottom w:val="0"/>
      <w:divBdr>
        <w:top w:val="none" w:sz="0" w:space="0" w:color="auto"/>
        <w:left w:val="none" w:sz="0" w:space="0" w:color="auto"/>
        <w:bottom w:val="none" w:sz="0" w:space="0" w:color="auto"/>
        <w:right w:val="none" w:sz="0" w:space="0" w:color="auto"/>
      </w:divBdr>
    </w:div>
    <w:div w:id="799999856">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992836321">
      <w:bodyDiv w:val="1"/>
      <w:marLeft w:val="0"/>
      <w:marRight w:val="0"/>
      <w:marTop w:val="0"/>
      <w:marBottom w:val="0"/>
      <w:divBdr>
        <w:top w:val="none" w:sz="0" w:space="0" w:color="auto"/>
        <w:left w:val="none" w:sz="0" w:space="0" w:color="auto"/>
        <w:bottom w:val="none" w:sz="0" w:space="0" w:color="auto"/>
        <w:right w:val="none" w:sz="0" w:space="0" w:color="auto"/>
      </w:divBdr>
    </w:div>
    <w:div w:id="1174299388">
      <w:bodyDiv w:val="1"/>
      <w:marLeft w:val="0"/>
      <w:marRight w:val="0"/>
      <w:marTop w:val="0"/>
      <w:marBottom w:val="0"/>
      <w:divBdr>
        <w:top w:val="none" w:sz="0" w:space="0" w:color="auto"/>
        <w:left w:val="none" w:sz="0" w:space="0" w:color="auto"/>
        <w:bottom w:val="none" w:sz="0" w:space="0" w:color="auto"/>
        <w:right w:val="none" w:sz="0" w:space="0" w:color="auto"/>
      </w:divBdr>
    </w:div>
    <w:div w:id="1205408624">
      <w:bodyDiv w:val="1"/>
      <w:marLeft w:val="0"/>
      <w:marRight w:val="0"/>
      <w:marTop w:val="0"/>
      <w:marBottom w:val="0"/>
      <w:divBdr>
        <w:top w:val="none" w:sz="0" w:space="0" w:color="auto"/>
        <w:left w:val="none" w:sz="0" w:space="0" w:color="auto"/>
        <w:bottom w:val="none" w:sz="0" w:space="0" w:color="auto"/>
        <w:right w:val="none" w:sz="0" w:space="0" w:color="auto"/>
      </w:divBdr>
    </w:div>
    <w:div w:id="1249927331">
      <w:bodyDiv w:val="1"/>
      <w:marLeft w:val="0"/>
      <w:marRight w:val="0"/>
      <w:marTop w:val="0"/>
      <w:marBottom w:val="0"/>
      <w:divBdr>
        <w:top w:val="none" w:sz="0" w:space="0" w:color="auto"/>
        <w:left w:val="none" w:sz="0" w:space="0" w:color="auto"/>
        <w:bottom w:val="none" w:sz="0" w:space="0" w:color="auto"/>
        <w:right w:val="none" w:sz="0" w:space="0" w:color="auto"/>
      </w:divBdr>
    </w:div>
    <w:div w:id="1276135612">
      <w:bodyDiv w:val="1"/>
      <w:marLeft w:val="0"/>
      <w:marRight w:val="0"/>
      <w:marTop w:val="0"/>
      <w:marBottom w:val="0"/>
      <w:divBdr>
        <w:top w:val="none" w:sz="0" w:space="0" w:color="auto"/>
        <w:left w:val="none" w:sz="0" w:space="0" w:color="auto"/>
        <w:bottom w:val="none" w:sz="0" w:space="0" w:color="auto"/>
        <w:right w:val="none" w:sz="0" w:space="0" w:color="auto"/>
      </w:divBdr>
    </w:div>
    <w:div w:id="1334144824">
      <w:bodyDiv w:val="1"/>
      <w:marLeft w:val="0"/>
      <w:marRight w:val="0"/>
      <w:marTop w:val="0"/>
      <w:marBottom w:val="0"/>
      <w:divBdr>
        <w:top w:val="none" w:sz="0" w:space="0" w:color="auto"/>
        <w:left w:val="none" w:sz="0" w:space="0" w:color="auto"/>
        <w:bottom w:val="none" w:sz="0" w:space="0" w:color="auto"/>
        <w:right w:val="none" w:sz="0" w:space="0" w:color="auto"/>
      </w:divBdr>
    </w:div>
    <w:div w:id="1342194955">
      <w:bodyDiv w:val="1"/>
      <w:marLeft w:val="0"/>
      <w:marRight w:val="0"/>
      <w:marTop w:val="0"/>
      <w:marBottom w:val="0"/>
      <w:divBdr>
        <w:top w:val="none" w:sz="0" w:space="0" w:color="auto"/>
        <w:left w:val="none" w:sz="0" w:space="0" w:color="auto"/>
        <w:bottom w:val="none" w:sz="0" w:space="0" w:color="auto"/>
        <w:right w:val="none" w:sz="0" w:space="0" w:color="auto"/>
      </w:divBdr>
    </w:div>
    <w:div w:id="1366909654">
      <w:bodyDiv w:val="1"/>
      <w:marLeft w:val="0"/>
      <w:marRight w:val="0"/>
      <w:marTop w:val="0"/>
      <w:marBottom w:val="0"/>
      <w:divBdr>
        <w:top w:val="none" w:sz="0" w:space="0" w:color="auto"/>
        <w:left w:val="none" w:sz="0" w:space="0" w:color="auto"/>
        <w:bottom w:val="none" w:sz="0" w:space="0" w:color="auto"/>
        <w:right w:val="none" w:sz="0" w:space="0" w:color="auto"/>
      </w:divBdr>
    </w:div>
    <w:div w:id="1498615810">
      <w:bodyDiv w:val="1"/>
      <w:marLeft w:val="0"/>
      <w:marRight w:val="0"/>
      <w:marTop w:val="0"/>
      <w:marBottom w:val="0"/>
      <w:divBdr>
        <w:top w:val="none" w:sz="0" w:space="0" w:color="auto"/>
        <w:left w:val="none" w:sz="0" w:space="0" w:color="auto"/>
        <w:bottom w:val="none" w:sz="0" w:space="0" w:color="auto"/>
        <w:right w:val="none" w:sz="0" w:space="0" w:color="auto"/>
      </w:divBdr>
    </w:div>
    <w:div w:id="1604413603">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908681835">
      <w:bodyDiv w:val="1"/>
      <w:marLeft w:val="0"/>
      <w:marRight w:val="0"/>
      <w:marTop w:val="0"/>
      <w:marBottom w:val="0"/>
      <w:divBdr>
        <w:top w:val="none" w:sz="0" w:space="0" w:color="auto"/>
        <w:left w:val="none" w:sz="0" w:space="0" w:color="auto"/>
        <w:bottom w:val="none" w:sz="0" w:space="0" w:color="auto"/>
        <w:right w:val="none" w:sz="0" w:space="0" w:color="auto"/>
      </w:divBdr>
    </w:div>
    <w:div w:id="2032950171">
      <w:bodyDiv w:val="1"/>
      <w:marLeft w:val="0"/>
      <w:marRight w:val="0"/>
      <w:marTop w:val="0"/>
      <w:marBottom w:val="0"/>
      <w:divBdr>
        <w:top w:val="none" w:sz="0" w:space="0" w:color="auto"/>
        <w:left w:val="none" w:sz="0" w:space="0" w:color="auto"/>
        <w:bottom w:val="none" w:sz="0" w:space="0" w:color="auto"/>
        <w:right w:val="none" w:sz="0" w:space="0" w:color="auto"/>
      </w:divBdr>
    </w:div>
    <w:div w:id="2095398599">
      <w:bodyDiv w:val="1"/>
      <w:marLeft w:val="0"/>
      <w:marRight w:val="0"/>
      <w:marTop w:val="0"/>
      <w:marBottom w:val="0"/>
      <w:divBdr>
        <w:top w:val="none" w:sz="0" w:space="0" w:color="auto"/>
        <w:left w:val="none" w:sz="0" w:space="0" w:color="auto"/>
        <w:bottom w:val="none" w:sz="0" w:space="0" w:color="auto"/>
        <w:right w:val="none" w:sz="0" w:space="0" w:color="auto"/>
      </w:divBdr>
    </w:div>
    <w:div w:id="2107189967">
      <w:bodyDiv w:val="1"/>
      <w:marLeft w:val="0"/>
      <w:marRight w:val="0"/>
      <w:marTop w:val="0"/>
      <w:marBottom w:val="0"/>
      <w:divBdr>
        <w:top w:val="none" w:sz="0" w:space="0" w:color="auto"/>
        <w:left w:val="none" w:sz="0" w:space="0" w:color="auto"/>
        <w:bottom w:val="none" w:sz="0" w:space="0" w:color="auto"/>
        <w:right w:val="none" w:sz="0" w:space="0" w:color="auto"/>
      </w:divBdr>
    </w:div>
    <w:div w:id="21423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9A82-FB42-4E6C-A362-69AF2F79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2871</Words>
  <Characters>15791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10</cp:revision>
  <cp:lastPrinted>2019-10-03T18:01:00Z</cp:lastPrinted>
  <dcterms:created xsi:type="dcterms:W3CDTF">2019-10-04T19:42:00Z</dcterms:created>
  <dcterms:modified xsi:type="dcterms:W3CDTF">2020-08-11T01:43:00Z</dcterms:modified>
</cp:coreProperties>
</file>