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2A4B18">
      <w:pPr>
        <w:pStyle w:val="Ttulo2"/>
        <w:jc w:val="center"/>
        <w:rPr>
          <w:rFonts w:cs="Times New Roman"/>
        </w:rPr>
      </w:pPr>
      <w:r w:rsidRPr="0044446F">
        <w:rPr>
          <w:noProof/>
          <w:lang w:eastAsia="es-SV"/>
        </w:rPr>
        <w:drawing>
          <wp:inline distT="0" distB="0" distL="0" distR="0">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737396" w:rsidRDefault="00457013" w:rsidP="00457013">
      <w:pPr>
        <w:spacing w:after="0" w:line="240" w:lineRule="auto"/>
        <w:jc w:val="center"/>
        <w:rPr>
          <w:rFonts w:ascii="Monotype Corsiva" w:hAnsi="Monotype Corsiva" w:cs="Times New Roman"/>
          <w:b/>
          <w:sz w:val="18"/>
          <w:szCs w:val="18"/>
        </w:rPr>
      </w:pPr>
      <w:r w:rsidRPr="00737396">
        <w:rPr>
          <w:rFonts w:ascii="Monotype Corsiva" w:hAnsi="Monotype Corsiva" w:cs="Times New Roman"/>
          <w:b/>
          <w:sz w:val="18"/>
          <w:szCs w:val="18"/>
        </w:rPr>
        <w:t>Fiscalía General de la República</w:t>
      </w:r>
    </w:p>
    <w:p w:rsidR="00457013" w:rsidRPr="00737396" w:rsidRDefault="00457013" w:rsidP="00457013">
      <w:pPr>
        <w:spacing w:after="0" w:line="240" w:lineRule="auto"/>
        <w:jc w:val="center"/>
        <w:rPr>
          <w:rFonts w:ascii="Monotype Corsiva" w:hAnsi="Monotype Corsiva" w:cs="Times New Roman"/>
          <w:b/>
          <w:sz w:val="18"/>
          <w:szCs w:val="18"/>
        </w:rPr>
      </w:pPr>
      <w:r w:rsidRPr="00737396">
        <w:rPr>
          <w:rFonts w:ascii="Monotype Corsiva" w:hAnsi="Monotype Corsiva" w:cs="Times New Roman"/>
          <w:b/>
          <w:sz w:val="18"/>
          <w:szCs w:val="18"/>
        </w:rPr>
        <w:t>Unidad de Acceso a la Información Pública</w:t>
      </w:r>
    </w:p>
    <w:p w:rsidR="00505B51" w:rsidRPr="00D62E00" w:rsidRDefault="00505B51" w:rsidP="00D62E00">
      <w:pPr>
        <w:spacing w:after="0" w:line="240" w:lineRule="auto"/>
        <w:jc w:val="both"/>
        <w:rPr>
          <w:rFonts w:ascii="Cambria" w:hAnsi="Cambria" w:cs="Cambria"/>
        </w:rPr>
      </w:pPr>
      <w:r w:rsidRPr="00D62E00">
        <w:rPr>
          <w:rFonts w:ascii="Cambria" w:hAnsi="Cambria" w:cs="Cambria"/>
        </w:rPr>
        <w:t xml:space="preserve"> </w:t>
      </w:r>
    </w:p>
    <w:p w:rsidR="00AE5206" w:rsidRPr="00AE5206" w:rsidRDefault="00AE5206" w:rsidP="00AE5206">
      <w:pPr>
        <w:spacing w:after="0" w:line="240" w:lineRule="auto"/>
        <w:jc w:val="right"/>
        <w:rPr>
          <w:rFonts w:ascii="Cambria" w:hAnsi="Cambria" w:cs="Cambria"/>
          <w:b/>
        </w:rPr>
      </w:pPr>
      <w:r w:rsidRPr="00AE5206">
        <w:rPr>
          <w:rFonts w:ascii="Cambria" w:hAnsi="Cambria" w:cs="Cambria"/>
          <w:b/>
        </w:rPr>
        <w:t xml:space="preserve">Solicitud Nº </w:t>
      </w:r>
      <w:r w:rsidR="00405F2C">
        <w:rPr>
          <w:rFonts w:ascii="Cambria" w:hAnsi="Cambria" w:cs="Cambria"/>
          <w:b/>
        </w:rPr>
        <w:t>387</w:t>
      </w:r>
      <w:r w:rsidRPr="00AE5206">
        <w:rPr>
          <w:rFonts w:ascii="Cambria" w:hAnsi="Cambria" w:cs="Cambria"/>
          <w:b/>
        </w:rPr>
        <w:t>-UAIP-FGR-2019</w:t>
      </w:r>
    </w:p>
    <w:p w:rsidR="00AE5206" w:rsidRPr="00276D22" w:rsidRDefault="00AE5206" w:rsidP="00276D22">
      <w:pPr>
        <w:spacing w:after="0" w:line="240" w:lineRule="auto"/>
        <w:jc w:val="right"/>
        <w:rPr>
          <w:rFonts w:ascii="Cambria" w:hAnsi="Cambria" w:cs="Cambria"/>
          <w:b/>
        </w:rPr>
      </w:pPr>
    </w:p>
    <w:p w:rsidR="00AE5206" w:rsidRPr="00276D22" w:rsidRDefault="00AE5206" w:rsidP="00276D22">
      <w:pPr>
        <w:spacing w:after="0" w:line="240" w:lineRule="auto"/>
        <w:jc w:val="both"/>
        <w:rPr>
          <w:rFonts w:ascii="Cambria" w:hAnsi="Cambria" w:cs="Times New Roman"/>
        </w:rPr>
      </w:pPr>
      <w:r w:rsidRPr="00276D22">
        <w:rPr>
          <w:rFonts w:ascii="Cambria" w:hAnsi="Cambria" w:cs="Times New Roman"/>
          <w:b/>
        </w:rPr>
        <w:t>FISCALÍA GENERAL DE LA REPÚBLICA, UNIDAD DE ACCESO A LA INFORMACIÓN PÚBLICA.</w:t>
      </w:r>
      <w:r w:rsidRPr="00276D22">
        <w:rPr>
          <w:rFonts w:ascii="Cambria" w:hAnsi="Cambria" w:cs="Times New Roman"/>
        </w:rPr>
        <w:t xml:space="preserve"> San Salvador, a las </w:t>
      </w:r>
      <w:r w:rsidR="00015308">
        <w:rPr>
          <w:rFonts w:ascii="Cambria" w:hAnsi="Cambria" w:cs="Times New Roman"/>
        </w:rPr>
        <w:t>diez</w:t>
      </w:r>
      <w:r w:rsidR="00660909">
        <w:rPr>
          <w:rFonts w:ascii="Cambria" w:hAnsi="Cambria" w:cs="Times New Roman"/>
        </w:rPr>
        <w:t xml:space="preserve"> </w:t>
      </w:r>
      <w:r w:rsidRPr="00276D22">
        <w:rPr>
          <w:rFonts w:ascii="Cambria" w:hAnsi="Cambria" w:cs="Times New Roman"/>
        </w:rPr>
        <w:t xml:space="preserve">horas con </w:t>
      </w:r>
      <w:r w:rsidR="00B83E51">
        <w:rPr>
          <w:rFonts w:ascii="Cambria" w:hAnsi="Cambria" w:cs="Times New Roman"/>
        </w:rPr>
        <w:t xml:space="preserve">treinta y </w:t>
      </w:r>
      <w:r w:rsidR="00405F2C" w:rsidRPr="00276D22">
        <w:rPr>
          <w:rFonts w:ascii="Cambria" w:hAnsi="Cambria" w:cs="Times New Roman"/>
        </w:rPr>
        <w:t xml:space="preserve">cinco </w:t>
      </w:r>
      <w:r w:rsidRPr="00276D22">
        <w:rPr>
          <w:rFonts w:ascii="Cambria" w:hAnsi="Cambria" w:cs="Times New Roman"/>
        </w:rPr>
        <w:t xml:space="preserve">minutos del día </w:t>
      </w:r>
      <w:r w:rsidR="00015308">
        <w:rPr>
          <w:rFonts w:ascii="Cambria" w:hAnsi="Cambria" w:cs="Times New Roman"/>
        </w:rPr>
        <w:t>tres de octubre</w:t>
      </w:r>
      <w:r w:rsidR="00405F2C" w:rsidRPr="00276D22">
        <w:rPr>
          <w:rFonts w:ascii="Cambria" w:hAnsi="Cambria" w:cs="Times New Roman"/>
        </w:rPr>
        <w:t xml:space="preserve"> </w:t>
      </w:r>
      <w:r w:rsidRPr="00276D22">
        <w:rPr>
          <w:rFonts w:ascii="Cambria" w:hAnsi="Cambria" w:cs="Times New Roman"/>
        </w:rPr>
        <w:t>de dos mil diecinueve.</w:t>
      </w:r>
    </w:p>
    <w:p w:rsidR="00AE5206" w:rsidRPr="00276D22" w:rsidRDefault="00AE5206" w:rsidP="00276D22">
      <w:pPr>
        <w:spacing w:after="0" w:line="240" w:lineRule="auto"/>
        <w:jc w:val="both"/>
        <w:rPr>
          <w:rFonts w:ascii="Cambria" w:hAnsi="Cambria" w:cs="Cambria"/>
          <w:color w:val="000000"/>
          <w:lang w:eastAsia="es-SV"/>
        </w:rPr>
      </w:pPr>
    </w:p>
    <w:p w:rsidR="00AE5206" w:rsidRPr="00276D22" w:rsidRDefault="00AE5206" w:rsidP="00276D22">
      <w:pPr>
        <w:spacing w:after="0" w:line="240" w:lineRule="auto"/>
        <w:jc w:val="both"/>
        <w:rPr>
          <w:rFonts w:ascii="Cambria" w:hAnsi="Cambria"/>
          <w:b/>
        </w:rPr>
      </w:pPr>
      <w:r w:rsidRPr="00276D22">
        <w:rPr>
          <w:rFonts w:ascii="Cambria" w:hAnsi="Cambria" w:cs="Cambria"/>
        </w:rPr>
        <w:t xml:space="preserve">Se recibió con fecha </w:t>
      </w:r>
      <w:r w:rsidR="00405F2C" w:rsidRPr="00276D22">
        <w:rPr>
          <w:rFonts w:ascii="Cambria" w:hAnsi="Cambria" w:cs="Cambria"/>
        </w:rPr>
        <w:t>diez de septiembre</w:t>
      </w:r>
      <w:r w:rsidRPr="00276D22">
        <w:rPr>
          <w:rFonts w:ascii="Cambria" w:hAnsi="Cambria" w:cs="Cambria"/>
        </w:rPr>
        <w:t xml:space="preserve"> del presente año, solicitud de información en el correo electrónico institucional de esta Unidad, conforme a la Ley de Acceso a la Información Pública (en adelante LAIP), enviada por la </w:t>
      </w:r>
      <w:r w:rsidR="00405F2C" w:rsidRPr="00276D22">
        <w:rPr>
          <w:rFonts w:ascii="Cambria" w:hAnsi="Cambria" w:cs="Cambria"/>
        </w:rPr>
        <w:t xml:space="preserve">licenciada </w:t>
      </w:r>
      <w:r w:rsidR="00844A66">
        <w:rPr>
          <w:rFonts w:ascii="Cambria" w:hAnsi="Cambria" w:cs="Cambria"/>
          <w:b/>
        </w:rPr>
        <w:t>--------------------------------------------------------------------</w:t>
      </w:r>
      <w:r w:rsidR="00405F2C" w:rsidRPr="00276D22">
        <w:rPr>
          <w:rFonts w:ascii="Cambria" w:hAnsi="Cambria" w:cs="Cambria"/>
          <w:b/>
        </w:rPr>
        <w:t>,</w:t>
      </w:r>
      <w:r w:rsidRPr="00276D22">
        <w:rPr>
          <w:rFonts w:ascii="Cambria" w:hAnsi="Cambria"/>
        </w:rPr>
        <w:t xml:space="preserve"> con Documento Único de Identidad número </w:t>
      </w:r>
      <w:r w:rsidR="00844A66">
        <w:rPr>
          <w:rFonts w:ascii="Cambria" w:hAnsi="Cambria"/>
        </w:rPr>
        <w:t>-----------------------------------------------------------------------------------------------------------------------------------</w:t>
      </w:r>
      <w:r w:rsidRPr="00276D22">
        <w:rPr>
          <w:rFonts w:ascii="Cambria" w:hAnsi="Cambria"/>
        </w:rPr>
        <w:t xml:space="preserve">, de la que se hacen las siguientes </w:t>
      </w:r>
      <w:r w:rsidRPr="00276D22">
        <w:rPr>
          <w:rFonts w:ascii="Cambria" w:hAnsi="Cambria"/>
          <w:b/>
        </w:rPr>
        <w:t xml:space="preserve">CONSIDERACIONES:  </w:t>
      </w:r>
    </w:p>
    <w:p w:rsidR="00AE5206" w:rsidRPr="00276D22" w:rsidRDefault="00AE5206" w:rsidP="00276D22">
      <w:pPr>
        <w:spacing w:after="0" w:line="240" w:lineRule="auto"/>
        <w:jc w:val="both"/>
        <w:rPr>
          <w:rFonts w:ascii="Cambria" w:hAnsi="Cambria" w:cs="Times New Roman"/>
          <w:b/>
        </w:rPr>
      </w:pPr>
    </w:p>
    <w:p w:rsidR="004A7DD1" w:rsidRPr="00276D22" w:rsidRDefault="00AE5206" w:rsidP="00276D22">
      <w:pPr>
        <w:spacing w:after="0" w:line="240" w:lineRule="auto"/>
        <w:contextualSpacing/>
        <w:jc w:val="both"/>
        <w:rPr>
          <w:rFonts w:ascii="Cambria" w:hAnsi="Cambria"/>
          <w:bCs/>
          <w:i/>
          <w:iCs/>
        </w:rPr>
      </w:pPr>
      <w:r w:rsidRPr="00276D22">
        <w:rPr>
          <w:rFonts w:ascii="Cambria" w:hAnsi="Cambria" w:cs="Cambria"/>
          <w:b/>
          <w:lang w:val="es-ES" w:eastAsia="es-ES"/>
        </w:rPr>
        <w:t>I.</w:t>
      </w:r>
      <w:r w:rsidRPr="00276D22">
        <w:rPr>
          <w:rFonts w:ascii="Cambria" w:hAnsi="Cambria" w:cs="Cambria"/>
          <w:lang w:val="es-ES" w:eastAsia="es-ES"/>
        </w:rPr>
        <w:t xml:space="preserve"> De la solicitud presentada, se tiene que la interesada literalmente pide se le proporcione la siguiente información: </w:t>
      </w:r>
      <w:r w:rsidR="004A7DD1" w:rsidRPr="00276D22">
        <w:rPr>
          <w:rFonts w:ascii="Cambria" w:hAnsi="Cambria"/>
          <w:bCs/>
          <w:i/>
          <w:iCs/>
        </w:rPr>
        <w:t>“Se anexa documento en el cual se detalla la información solicitada</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Solicito la siguiente información, respecto a los años comprendidos 2013-2018:</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1. Número total de las direcciones funcionales realizadas en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2. Número total de escritos y oficios realizados en el ejercicio de la acción penal, en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3. Número total de órdenes de detención administrativas realizadas en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4. Número total de autos de apertura y resolución de archivo definitivo realizadas en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5. Número total de autos de apertura y resolución de archivo definitivo realizadas en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6. Número total de autos de apertura y resolución de archivo provisional realizadas en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7. Número total de dictámenes de acusación realizadas en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8. Número total de imputados judicializados en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9. Número total de imputados a los que se aplicó una salida alterna al proceso ordinario, desglosado por salida alterna aplicada y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10. Número de imputados a los que se aplicó sentencia condenatoria, por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11. Número de imputados a los que se aplicó sentencia absolutoria, por cada año solicitado.</w:t>
      </w:r>
    </w:p>
    <w:p w:rsidR="004A7DD1" w:rsidRPr="00276D22" w:rsidRDefault="004A7DD1" w:rsidP="00276D22">
      <w:pPr>
        <w:spacing w:after="0" w:line="240" w:lineRule="auto"/>
        <w:contextualSpacing/>
        <w:jc w:val="both"/>
        <w:rPr>
          <w:rFonts w:ascii="Cambria" w:hAnsi="Cambria"/>
          <w:bCs/>
          <w:i/>
          <w:iCs/>
        </w:rPr>
      </w:pPr>
      <w:r w:rsidRPr="00276D22">
        <w:rPr>
          <w:rFonts w:ascii="Cambria" w:hAnsi="Cambria"/>
          <w:bCs/>
          <w:i/>
          <w:iCs/>
        </w:rPr>
        <w:t>12. Número total de imputados a los que se aplicó Sobreseimiento, desglosado por tipo de sobreseimiento (provisional o definitivo) y año solicitado.”</w:t>
      </w:r>
    </w:p>
    <w:p w:rsidR="004A7DD1" w:rsidRPr="00276D22" w:rsidRDefault="004A7DD1" w:rsidP="00276D22">
      <w:pPr>
        <w:autoSpaceDE w:val="0"/>
        <w:autoSpaceDN w:val="0"/>
        <w:spacing w:after="0" w:line="240" w:lineRule="auto"/>
        <w:jc w:val="both"/>
        <w:rPr>
          <w:rFonts w:ascii="Cambria" w:hAnsi="Cambria"/>
          <w:b/>
          <w:bCs/>
          <w:i/>
          <w:iCs/>
          <w:lang w:val="es-ES"/>
        </w:rPr>
      </w:pPr>
    </w:p>
    <w:p w:rsidR="004A7DD1" w:rsidRDefault="004A7DD1" w:rsidP="00276D22">
      <w:pPr>
        <w:spacing w:after="0" w:line="240" w:lineRule="auto"/>
        <w:jc w:val="both"/>
        <w:rPr>
          <w:rFonts w:ascii="Cambria" w:hAnsi="Cambria"/>
          <w:lang w:val="es-ES"/>
        </w:rPr>
      </w:pPr>
      <w:r w:rsidRPr="00276D22">
        <w:rPr>
          <w:rFonts w:ascii="Cambria" w:hAnsi="Cambria"/>
          <w:lang w:val="es-ES"/>
        </w:rPr>
        <w:t xml:space="preserve">Período solicitado: Desde el año 2013 hasta el año 2018. </w:t>
      </w:r>
    </w:p>
    <w:p w:rsidR="001474EB" w:rsidRPr="00276D22" w:rsidRDefault="001474EB" w:rsidP="00276D22">
      <w:pPr>
        <w:spacing w:after="0" w:line="240" w:lineRule="auto"/>
        <w:jc w:val="both"/>
        <w:rPr>
          <w:rFonts w:ascii="Cambria" w:hAnsi="Cambria"/>
          <w:lang w:val="es-ES"/>
        </w:rPr>
      </w:pPr>
    </w:p>
    <w:p w:rsidR="00AE5206" w:rsidRPr="00276D22" w:rsidRDefault="00AE5206" w:rsidP="00276D22">
      <w:pPr>
        <w:autoSpaceDE w:val="0"/>
        <w:autoSpaceDN w:val="0"/>
        <w:spacing w:after="0" w:line="240" w:lineRule="auto"/>
        <w:jc w:val="both"/>
        <w:rPr>
          <w:rFonts w:ascii="Cambria" w:hAnsi="Cambria" w:cs="Aparajita"/>
          <w:i/>
          <w:color w:val="000000"/>
          <w:lang w:eastAsia="es-SV"/>
        </w:rPr>
      </w:pPr>
      <w:r w:rsidRPr="00276D22">
        <w:rPr>
          <w:rFonts w:ascii="Cambria" w:hAnsi="Cambria" w:cs="Aparajita"/>
          <w:b/>
          <w:color w:val="000000"/>
          <w:lang w:eastAsia="es-SV"/>
        </w:rPr>
        <w:t>II.</w:t>
      </w:r>
      <w:r w:rsidRPr="00276D22">
        <w:rPr>
          <w:rFonts w:ascii="Cambria" w:hAnsi="Cambria" w:cs="Aparajita"/>
          <w:color w:val="000000"/>
          <w:lang w:eastAsia="es-SV"/>
        </w:rPr>
        <w:t xml:space="preserve"> Conforme al artículo 66 LAIP, se han analizado los requisitos de fondo y forma que debe cumplir la solicitud, verificando que ésta cumple con los requisitos legales de claridad y precisión y habiendo la interesada enviado copia de su documento de identidad, conforme a lo establecido en el artículo 52 del Reglamento LAIP, se continuó con el trámite de su solicitud.</w:t>
      </w:r>
    </w:p>
    <w:p w:rsidR="004A7DD1" w:rsidRPr="00276D22" w:rsidRDefault="004A7DD1" w:rsidP="00276D22">
      <w:pPr>
        <w:spacing w:after="0" w:line="240" w:lineRule="auto"/>
        <w:jc w:val="both"/>
        <w:rPr>
          <w:rFonts w:ascii="Cambria" w:hAnsi="Cambria"/>
          <w:b/>
          <w:lang w:eastAsia="es-ES"/>
        </w:rPr>
      </w:pPr>
    </w:p>
    <w:p w:rsidR="00AE5206" w:rsidRPr="00276D22" w:rsidRDefault="00AE5206" w:rsidP="00276D22">
      <w:pPr>
        <w:spacing w:after="0" w:line="240" w:lineRule="auto"/>
        <w:jc w:val="both"/>
        <w:rPr>
          <w:rFonts w:ascii="Cambria" w:hAnsi="Cambria" w:cs="Times New Roman"/>
        </w:rPr>
      </w:pPr>
      <w:r w:rsidRPr="00276D22">
        <w:rPr>
          <w:rFonts w:ascii="Cambria" w:hAnsi="Cambria"/>
          <w:b/>
          <w:lang w:eastAsia="es-ES"/>
        </w:rPr>
        <w:t>III.</w:t>
      </w:r>
      <w:r w:rsidRPr="00276D22">
        <w:rPr>
          <w:rFonts w:ascii="Cambria" w:hAnsi="Cambria"/>
          <w:lang w:eastAsia="es-ES"/>
        </w:rPr>
        <w:t xml:space="preserve"> </w:t>
      </w:r>
      <w:r w:rsidRPr="00276D22">
        <w:rPr>
          <w:rFonts w:ascii="Cambria" w:hAnsi="Cambria" w:cs="Times New Roman"/>
        </w:rPr>
        <w:t xml:space="preserve">Con el objeto de localizar, verificar la clasificación y, en su caso, comunicar la manera en que se encuentra disponible la información, se transmitió la solicitud </w:t>
      </w:r>
      <w:r w:rsidRPr="00276D22">
        <w:rPr>
          <w:rFonts w:ascii="Cambria" w:hAnsi="Cambria"/>
          <w:bCs/>
          <w:lang w:eastAsia="es-SV"/>
        </w:rPr>
        <w:t>al</w:t>
      </w:r>
      <w:r w:rsidRPr="00276D22">
        <w:rPr>
          <w:rFonts w:ascii="Cambria" w:hAnsi="Cambria" w:cs="Times New Roman"/>
        </w:rPr>
        <w:t xml:space="preserve"> Departamento de Estadística, de esta Fiscalía, conforme al artículo 70 LAIP.</w:t>
      </w:r>
    </w:p>
    <w:p w:rsidR="00AE5206" w:rsidRPr="00276D22" w:rsidRDefault="00AE5206" w:rsidP="00276D22">
      <w:pPr>
        <w:spacing w:after="0" w:line="240" w:lineRule="auto"/>
        <w:jc w:val="both"/>
        <w:rPr>
          <w:rFonts w:ascii="Cambria" w:hAnsi="Cambria" w:cs="Times New Roman"/>
        </w:rPr>
      </w:pPr>
    </w:p>
    <w:p w:rsidR="006F5066" w:rsidRPr="00276D22" w:rsidRDefault="006F5066" w:rsidP="00276D22">
      <w:pPr>
        <w:spacing w:after="0" w:line="240" w:lineRule="auto"/>
        <w:jc w:val="both"/>
        <w:rPr>
          <w:rFonts w:ascii="Cambria" w:hAnsi="Cambria" w:cs="Cambria"/>
        </w:rPr>
      </w:pPr>
      <w:r w:rsidRPr="00276D22">
        <w:rPr>
          <w:rFonts w:ascii="Cambria" w:hAnsi="Cambria" w:cs="Cambria"/>
          <w:b/>
          <w:bCs/>
        </w:rPr>
        <w:t>IV</w:t>
      </w:r>
      <w:r w:rsidRPr="00276D22">
        <w:rPr>
          <w:rFonts w:ascii="Cambria" w:hAnsi="Cambria" w:cs="Cambria"/>
        </w:rPr>
        <w:t xml:space="preserve">. Del análisis de la información solicitada, se tiene que es información pública, por lo que no se encuentra dentro de ninguna de las causales de reserva previstas en el artículo 19 LAIP, y tampoco es </w:t>
      </w:r>
      <w:r w:rsidRPr="00276D22">
        <w:rPr>
          <w:rFonts w:ascii="Cambria" w:hAnsi="Cambria" w:cs="Cambria"/>
        </w:rPr>
        <w:lastRenderedPageBreak/>
        <w:t>información considerada confidencial de acuerdo a lo establecido en el Art. 24 LAIP, por lo que es factible su entrega.</w:t>
      </w:r>
    </w:p>
    <w:p w:rsidR="006F5066" w:rsidRPr="00276D22" w:rsidRDefault="006F5066" w:rsidP="00276D22">
      <w:pPr>
        <w:spacing w:after="0" w:line="240" w:lineRule="auto"/>
        <w:jc w:val="both"/>
        <w:rPr>
          <w:rFonts w:ascii="Cambria" w:hAnsi="Cambria" w:cs="Cambria"/>
        </w:rPr>
      </w:pPr>
    </w:p>
    <w:p w:rsidR="00AE5206" w:rsidRPr="00276D22" w:rsidRDefault="00AE5206" w:rsidP="00276D22">
      <w:pPr>
        <w:spacing w:after="0" w:line="240" w:lineRule="auto"/>
        <w:jc w:val="both"/>
        <w:rPr>
          <w:rFonts w:ascii="Cambria" w:hAnsi="Cambria" w:cs="Cambria"/>
        </w:rPr>
      </w:pPr>
      <w:r w:rsidRPr="00276D22">
        <w:rPr>
          <w:rFonts w:ascii="Cambria" w:hAnsi="Cambria" w:cs="Cambria"/>
          <w:b/>
        </w:rPr>
        <w:t>POR TANTO</w:t>
      </w:r>
      <w:r w:rsidRPr="00276D22">
        <w:rPr>
          <w:rFonts w:ascii="Cambria" w:hAnsi="Cambria" w:cs="Cambria"/>
        </w:rPr>
        <w:t xml:space="preserve">, en razón de lo anterior, con base en los artículos 62, 65, 66, 70, 71 y 72 LAIP, se </w:t>
      </w:r>
      <w:r w:rsidRPr="00276D22">
        <w:rPr>
          <w:rFonts w:ascii="Cambria" w:hAnsi="Cambria" w:cs="Cambria"/>
          <w:b/>
        </w:rPr>
        <w:t xml:space="preserve">RESUELVE: CONCEDER EL ACCESO A LA INFORMACIÓN SOLICITADA, </w:t>
      </w:r>
      <w:r w:rsidRPr="00276D22">
        <w:rPr>
          <w:rFonts w:ascii="Cambria" w:hAnsi="Cambria"/>
        </w:rPr>
        <w:t>p</w:t>
      </w:r>
      <w:r w:rsidRPr="00276D22">
        <w:rPr>
          <w:rFonts w:ascii="Cambria" w:hAnsi="Cambria" w:cs="Cambria"/>
        </w:rPr>
        <w:t>or medio de l</w:t>
      </w:r>
      <w:r w:rsidR="00DC7980" w:rsidRPr="00276D22">
        <w:rPr>
          <w:rFonts w:ascii="Cambria" w:hAnsi="Cambria" w:cs="Cambria"/>
        </w:rPr>
        <w:t>a</w:t>
      </w:r>
      <w:r w:rsidR="006F5066" w:rsidRPr="00276D22">
        <w:rPr>
          <w:rFonts w:ascii="Cambria" w:hAnsi="Cambria" w:cs="Cambria"/>
        </w:rPr>
        <w:t>s</w:t>
      </w:r>
      <w:r w:rsidR="00DC7980" w:rsidRPr="00276D22">
        <w:rPr>
          <w:rFonts w:ascii="Cambria" w:hAnsi="Cambria" w:cs="Cambria"/>
        </w:rPr>
        <w:t xml:space="preserve"> siguientes respuestas y cua</w:t>
      </w:r>
      <w:r w:rsidR="006F5066" w:rsidRPr="00276D22">
        <w:rPr>
          <w:rFonts w:ascii="Cambria" w:hAnsi="Cambria" w:cs="Cambria"/>
        </w:rPr>
        <w:t xml:space="preserve">dros estadísticos que se </w:t>
      </w:r>
      <w:r w:rsidRPr="00276D22">
        <w:rPr>
          <w:rFonts w:ascii="Cambria" w:hAnsi="Cambria" w:cs="Cambria"/>
        </w:rPr>
        <w:t>presentan a continuación:</w:t>
      </w:r>
    </w:p>
    <w:p w:rsidR="00AE5206" w:rsidRPr="00276D22" w:rsidRDefault="00AE5206" w:rsidP="00276D22">
      <w:pPr>
        <w:spacing w:after="0" w:line="240" w:lineRule="auto"/>
        <w:jc w:val="both"/>
        <w:rPr>
          <w:rFonts w:ascii="Cambria" w:hAnsi="Cambria" w:cs="Cambria"/>
        </w:rPr>
      </w:pPr>
    </w:p>
    <w:p w:rsidR="00276D22" w:rsidRDefault="006F5066" w:rsidP="00276D22">
      <w:pPr>
        <w:pStyle w:val="Prrafodelista"/>
        <w:numPr>
          <w:ilvl w:val="0"/>
          <w:numId w:val="13"/>
        </w:numPr>
        <w:spacing w:after="0" w:line="240" w:lineRule="auto"/>
        <w:ind w:left="426"/>
        <w:jc w:val="both"/>
        <w:rPr>
          <w:rFonts w:ascii="Cambria" w:hAnsi="Cambria"/>
          <w:b/>
          <w:bCs/>
          <w:iCs/>
        </w:rPr>
      </w:pPr>
      <w:r w:rsidRPr="00276D22">
        <w:rPr>
          <w:rFonts w:ascii="Cambria" w:hAnsi="Cambria"/>
          <w:b/>
          <w:bCs/>
          <w:iCs/>
        </w:rPr>
        <w:t>Número total de las direcciones funcionales realizadas en cada año solicitado.</w:t>
      </w:r>
    </w:p>
    <w:p w:rsidR="00276D22" w:rsidRDefault="002A34CE" w:rsidP="00276D22">
      <w:pPr>
        <w:pStyle w:val="Prrafodelista"/>
        <w:numPr>
          <w:ilvl w:val="0"/>
          <w:numId w:val="13"/>
        </w:numPr>
        <w:spacing w:after="0" w:line="240" w:lineRule="auto"/>
        <w:ind w:left="426"/>
        <w:jc w:val="both"/>
        <w:rPr>
          <w:rFonts w:ascii="Cambria" w:hAnsi="Cambria"/>
          <w:b/>
          <w:bCs/>
          <w:iCs/>
        </w:rPr>
      </w:pPr>
      <w:r w:rsidRPr="00276D22">
        <w:rPr>
          <w:rFonts w:ascii="Cambria" w:hAnsi="Cambria"/>
          <w:b/>
          <w:bCs/>
          <w:iCs/>
        </w:rPr>
        <w:t>Número total de escritos y oficios realizados en el ejercicio de la acción penal, en cada año solicitado.</w:t>
      </w:r>
    </w:p>
    <w:p w:rsidR="00276D22" w:rsidRDefault="002A34CE" w:rsidP="00276D22">
      <w:pPr>
        <w:pStyle w:val="Prrafodelista"/>
        <w:numPr>
          <w:ilvl w:val="0"/>
          <w:numId w:val="13"/>
        </w:numPr>
        <w:spacing w:after="0" w:line="240" w:lineRule="auto"/>
        <w:ind w:left="426"/>
        <w:jc w:val="both"/>
        <w:rPr>
          <w:rFonts w:ascii="Cambria" w:hAnsi="Cambria"/>
          <w:b/>
          <w:bCs/>
          <w:iCs/>
        </w:rPr>
      </w:pPr>
      <w:r w:rsidRPr="00276D22">
        <w:rPr>
          <w:rFonts w:ascii="Cambria" w:hAnsi="Cambria"/>
          <w:b/>
          <w:bCs/>
          <w:iCs/>
        </w:rPr>
        <w:t>Número total de órdenes de detención administrativas realizadas en cada año solicitado.</w:t>
      </w:r>
    </w:p>
    <w:p w:rsidR="001474EB" w:rsidRDefault="002A34CE" w:rsidP="001474EB">
      <w:pPr>
        <w:pStyle w:val="Prrafodelista"/>
        <w:numPr>
          <w:ilvl w:val="0"/>
          <w:numId w:val="13"/>
        </w:numPr>
        <w:spacing w:after="0" w:line="240" w:lineRule="auto"/>
        <w:ind w:left="426"/>
        <w:jc w:val="both"/>
        <w:rPr>
          <w:rFonts w:ascii="Cambria" w:hAnsi="Cambria"/>
          <w:b/>
          <w:bCs/>
          <w:iCs/>
        </w:rPr>
      </w:pPr>
      <w:r w:rsidRPr="00276D22">
        <w:rPr>
          <w:rFonts w:ascii="Cambria" w:hAnsi="Cambria"/>
          <w:b/>
          <w:bCs/>
          <w:iCs/>
        </w:rPr>
        <w:t>Número total de autos de apertura y resolución de archivo definitivo realizadas en cada año solicitado.</w:t>
      </w:r>
    </w:p>
    <w:p w:rsidR="002A34CE" w:rsidRPr="00276D22" w:rsidRDefault="002A34CE" w:rsidP="00276D22">
      <w:pPr>
        <w:pStyle w:val="Prrafodelista"/>
        <w:numPr>
          <w:ilvl w:val="0"/>
          <w:numId w:val="16"/>
        </w:numPr>
        <w:spacing w:after="0" w:line="240" w:lineRule="auto"/>
        <w:jc w:val="both"/>
        <w:rPr>
          <w:rFonts w:ascii="Cambria" w:hAnsi="Cambria"/>
          <w:b/>
          <w:bCs/>
          <w:iCs/>
        </w:rPr>
      </w:pPr>
      <w:r w:rsidRPr="00276D22">
        <w:rPr>
          <w:rFonts w:ascii="Cambria" w:hAnsi="Cambria"/>
          <w:b/>
          <w:bCs/>
          <w:iCs/>
        </w:rPr>
        <w:t>Número total de autos de apertura y resolución de archivo provisional realizadas en cada año solicitado.</w:t>
      </w:r>
    </w:p>
    <w:p w:rsidR="00DC7980" w:rsidRPr="00276D22" w:rsidRDefault="00276D22" w:rsidP="00276D22">
      <w:pPr>
        <w:tabs>
          <w:tab w:val="left" w:pos="567"/>
        </w:tabs>
        <w:spacing w:after="0" w:line="240" w:lineRule="auto"/>
        <w:jc w:val="both"/>
        <w:rPr>
          <w:rFonts w:ascii="Cambria" w:hAnsi="Cambria"/>
          <w:b/>
          <w:bCs/>
          <w:iCs/>
        </w:rPr>
      </w:pPr>
      <w:r>
        <w:rPr>
          <w:rFonts w:ascii="Cambria" w:hAnsi="Cambria"/>
          <w:b/>
          <w:bCs/>
          <w:iCs/>
        </w:rPr>
        <w:t xml:space="preserve">  </w:t>
      </w:r>
      <w:r w:rsidR="002A34CE" w:rsidRPr="00276D22">
        <w:rPr>
          <w:rFonts w:ascii="Cambria" w:hAnsi="Cambria"/>
          <w:b/>
          <w:bCs/>
          <w:iCs/>
        </w:rPr>
        <w:t xml:space="preserve">7. </w:t>
      </w:r>
      <w:r>
        <w:rPr>
          <w:rFonts w:ascii="Cambria" w:hAnsi="Cambria"/>
          <w:b/>
          <w:bCs/>
          <w:iCs/>
        </w:rPr>
        <w:t xml:space="preserve"> </w:t>
      </w:r>
      <w:r w:rsidR="002A34CE" w:rsidRPr="00276D22">
        <w:rPr>
          <w:rFonts w:ascii="Cambria" w:hAnsi="Cambria"/>
          <w:b/>
          <w:bCs/>
          <w:iCs/>
        </w:rPr>
        <w:t xml:space="preserve"> Número total de dictámenes de acusación realizadas en cada año solicitado</w:t>
      </w:r>
    </w:p>
    <w:p w:rsidR="00276D22" w:rsidRPr="00276D22" w:rsidRDefault="00276D22" w:rsidP="00276D22">
      <w:pPr>
        <w:tabs>
          <w:tab w:val="left" w:pos="567"/>
        </w:tabs>
        <w:spacing w:after="0" w:line="240" w:lineRule="auto"/>
        <w:jc w:val="both"/>
        <w:rPr>
          <w:rFonts w:ascii="Cambria" w:hAnsi="Cambria"/>
          <w:bCs/>
          <w:iCs/>
        </w:rPr>
      </w:pPr>
    </w:p>
    <w:tbl>
      <w:tblPr>
        <w:tblW w:w="0" w:type="auto"/>
        <w:tblCellMar>
          <w:left w:w="70" w:type="dxa"/>
          <w:right w:w="70" w:type="dxa"/>
        </w:tblCellMar>
        <w:tblLook w:val="04A0" w:firstRow="1" w:lastRow="0" w:firstColumn="1" w:lastColumn="0" w:noHBand="0" w:noVBand="1"/>
      </w:tblPr>
      <w:tblGrid>
        <w:gridCol w:w="2703"/>
        <w:gridCol w:w="939"/>
        <w:gridCol w:w="938"/>
        <w:gridCol w:w="938"/>
        <w:gridCol w:w="938"/>
        <w:gridCol w:w="938"/>
        <w:gridCol w:w="938"/>
        <w:gridCol w:w="1062"/>
      </w:tblGrid>
      <w:tr w:rsidR="006F5066" w:rsidRPr="006F5066" w:rsidTr="00015308">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bottom"/>
            <w:hideMark/>
          </w:tcPr>
          <w:p w:rsidR="006F5066" w:rsidRPr="006F5066" w:rsidRDefault="006F5066" w:rsidP="006F5066">
            <w:pPr>
              <w:spacing w:after="0" w:line="240" w:lineRule="auto"/>
              <w:jc w:val="center"/>
              <w:rPr>
                <w:rFonts w:ascii="Cambria" w:eastAsia="Times New Roman" w:hAnsi="Cambria" w:cs="Calibri Light"/>
                <w:b/>
                <w:bCs/>
                <w:color w:val="000000"/>
                <w:sz w:val="20"/>
                <w:szCs w:val="20"/>
                <w:lang w:eastAsia="es-SV"/>
              </w:rPr>
            </w:pPr>
            <w:r w:rsidRPr="00015308">
              <w:rPr>
                <w:rFonts w:ascii="Cambria" w:eastAsia="Times New Roman" w:hAnsi="Cambria" w:cs="Calibri Light"/>
                <w:b/>
                <w:bCs/>
                <w:color w:val="FFFFFF" w:themeColor="background1"/>
                <w:sz w:val="20"/>
                <w:szCs w:val="20"/>
                <w:lang w:eastAsia="es-SV"/>
              </w:rPr>
              <w:t>CANTIDAD DE DILIGENCIAS ELABORADAS POR AÑO</w:t>
            </w:r>
          </w:p>
        </w:tc>
      </w:tr>
      <w:tr w:rsidR="006F5066" w:rsidRPr="006F5066" w:rsidTr="00746DB1">
        <w:trPr>
          <w:trHeight w:val="300"/>
          <w:tblHeader/>
        </w:trPr>
        <w:tc>
          <w:tcPr>
            <w:tcW w:w="0" w:type="auto"/>
            <w:vMerge w:val="restart"/>
            <w:tcBorders>
              <w:top w:val="nil"/>
              <w:left w:val="single" w:sz="4" w:space="0" w:color="auto"/>
              <w:bottom w:val="single" w:sz="4" w:space="0" w:color="auto"/>
              <w:right w:val="single" w:sz="4" w:space="0" w:color="auto"/>
            </w:tcBorders>
            <w:shd w:val="clear" w:color="000000" w:fill="203764"/>
            <w:noWrap/>
            <w:vAlign w:val="bottom"/>
            <w:hideMark/>
          </w:tcPr>
          <w:p w:rsidR="006F5066" w:rsidRPr="006F5066" w:rsidRDefault="006F5066" w:rsidP="006F5066">
            <w:pPr>
              <w:spacing w:after="0" w:line="240" w:lineRule="auto"/>
              <w:jc w:val="center"/>
              <w:rPr>
                <w:rFonts w:ascii="Cambria" w:eastAsia="Times New Roman" w:hAnsi="Cambria" w:cs="Calibri Light"/>
                <w:b/>
                <w:bCs/>
                <w:color w:val="FFFFFF"/>
                <w:sz w:val="20"/>
                <w:szCs w:val="20"/>
                <w:lang w:eastAsia="es-SV"/>
              </w:rPr>
            </w:pPr>
            <w:r w:rsidRPr="006F5066">
              <w:rPr>
                <w:rFonts w:ascii="Cambria" w:eastAsia="Times New Roman" w:hAnsi="Cambria" w:cs="Calibri Light"/>
                <w:b/>
                <w:bCs/>
                <w:color w:val="FFFFFF"/>
                <w:sz w:val="20"/>
                <w:szCs w:val="20"/>
                <w:lang w:eastAsia="es-SV"/>
              </w:rPr>
              <w:t> </w:t>
            </w:r>
          </w:p>
        </w:tc>
        <w:tc>
          <w:tcPr>
            <w:tcW w:w="0" w:type="auto"/>
            <w:gridSpan w:val="7"/>
            <w:tcBorders>
              <w:top w:val="single" w:sz="4" w:space="0" w:color="auto"/>
              <w:left w:val="nil"/>
              <w:bottom w:val="single" w:sz="4" w:space="0" w:color="auto"/>
              <w:right w:val="single" w:sz="4" w:space="0" w:color="auto"/>
            </w:tcBorders>
            <w:shd w:val="clear" w:color="000000" w:fill="203764"/>
            <w:vAlign w:val="bottom"/>
            <w:hideMark/>
          </w:tcPr>
          <w:p w:rsidR="006F5066" w:rsidRPr="006F5066" w:rsidRDefault="006F5066" w:rsidP="006F5066">
            <w:pPr>
              <w:spacing w:after="0" w:line="240" w:lineRule="auto"/>
              <w:jc w:val="center"/>
              <w:rPr>
                <w:rFonts w:ascii="Cambria" w:eastAsia="Times New Roman" w:hAnsi="Cambria" w:cs="Calibri Light"/>
                <w:b/>
                <w:bCs/>
                <w:color w:val="FFFFFF"/>
                <w:sz w:val="20"/>
                <w:szCs w:val="20"/>
                <w:lang w:eastAsia="es-SV"/>
              </w:rPr>
            </w:pPr>
            <w:r w:rsidRPr="006F5066">
              <w:rPr>
                <w:rFonts w:ascii="Cambria" w:eastAsia="Times New Roman" w:hAnsi="Cambria" w:cs="Calibri Light"/>
                <w:b/>
                <w:bCs/>
                <w:color w:val="FFFFFF"/>
                <w:sz w:val="20"/>
                <w:szCs w:val="20"/>
                <w:lang w:eastAsia="es-SV"/>
              </w:rPr>
              <w:t>Año de Diligencia</w:t>
            </w:r>
          </w:p>
        </w:tc>
      </w:tr>
      <w:tr w:rsidR="006F5066" w:rsidRPr="006F5066" w:rsidTr="00746DB1">
        <w:trPr>
          <w:trHeight w:val="300"/>
          <w:tblHeader/>
        </w:trPr>
        <w:tc>
          <w:tcPr>
            <w:tcW w:w="0" w:type="auto"/>
            <w:vMerge/>
            <w:tcBorders>
              <w:top w:val="nil"/>
              <w:left w:val="single" w:sz="4" w:space="0" w:color="auto"/>
              <w:bottom w:val="single" w:sz="4" w:space="0" w:color="auto"/>
              <w:right w:val="single" w:sz="4" w:space="0" w:color="auto"/>
            </w:tcBorders>
            <w:vAlign w:val="center"/>
            <w:hideMark/>
          </w:tcPr>
          <w:p w:rsidR="006F5066" w:rsidRPr="006F5066" w:rsidRDefault="006F5066" w:rsidP="006F5066">
            <w:pPr>
              <w:spacing w:after="0" w:line="240" w:lineRule="auto"/>
              <w:rPr>
                <w:rFonts w:ascii="Cambria" w:eastAsia="Times New Roman" w:hAnsi="Cambria" w:cs="Calibri Light"/>
                <w:b/>
                <w:bCs/>
                <w:color w:val="FFFFFF"/>
                <w:sz w:val="20"/>
                <w:szCs w:val="20"/>
                <w:lang w:eastAsia="es-SV"/>
              </w:rPr>
            </w:pPr>
          </w:p>
        </w:tc>
        <w:tc>
          <w:tcPr>
            <w:tcW w:w="0" w:type="auto"/>
            <w:tcBorders>
              <w:top w:val="nil"/>
              <w:left w:val="nil"/>
              <w:bottom w:val="single" w:sz="4" w:space="0" w:color="auto"/>
              <w:right w:val="single" w:sz="4" w:space="0" w:color="auto"/>
            </w:tcBorders>
            <w:shd w:val="clear" w:color="000000" w:fill="203764"/>
            <w:vAlign w:val="bottom"/>
            <w:hideMark/>
          </w:tcPr>
          <w:p w:rsidR="006F5066" w:rsidRPr="006F5066" w:rsidRDefault="006F5066" w:rsidP="006F5066">
            <w:pPr>
              <w:spacing w:after="0" w:line="240" w:lineRule="auto"/>
              <w:jc w:val="center"/>
              <w:rPr>
                <w:rFonts w:ascii="Cambria" w:eastAsia="Times New Roman" w:hAnsi="Cambria" w:cs="Calibri Light"/>
                <w:b/>
                <w:bCs/>
                <w:color w:val="FFFFFF"/>
                <w:sz w:val="20"/>
                <w:szCs w:val="20"/>
                <w:lang w:eastAsia="es-SV"/>
              </w:rPr>
            </w:pPr>
            <w:r w:rsidRPr="006F5066">
              <w:rPr>
                <w:rFonts w:ascii="Cambria" w:eastAsia="Times New Roman" w:hAnsi="Cambria" w:cs="Calibri Light"/>
                <w:b/>
                <w:bCs/>
                <w:color w:val="FFFFFF"/>
                <w:sz w:val="20"/>
                <w:szCs w:val="20"/>
                <w:lang w:eastAsia="es-SV"/>
              </w:rPr>
              <w:t>Año 2013</w:t>
            </w:r>
          </w:p>
        </w:tc>
        <w:tc>
          <w:tcPr>
            <w:tcW w:w="0" w:type="auto"/>
            <w:tcBorders>
              <w:top w:val="nil"/>
              <w:left w:val="nil"/>
              <w:bottom w:val="single" w:sz="4" w:space="0" w:color="auto"/>
              <w:right w:val="single" w:sz="4" w:space="0" w:color="auto"/>
            </w:tcBorders>
            <w:shd w:val="clear" w:color="000000" w:fill="203764"/>
            <w:vAlign w:val="bottom"/>
            <w:hideMark/>
          </w:tcPr>
          <w:p w:rsidR="006F5066" w:rsidRPr="006F5066" w:rsidRDefault="006F5066" w:rsidP="006F5066">
            <w:pPr>
              <w:spacing w:after="0" w:line="240" w:lineRule="auto"/>
              <w:jc w:val="center"/>
              <w:rPr>
                <w:rFonts w:ascii="Cambria" w:eastAsia="Times New Roman" w:hAnsi="Cambria" w:cs="Calibri Light"/>
                <w:b/>
                <w:bCs/>
                <w:color w:val="FFFFFF"/>
                <w:sz w:val="20"/>
                <w:szCs w:val="20"/>
                <w:lang w:eastAsia="es-SV"/>
              </w:rPr>
            </w:pPr>
            <w:r w:rsidRPr="006F5066">
              <w:rPr>
                <w:rFonts w:ascii="Cambria" w:eastAsia="Times New Roman" w:hAnsi="Cambria" w:cs="Calibri Light"/>
                <w:b/>
                <w:bCs/>
                <w:color w:val="FFFFFF"/>
                <w:sz w:val="20"/>
                <w:szCs w:val="20"/>
                <w:lang w:eastAsia="es-SV"/>
              </w:rPr>
              <w:t>Año 2014</w:t>
            </w:r>
          </w:p>
        </w:tc>
        <w:tc>
          <w:tcPr>
            <w:tcW w:w="0" w:type="auto"/>
            <w:tcBorders>
              <w:top w:val="nil"/>
              <w:left w:val="nil"/>
              <w:bottom w:val="single" w:sz="4" w:space="0" w:color="auto"/>
              <w:right w:val="single" w:sz="4" w:space="0" w:color="auto"/>
            </w:tcBorders>
            <w:shd w:val="clear" w:color="000000" w:fill="203764"/>
            <w:vAlign w:val="bottom"/>
            <w:hideMark/>
          </w:tcPr>
          <w:p w:rsidR="006F5066" w:rsidRPr="006F5066" w:rsidRDefault="006F5066" w:rsidP="006F5066">
            <w:pPr>
              <w:spacing w:after="0" w:line="240" w:lineRule="auto"/>
              <w:jc w:val="center"/>
              <w:rPr>
                <w:rFonts w:ascii="Cambria" w:eastAsia="Times New Roman" w:hAnsi="Cambria" w:cs="Calibri Light"/>
                <w:b/>
                <w:bCs/>
                <w:color w:val="FFFFFF"/>
                <w:sz w:val="20"/>
                <w:szCs w:val="20"/>
                <w:lang w:eastAsia="es-SV"/>
              </w:rPr>
            </w:pPr>
            <w:r w:rsidRPr="006F5066">
              <w:rPr>
                <w:rFonts w:ascii="Cambria" w:eastAsia="Times New Roman" w:hAnsi="Cambria" w:cs="Calibri Light"/>
                <w:b/>
                <w:bCs/>
                <w:color w:val="FFFFFF"/>
                <w:sz w:val="20"/>
                <w:szCs w:val="20"/>
                <w:lang w:eastAsia="es-SV"/>
              </w:rPr>
              <w:t>Año 2015</w:t>
            </w:r>
          </w:p>
        </w:tc>
        <w:tc>
          <w:tcPr>
            <w:tcW w:w="0" w:type="auto"/>
            <w:tcBorders>
              <w:top w:val="nil"/>
              <w:left w:val="nil"/>
              <w:bottom w:val="single" w:sz="4" w:space="0" w:color="auto"/>
              <w:right w:val="single" w:sz="4" w:space="0" w:color="auto"/>
            </w:tcBorders>
            <w:shd w:val="clear" w:color="000000" w:fill="203764"/>
            <w:vAlign w:val="bottom"/>
            <w:hideMark/>
          </w:tcPr>
          <w:p w:rsidR="006F5066" w:rsidRPr="006F5066" w:rsidRDefault="006F5066" w:rsidP="006F5066">
            <w:pPr>
              <w:spacing w:after="0" w:line="240" w:lineRule="auto"/>
              <w:jc w:val="center"/>
              <w:rPr>
                <w:rFonts w:ascii="Cambria" w:eastAsia="Times New Roman" w:hAnsi="Cambria" w:cs="Calibri Light"/>
                <w:b/>
                <w:bCs/>
                <w:color w:val="FFFFFF"/>
                <w:sz w:val="20"/>
                <w:szCs w:val="20"/>
                <w:lang w:eastAsia="es-SV"/>
              </w:rPr>
            </w:pPr>
            <w:r w:rsidRPr="006F5066">
              <w:rPr>
                <w:rFonts w:ascii="Cambria" w:eastAsia="Times New Roman" w:hAnsi="Cambria" w:cs="Calibri Light"/>
                <w:b/>
                <w:bCs/>
                <w:color w:val="FFFFFF"/>
                <w:sz w:val="20"/>
                <w:szCs w:val="20"/>
                <w:lang w:eastAsia="es-SV"/>
              </w:rPr>
              <w:t>Año 2016</w:t>
            </w:r>
          </w:p>
        </w:tc>
        <w:tc>
          <w:tcPr>
            <w:tcW w:w="0" w:type="auto"/>
            <w:tcBorders>
              <w:top w:val="nil"/>
              <w:left w:val="nil"/>
              <w:bottom w:val="single" w:sz="4" w:space="0" w:color="auto"/>
              <w:right w:val="single" w:sz="4" w:space="0" w:color="auto"/>
            </w:tcBorders>
            <w:shd w:val="clear" w:color="000000" w:fill="203764"/>
            <w:vAlign w:val="bottom"/>
            <w:hideMark/>
          </w:tcPr>
          <w:p w:rsidR="006F5066" w:rsidRPr="006F5066" w:rsidRDefault="006F5066" w:rsidP="006F5066">
            <w:pPr>
              <w:spacing w:after="0" w:line="240" w:lineRule="auto"/>
              <w:jc w:val="center"/>
              <w:rPr>
                <w:rFonts w:ascii="Cambria" w:eastAsia="Times New Roman" w:hAnsi="Cambria" w:cs="Calibri Light"/>
                <w:b/>
                <w:bCs/>
                <w:color w:val="FFFFFF"/>
                <w:sz w:val="20"/>
                <w:szCs w:val="20"/>
                <w:lang w:eastAsia="es-SV"/>
              </w:rPr>
            </w:pPr>
            <w:r w:rsidRPr="006F5066">
              <w:rPr>
                <w:rFonts w:ascii="Cambria" w:eastAsia="Times New Roman" w:hAnsi="Cambria" w:cs="Calibri Light"/>
                <w:b/>
                <w:bCs/>
                <w:color w:val="FFFFFF"/>
                <w:sz w:val="20"/>
                <w:szCs w:val="20"/>
                <w:lang w:eastAsia="es-SV"/>
              </w:rPr>
              <w:t>Año 2017</w:t>
            </w:r>
          </w:p>
        </w:tc>
        <w:tc>
          <w:tcPr>
            <w:tcW w:w="0" w:type="auto"/>
            <w:tcBorders>
              <w:top w:val="nil"/>
              <w:left w:val="nil"/>
              <w:bottom w:val="single" w:sz="4" w:space="0" w:color="auto"/>
              <w:right w:val="single" w:sz="4" w:space="0" w:color="auto"/>
            </w:tcBorders>
            <w:shd w:val="clear" w:color="000000" w:fill="203764"/>
            <w:vAlign w:val="bottom"/>
            <w:hideMark/>
          </w:tcPr>
          <w:p w:rsidR="006F5066" w:rsidRPr="006F5066" w:rsidRDefault="006F5066" w:rsidP="006F5066">
            <w:pPr>
              <w:spacing w:after="0" w:line="240" w:lineRule="auto"/>
              <w:jc w:val="center"/>
              <w:rPr>
                <w:rFonts w:ascii="Cambria" w:eastAsia="Times New Roman" w:hAnsi="Cambria" w:cs="Calibri Light"/>
                <w:b/>
                <w:bCs/>
                <w:color w:val="FFFFFF"/>
                <w:sz w:val="20"/>
                <w:szCs w:val="20"/>
                <w:lang w:eastAsia="es-SV"/>
              </w:rPr>
            </w:pPr>
            <w:r w:rsidRPr="006F5066">
              <w:rPr>
                <w:rFonts w:ascii="Cambria" w:eastAsia="Times New Roman" w:hAnsi="Cambria" w:cs="Calibri Light"/>
                <w:b/>
                <w:bCs/>
                <w:color w:val="FFFFFF"/>
                <w:sz w:val="20"/>
                <w:szCs w:val="20"/>
                <w:lang w:eastAsia="es-SV"/>
              </w:rPr>
              <w:t>Año 2018</w:t>
            </w:r>
          </w:p>
        </w:tc>
        <w:tc>
          <w:tcPr>
            <w:tcW w:w="0" w:type="auto"/>
            <w:tcBorders>
              <w:top w:val="nil"/>
              <w:left w:val="nil"/>
              <w:bottom w:val="single" w:sz="4" w:space="0" w:color="auto"/>
              <w:right w:val="single" w:sz="4" w:space="0" w:color="auto"/>
            </w:tcBorders>
            <w:shd w:val="clear" w:color="000000" w:fill="203764"/>
            <w:vAlign w:val="bottom"/>
            <w:hideMark/>
          </w:tcPr>
          <w:p w:rsidR="006F5066" w:rsidRPr="006F5066" w:rsidRDefault="006F5066" w:rsidP="006F5066">
            <w:pPr>
              <w:spacing w:after="0" w:line="240" w:lineRule="auto"/>
              <w:jc w:val="center"/>
              <w:rPr>
                <w:rFonts w:ascii="Cambria" w:eastAsia="Times New Roman" w:hAnsi="Cambria" w:cs="Calibri Light"/>
                <w:b/>
                <w:bCs/>
                <w:color w:val="FFFFFF"/>
                <w:sz w:val="20"/>
                <w:szCs w:val="20"/>
                <w:lang w:eastAsia="es-SV"/>
              </w:rPr>
            </w:pPr>
            <w:r w:rsidRPr="006F5066">
              <w:rPr>
                <w:rFonts w:ascii="Cambria" w:eastAsia="Times New Roman" w:hAnsi="Cambria" w:cs="Calibri Light"/>
                <w:b/>
                <w:bCs/>
                <w:color w:val="FFFFFF"/>
                <w:sz w:val="20"/>
                <w:szCs w:val="20"/>
                <w:lang w:eastAsia="es-SV"/>
              </w:rPr>
              <w:t>Total</w:t>
            </w:r>
          </w:p>
        </w:tc>
      </w:tr>
      <w:tr w:rsidR="006F5066" w:rsidRPr="006F5066" w:rsidTr="006F506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066" w:rsidRPr="006F5066" w:rsidRDefault="006F5066" w:rsidP="006F5066">
            <w:pPr>
              <w:spacing w:after="0" w:line="240" w:lineRule="auto"/>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Direcciones Funcionales</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152,065</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157,112</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131,886</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143,544</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139,987</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138,266</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862,860</w:t>
            </w:r>
          </w:p>
        </w:tc>
      </w:tr>
      <w:tr w:rsidR="006F5066" w:rsidRPr="006F5066" w:rsidTr="006F506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066" w:rsidRPr="006F5066" w:rsidRDefault="006F5066" w:rsidP="006F5066">
            <w:pPr>
              <w:spacing w:after="0" w:line="240" w:lineRule="auto"/>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Elaboración de Escritos y Oficios</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113,822</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176,853</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163,224</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159,707</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157,986</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156,584</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928,176</w:t>
            </w:r>
          </w:p>
        </w:tc>
      </w:tr>
      <w:tr w:rsidR="006F5066" w:rsidRPr="006F5066" w:rsidTr="006F5066">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066" w:rsidRPr="006F5066" w:rsidRDefault="002A34CE" w:rsidP="006F5066">
            <w:pPr>
              <w:spacing w:after="0" w:line="240" w:lineRule="auto"/>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Órdenes</w:t>
            </w:r>
            <w:r w:rsidR="006F5066" w:rsidRPr="006F5066">
              <w:rPr>
                <w:rFonts w:ascii="Cambria" w:eastAsia="Times New Roman" w:hAnsi="Cambria" w:cs="Calibri Light"/>
                <w:color w:val="000000"/>
                <w:sz w:val="20"/>
                <w:szCs w:val="20"/>
                <w:lang w:eastAsia="es-SV"/>
              </w:rPr>
              <w:t xml:space="preserve"> de Detención giradas a Imputados</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7,559</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11,438</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11,382</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18,752</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14,716</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12,071</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75,918</w:t>
            </w:r>
          </w:p>
        </w:tc>
      </w:tr>
      <w:tr w:rsidR="006F5066" w:rsidRPr="006F5066" w:rsidTr="006F5066">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066" w:rsidRPr="006F5066" w:rsidRDefault="006F5066" w:rsidP="006F5066">
            <w:pPr>
              <w:spacing w:after="0" w:line="240" w:lineRule="auto"/>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Autos de Apertura y Resolución de Archivo</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203,545</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265,379</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209,178</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258,151</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202,709</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195,227</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1,334,189</w:t>
            </w:r>
          </w:p>
        </w:tc>
      </w:tr>
      <w:tr w:rsidR="006F5066" w:rsidRPr="006F5066" w:rsidTr="006F506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F5066" w:rsidRPr="006F5066" w:rsidRDefault="006F5066" w:rsidP="006F5066">
            <w:pPr>
              <w:spacing w:after="0" w:line="240" w:lineRule="auto"/>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Dictámenes/Promoción de Acción</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17,206</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17,894</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19,241</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17,761</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19,407</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15,151</w:t>
            </w:r>
          </w:p>
        </w:tc>
        <w:tc>
          <w:tcPr>
            <w:tcW w:w="0" w:type="auto"/>
            <w:tcBorders>
              <w:top w:val="nil"/>
              <w:left w:val="nil"/>
              <w:bottom w:val="single" w:sz="4" w:space="0" w:color="auto"/>
              <w:right w:val="single" w:sz="4" w:space="0" w:color="auto"/>
            </w:tcBorders>
            <w:shd w:val="clear" w:color="auto" w:fill="auto"/>
            <w:noWrap/>
            <w:vAlign w:val="center"/>
            <w:hideMark/>
          </w:tcPr>
          <w:p w:rsidR="006F5066" w:rsidRPr="006F5066" w:rsidRDefault="006F5066" w:rsidP="006F5066">
            <w:pPr>
              <w:spacing w:after="0" w:line="240" w:lineRule="auto"/>
              <w:jc w:val="right"/>
              <w:rPr>
                <w:rFonts w:ascii="Cambria" w:eastAsia="Times New Roman" w:hAnsi="Cambria" w:cs="Calibri Light"/>
                <w:color w:val="000000"/>
                <w:sz w:val="20"/>
                <w:szCs w:val="20"/>
                <w:lang w:eastAsia="es-SV"/>
              </w:rPr>
            </w:pPr>
            <w:r w:rsidRPr="006F5066">
              <w:rPr>
                <w:rFonts w:ascii="Cambria" w:eastAsia="Times New Roman" w:hAnsi="Cambria" w:cs="Calibri Light"/>
                <w:color w:val="000000"/>
                <w:sz w:val="20"/>
                <w:szCs w:val="20"/>
                <w:lang w:eastAsia="es-SV"/>
              </w:rPr>
              <w:t>106,660</w:t>
            </w:r>
          </w:p>
        </w:tc>
      </w:tr>
      <w:tr w:rsidR="006F5066" w:rsidRPr="006F5066" w:rsidTr="006F50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F5066" w:rsidRPr="006F5066" w:rsidRDefault="006F5066" w:rsidP="006F5066">
            <w:pPr>
              <w:spacing w:after="0" w:line="240" w:lineRule="auto"/>
              <w:rPr>
                <w:rFonts w:ascii="Cambria" w:eastAsia="Times New Roman" w:hAnsi="Cambria" w:cs="Calibri Light"/>
                <w:b/>
                <w:bCs/>
                <w:color w:val="000000"/>
                <w:sz w:val="20"/>
                <w:szCs w:val="20"/>
                <w:lang w:eastAsia="es-SV"/>
              </w:rPr>
            </w:pPr>
            <w:r w:rsidRPr="006F5066">
              <w:rPr>
                <w:rFonts w:ascii="Cambria" w:eastAsia="Times New Roman" w:hAnsi="Cambria" w:cs="Calibri Light"/>
                <w:b/>
                <w:bCs/>
                <w:color w:val="000000"/>
                <w:sz w:val="20"/>
                <w:szCs w:val="20"/>
                <w:lang w:eastAsia="es-SV"/>
              </w:rPr>
              <w:t>Total de Diligencias</w:t>
            </w:r>
          </w:p>
        </w:tc>
        <w:tc>
          <w:tcPr>
            <w:tcW w:w="0" w:type="auto"/>
            <w:tcBorders>
              <w:top w:val="nil"/>
              <w:left w:val="nil"/>
              <w:bottom w:val="single" w:sz="4" w:space="0" w:color="auto"/>
              <w:right w:val="single" w:sz="4" w:space="0" w:color="auto"/>
            </w:tcBorders>
            <w:shd w:val="clear" w:color="auto" w:fill="auto"/>
            <w:noWrap/>
            <w:vAlign w:val="bottom"/>
            <w:hideMark/>
          </w:tcPr>
          <w:p w:rsidR="006F5066" w:rsidRPr="006F5066" w:rsidRDefault="006F5066" w:rsidP="006F5066">
            <w:pPr>
              <w:spacing w:after="0" w:line="240" w:lineRule="auto"/>
              <w:jc w:val="right"/>
              <w:rPr>
                <w:rFonts w:ascii="Cambria" w:eastAsia="Times New Roman" w:hAnsi="Cambria" w:cs="Calibri Light"/>
                <w:b/>
                <w:bCs/>
                <w:color w:val="000000"/>
                <w:sz w:val="20"/>
                <w:szCs w:val="20"/>
                <w:lang w:eastAsia="es-SV"/>
              </w:rPr>
            </w:pPr>
            <w:r w:rsidRPr="006F5066">
              <w:rPr>
                <w:rFonts w:ascii="Cambria" w:eastAsia="Times New Roman" w:hAnsi="Cambria" w:cs="Calibri Light"/>
                <w:b/>
                <w:bCs/>
                <w:color w:val="000000"/>
                <w:sz w:val="20"/>
                <w:szCs w:val="20"/>
                <w:lang w:eastAsia="es-SV"/>
              </w:rPr>
              <w:t>494,197</w:t>
            </w:r>
          </w:p>
        </w:tc>
        <w:tc>
          <w:tcPr>
            <w:tcW w:w="0" w:type="auto"/>
            <w:tcBorders>
              <w:top w:val="nil"/>
              <w:left w:val="nil"/>
              <w:bottom w:val="single" w:sz="4" w:space="0" w:color="auto"/>
              <w:right w:val="single" w:sz="4" w:space="0" w:color="auto"/>
            </w:tcBorders>
            <w:shd w:val="clear" w:color="auto" w:fill="auto"/>
            <w:noWrap/>
            <w:vAlign w:val="bottom"/>
            <w:hideMark/>
          </w:tcPr>
          <w:p w:rsidR="006F5066" w:rsidRPr="006F5066" w:rsidRDefault="006F5066" w:rsidP="006F5066">
            <w:pPr>
              <w:spacing w:after="0" w:line="240" w:lineRule="auto"/>
              <w:jc w:val="right"/>
              <w:rPr>
                <w:rFonts w:ascii="Cambria" w:eastAsia="Times New Roman" w:hAnsi="Cambria" w:cs="Calibri Light"/>
                <w:b/>
                <w:bCs/>
                <w:color w:val="000000"/>
                <w:sz w:val="20"/>
                <w:szCs w:val="20"/>
                <w:lang w:eastAsia="es-SV"/>
              </w:rPr>
            </w:pPr>
            <w:r w:rsidRPr="006F5066">
              <w:rPr>
                <w:rFonts w:ascii="Cambria" w:eastAsia="Times New Roman" w:hAnsi="Cambria" w:cs="Calibri Light"/>
                <w:b/>
                <w:bCs/>
                <w:color w:val="000000"/>
                <w:sz w:val="20"/>
                <w:szCs w:val="20"/>
                <w:lang w:eastAsia="es-SV"/>
              </w:rPr>
              <w:t>628,676</w:t>
            </w:r>
          </w:p>
        </w:tc>
        <w:tc>
          <w:tcPr>
            <w:tcW w:w="0" w:type="auto"/>
            <w:tcBorders>
              <w:top w:val="nil"/>
              <w:left w:val="nil"/>
              <w:bottom w:val="single" w:sz="4" w:space="0" w:color="auto"/>
              <w:right w:val="single" w:sz="4" w:space="0" w:color="auto"/>
            </w:tcBorders>
            <w:shd w:val="clear" w:color="auto" w:fill="auto"/>
            <w:noWrap/>
            <w:vAlign w:val="bottom"/>
            <w:hideMark/>
          </w:tcPr>
          <w:p w:rsidR="006F5066" w:rsidRPr="006F5066" w:rsidRDefault="006F5066" w:rsidP="006F5066">
            <w:pPr>
              <w:spacing w:after="0" w:line="240" w:lineRule="auto"/>
              <w:jc w:val="right"/>
              <w:rPr>
                <w:rFonts w:ascii="Cambria" w:eastAsia="Times New Roman" w:hAnsi="Cambria" w:cs="Calibri Light"/>
                <w:b/>
                <w:bCs/>
                <w:color w:val="000000"/>
                <w:sz w:val="20"/>
                <w:szCs w:val="20"/>
                <w:lang w:eastAsia="es-SV"/>
              </w:rPr>
            </w:pPr>
            <w:r w:rsidRPr="006F5066">
              <w:rPr>
                <w:rFonts w:ascii="Cambria" w:eastAsia="Times New Roman" w:hAnsi="Cambria" w:cs="Calibri Light"/>
                <w:b/>
                <w:bCs/>
                <w:color w:val="000000"/>
                <w:sz w:val="20"/>
                <w:szCs w:val="20"/>
                <w:lang w:eastAsia="es-SV"/>
              </w:rPr>
              <w:t>534,911</w:t>
            </w:r>
          </w:p>
        </w:tc>
        <w:tc>
          <w:tcPr>
            <w:tcW w:w="0" w:type="auto"/>
            <w:tcBorders>
              <w:top w:val="nil"/>
              <w:left w:val="nil"/>
              <w:bottom w:val="single" w:sz="4" w:space="0" w:color="auto"/>
              <w:right w:val="single" w:sz="4" w:space="0" w:color="auto"/>
            </w:tcBorders>
            <w:shd w:val="clear" w:color="auto" w:fill="auto"/>
            <w:noWrap/>
            <w:vAlign w:val="bottom"/>
            <w:hideMark/>
          </w:tcPr>
          <w:p w:rsidR="006F5066" w:rsidRPr="006F5066" w:rsidRDefault="006F5066" w:rsidP="006F5066">
            <w:pPr>
              <w:spacing w:after="0" w:line="240" w:lineRule="auto"/>
              <w:jc w:val="right"/>
              <w:rPr>
                <w:rFonts w:ascii="Cambria" w:eastAsia="Times New Roman" w:hAnsi="Cambria" w:cs="Calibri Light"/>
                <w:b/>
                <w:bCs/>
                <w:color w:val="000000"/>
                <w:sz w:val="20"/>
                <w:szCs w:val="20"/>
                <w:lang w:eastAsia="es-SV"/>
              </w:rPr>
            </w:pPr>
            <w:r w:rsidRPr="006F5066">
              <w:rPr>
                <w:rFonts w:ascii="Cambria" w:eastAsia="Times New Roman" w:hAnsi="Cambria" w:cs="Calibri Light"/>
                <w:b/>
                <w:bCs/>
                <w:color w:val="000000"/>
                <w:sz w:val="20"/>
                <w:szCs w:val="20"/>
                <w:lang w:eastAsia="es-SV"/>
              </w:rPr>
              <w:t>597,915</w:t>
            </w:r>
          </w:p>
        </w:tc>
        <w:tc>
          <w:tcPr>
            <w:tcW w:w="0" w:type="auto"/>
            <w:tcBorders>
              <w:top w:val="nil"/>
              <w:left w:val="nil"/>
              <w:bottom w:val="single" w:sz="4" w:space="0" w:color="auto"/>
              <w:right w:val="single" w:sz="4" w:space="0" w:color="auto"/>
            </w:tcBorders>
            <w:shd w:val="clear" w:color="auto" w:fill="auto"/>
            <w:noWrap/>
            <w:vAlign w:val="bottom"/>
            <w:hideMark/>
          </w:tcPr>
          <w:p w:rsidR="006F5066" w:rsidRPr="006F5066" w:rsidRDefault="006F5066" w:rsidP="006F5066">
            <w:pPr>
              <w:spacing w:after="0" w:line="240" w:lineRule="auto"/>
              <w:jc w:val="right"/>
              <w:rPr>
                <w:rFonts w:ascii="Cambria" w:eastAsia="Times New Roman" w:hAnsi="Cambria" w:cs="Calibri Light"/>
                <w:b/>
                <w:bCs/>
                <w:color w:val="000000"/>
                <w:sz w:val="20"/>
                <w:szCs w:val="20"/>
                <w:lang w:eastAsia="es-SV"/>
              </w:rPr>
            </w:pPr>
            <w:r w:rsidRPr="006F5066">
              <w:rPr>
                <w:rFonts w:ascii="Cambria" w:eastAsia="Times New Roman" w:hAnsi="Cambria" w:cs="Calibri Light"/>
                <w:b/>
                <w:bCs/>
                <w:color w:val="000000"/>
                <w:sz w:val="20"/>
                <w:szCs w:val="20"/>
                <w:lang w:eastAsia="es-SV"/>
              </w:rPr>
              <w:t>534,805</w:t>
            </w:r>
          </w:p>
        </w:tc>
        <w:tc>
          <w:tcPr>
            <w:tcW w:w="0" w:type="auto"/>
            <w:tcBorders>
              <w:top w:val="nil"/>
              <w:left w:val="nil"/>
              <w:bottom w:val="single" w:sz="4" w:space="0" w:color="auto"/>
              <w:right w:val="single" w:sz="4" w:space="0" w:color="auto"/>
            </w:tcBorders>
            <w:shd w:val="clear" w:color="auto" w:fill="auto"/>
            <w:noWrap/>
            <w:vAlign w:val="bottom"/>
            <w:hideMark/>
          </w:tcPr>
          <w:p w:rsidR="006F5066" w:rsidRPr="006F5066" w:rsidRDefault="006F5066" w:rsidP="006F5066">
            <w:pPr>
              <w:spacing w:after="0" w:line="240" w:lineRule="auto"/>
              <w:jc w:val="right"/>
              <w:rPr>
                <w:rFonts w:ascii="Cambria" w:eastAsia="Times New Roman" w:hAnsi="Cambria" w:cs="Calibri Light"/>
                <w:b/>
                <w:bCs/>
                <w:color w:val="000000"/>
                <w:sz w:val="20"/>
                <w:szCs w:val="20"/>
                <w:lang w:eastAsia="es-SV"/>
              </w:rPr>
            </w:pPr>
            <w:r w:rsidRPr="006F5066">
              <w:rPr>
                <w:rFonts w:ascii="Cambria" w:eastAsia="Times New Roman" w:hAnsi="Cambria" w:cs="Calibri Light"/>
                <w:b/>
                <w:bCs/>
                <w:color w:val="000000"/>
                <w:sz w:val="20"/>
                <w:szCs w:val="20"/>
                <w:lang w:eastAsia="es-SV"/>
              </w:rPr>
              <w:t>517,299</w:t>
            </w:r>
          </w:p>
        </w:tc>
        <w:tc>
          <w:tcPr>
            <w:tcW w:w="0" w:type="auto"/>
            <w:tcBorders>
              <w:top w:val="nil"/>
              <w:left w:val="nil"/>
              <w:bottom w:val="single" w:sz="4" w:space="0" w:color="auto"/>
              <w:right w:val="single" w:sz="4" w:space="0" w:color="auto"/>
            </w:tcBorders>
            <w:shd w:val="clear" w:color="auto" w:fill="auto"/>
            <w:noWrap/>
            <w:vAlign w:val="bottom"/>
            <w:hideMark/>
          </w:tcPr>
          <w:p w:rsidR="006F5066" w:rsidRPr="006F5066" w:rsidRDefault="006F5066" w:rsidP="006F5066">
            <w:pPr>
              <w:spacing w:after="0" w:line="240" w:lineRule="auto"/>
              <w:jc w:val="right"/>
              <w:rPr>
                <w:rFonts w:ascii="Cambria" w:eastAsia="Times New Roman" w:hAnsi="Cambria" w:cs="Calibri Light"/>
                <w:b/>
                <w:bCs/>
                <w:color w:val="000000"/>
                <w:sz w:val="20"/>
                <w:szCs w:val="20"/>
                <w:lang w:eastAsia="es-SV"/>
              </w:rPr>
            </w:pPr>
            <w:r w:rsidRPr="006F5066">
              <w:rPr>
                <w:rFonts w:ascii="Cambria" w:eastAsia="Times New Roman" w:hAnsi="Cambria" w:cs="Calibri Light"/>
                <w:b/>
                <w:bCs/>
                <w:color w:val="000000"/>
                <w:sz w:val="20"/>
                <w:szCs w:val="20"/>
                <w:lang w:eastAsia="es-SV"/>
              </w:rPr>
              <w:t>3,307,803</w:t>
            </w:r>
          </w:p>
        </w:tc>
      </w:tr>
    </w:tbl>
    <w:p w:rsidR="006F5066" w:rsidRDefault="00276D22" w:rsidP="006F5066">
      <w:pPr>
        <w:jc w:val="both"/>
        <w:rPr>
          <w:rFonts w:ascii="Cambria" w:hAnsi="Cambria"/>
          <w:bCs/>
          <w:i/>
          <w:iCs/>
          <w:sz w:val="18"/>
          <w:szCs w:val="18"/>
        </w:rPr>
      </w:pPr>
      <w:r w:rsidRPr="00276D22">
        <w:rPr>
          <w:rFonts w:ascii="Cambria" w:hAnsi="Cambria"/>
          <w:bCs/>
          <w:i/>
          <w:iCs/>
          <w:sz w:val="18"/>
          <w:szCs w:val="18"/>
        </w:rPr>
        <w:t>Fuente: Departamento de Estadística según registros de SIGAP a la fecha 20/09/2019.</w:t>
      </w:r>
    </w:p>
    <w:p w:rsidR="006F5066" w:rsidRPr="001474EB" w:rsidRDefault="006F5066" w:rsidP="001474EB">
      <w:pPr>
        <w:pStyle w:val="Prrafodelista"/>
        <w:numPr>
          <w:ilvl w:val="0"/>
          <w:numId w:val="19"/>
        </w:numPr>
        <w:jc w:val="both"/>
        <w:rPr>
          <w:rFonts w:ascii="Cambria" w:hAnsi="Cambria"/>
          <w:b/>
          <w:bCs/>
          <w:iCs/>
        </w:rPr>
      </w:pPr>
      <w:r w:rsidRPr="001474EB">
        <w:rPr>
          <w:rFonts w:ascii="Cambria" w:hAnsi="Cambria"/>
          <w:b/>
          <w:bCs/>
          <w:iCs/>
        </w:rPr>
        <w:t>Número total de imputados judicializados en cada año solicitado.</w:t>
      </w:r>
    </w:p>
    <w:tbl>
      <w:tblPr>
        <w:tblW w:w="0" w:type="auto"/>
        <w:jc w:val="center"/>
        <w:tblCellMar>
          <w:left w:w="70" w:type="dxa"/>
          <w:right w:w="70" w:type="dxa"/>
        </w:tblCellMar>
        <w:tblLook w:val="04A0" w:firstRow="1" w:lastRow="0" w:firstColumn="1" w:lastColumn="0" w:noHBand="0" w:noVBand="1"/>
      </w:tblPr>
      <w:tblGrid>
        <w:gridCol w:w="2123"/>
        <w:gridCol w:w="1023"/>
        <w:gridCol w:w="1023"/>
        <w:gridCol w:w="1023"/>
        <w:gridCol w:w="1023"/>
        <w:gridCol w:w="1023"/>
        <w:gridCol w:w="1023"/>
        <w:gridCol w:w="846"/>
      </w:tblGrid>
      <w:tr w:rsidR="0008641C" w:rsidRPr="0008641C" w:rsidTr="00015308">
        <w:trPr>
          <w:trHeight w:val="300"/>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bottom"/>
            <w:hideMark/>
          </w:tcPr>
          <w:p w:rsidR="0008641C" w:rsidRPr="00015308" w:rsidRDefault="0008641C" w:rsidP="0008641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CANTIDAD DE IMPUTADOS JUDICIALIZADOS POR AÑO</w:t>
            </w:r>
          </w:p>
        </w:tc>
      </w:tr>
      <w:tr w:rsidR="0008641C" w:rsidRPr="0008641C" w:rsidTr="0008641C">
        <w:trPr>
          <w:trHeight w:val="300"/>
          <w:jc w:val="center"/>
        </w:trPr>
        <w:tc>
          <w:tcPr>
            <w:tcW w:w="0" w:type="auto"/>
            <w:vMerge w:val="restart"/>
            <w:tcBorders>
              <w:top w:val="nil"/>
              <w:left w:val="single" w:sz="4" w:space="0" w:color="auto"/>
              <w:bottom w:val="single" w:sz="4" w:space="0" w:color="auto"/>
              <w:right w:val="single" w:sz="4" w:space="0" w:color="auto"/>
            </w:tcBorders>
            <w:shd w:val="clear" w:color="000000" w:fill="203764"/>
            <w:noWrap/>
            <w:vAlign w:val="bottom"/>
            <w:hideMark/>
          </w:tcPr>
          <w:p w:rsidR="0008641C" w:rsidRPr="0008641C" w:rsidRDefault="0008641C" w:rsidP="0008641C">
            <w:pPr>
              <w:spacing w:after="0" w:line="240" w:lineRule="auto"/>
              <w:jc w:val="center"/>
              <w:rPr>
                <w:rFonts w:ascii="Cambria" w:eastAsia="Times New Roman" w:hAnsi="Cambria" w:cs="Calibri Light"/>
                <w:b/>
                <w:bCs/>
                <w:color w:val="FFFFFF"/>
                <w:sz w:val="20"/>
                <w:szCs w:val="20"/>
                <w:lang w:eastAsia="es-SV"/>
              </w:rPr>
            </w:pPr>
            <w:r w:rsidRPr="0008641C">
              <w:rPr>
                <w:rFonts w:ascii="Cambria" w:eastAsia="Times New Roman" w:hAnsi="Cambria" w:cs="Calibri Light"/>
                <w:b/>
                <w:bCs/>
                <w:color w:val="FFFFFF"/>
                <w:sz w:val="20"/>
                <w:szCs w:val="20"/>
                <w:lang w:eastAsia="es-SV"/>
              </w:rPr>
              <w:t> </w:t>
            </w:r>
          </w:p>
        </w:tc>
        <w:tc>
          <w:tcPr>
            <w:tcW w:w="0" w:type="auto"/>
            <w:gridSpan w:val="7"/>
            <w:tcBorders>
              <w:top w:val="single" w:sz="4" w:space="0" w:color="auto"/>
              <w:left w:val="nil"/>
              <w:bottom w:val="single" w:sz="4" w:space="0" w:color="auto"/>
              <w:right w:val="single" w:sz="4" w:space="0" w:color="auto"/>
            </w:tcBorders>
            <w:shd w:val="clear" w:color="000000" w:fill="203764"/>
            <w:vAlign w:val="bottom"/>
            <w:hideMark/>
          </w:tcPr>
          <w:p w:rsidR="0008641C" w:rsidRPr="0008641C" w:rsidRDefault="0008641C" w:rsidP="0008641C">
            <w:pPr>
              <w:spacing w:after="0" w:line="240" w:lineRule="auto"/>
              <w:jc w:val="center"/>
              <w:rPr>
                <w:rFonts w:ascii="Cambria" w:eastAsia="Times New Roman" w:hAnsi="Cambria" w:cs="Calibri Light"/>
                <w:b/>
                <w:bCs/>
                <w:color w:val="FFFFFF"/>
                <w:sz w:val="20"/>
                <w:szCs w:val="20"/>
                <w:lang w:eastAsia="es-SV"/>
              </w:rPr>
            </w:pPr>
            <w:r w:rsidRPr="0008641C">
              <w:rPr>
                <w:rFonts w:ascii="Cambria" w:eastAsia="Times New Roman" w:hAnsi="Cambria" w:cs="Calibri Light"/>
                <w:b/>
                <w:bCs/>
                <w:color w:val="FFFFFF"/>
                <w:sz w:val="20"/>
                <w:szCs w:val="20"/>
                <w:lang w:eastAsia="es-SV"/>
              </w:rPr>
              <w:t>Año de Inicio del Proceso Judicial</w:t>
            </w:r>
          </w:p>
        </w:tc>
      </w:tr>
      <w:tr w:rsidR="0008641C" w:rsidRPr="0008641C" w:rsidTr="0008641C">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08641C" w:rsidRPr="0008641C" w:rsidRDefault="0008641C" w:rsidP="0008641C">
            <w:pPr>
              <w:spacing w:after="0" w:line="240" w:lineRule="auto"/>
              <w:rPr>
                <w:rFonts w:ascii="Cambria" w:eastAsia="Times New Roman" w:hAnsi="Cambria" w:cs="Calibri Light"/>
                <w:b/>
                <w:bCs/>
                <w:color w:val="FFFFFF"/>
                <w:sz w:val="20"/>
                <w:szCs w:val="20"/>
                <w:lang w:eastAsia="es-SV"/>
              </w:rPr>
            </w:pPr>
          </w:p>
        </w:tc>
        <w:tc>
          <w:tcPr>
            <w:tcW w:w="0" w:type="auto"/>
            <w:tcBorders>
              <w:top w:val="nil"/>
              <w:left w:val="nil"/>
              <w:bottom w:val="single" w:sz="4" w:space="0" w:color="auto"/>
              <w:right w:val="single" w:sz="4" w:space="0" w:color="auto"/>
            </w:tcBorders>
            <w:shd w:val="clear" w:color="000000" w:fill="203764"/>
            <w:vAlign w:val="bottom"/>
            <w:hideMark/>
          </w:tcPr>
          <w:p w:rsidR="0008641C" w:rsidRPr="0008641C" w:rsidRDefault="0008641C" w:rsidP="0008641C">
            <w:pPr>
              <w:spacing w:after="0" w:line="240" w:lineRule="auto"/>
              <w:jc w:val="center"/>
              <w:rPr>
                <w:rFonts w:ascii="Cambria" w:eastAsia="Times New Roman" w:hAnsi="Cambria" w:cs="Calibri Light"/>
                <w:b/>
                <w:bCs/>
                <w:color w:val="FFFFFF"/>
                <w:sz w:val="20"/>
                <w:szCs w:val="20"/>
                <w:lang w:eastAsia="es-SV"/>
              </w:rPr>
            </w:pPr>
            <w:r w:rsidRPr="0008641C">
              <w:rPr>
                <w:rFonts w:ascii="Cambria" w:eastAsia="Times New Roman" w:hAnsi="Cambria" w:cs="Calibri Light"/>
                <w:b/>
                <w:bCs/>
                <w:color w:val="FFFFFF"/>
                <w:sz w:val="20"/>
                <w:szCs w:val="20"/>
                <w:lang w:eastAsia="es-SV"/>
              </w:rPr>
              <w:t>Año 2013</w:t>
            </w:r>
          </w:p>
        </w:tc>
        <w:tc>
          <w:tcPr>
            <w:tcW w:w="0" w:type="auto"/>
            <w:tcBorders>
              <w:top w:val="nil"/>
              <w:left w:val="nil"/>
              <w:bottom w:val="single" w:sz="4" w:space="0" w:color="auto"/>
              <w:right w:val="single" w:sz="4" w:space="0" w:color="auto"/>
            </w:tcBorders>
            <w:shd w:val="clear" w:color="000000" w:fill="203764"/>
            <w:vAlign w:val="bottom"/>
            <w:hideMark/>
          </w:tcPr>
          <w:p w:rsidR="0008641C" w:rsidRPr="0008641C" w:rsidRDefault="0008641C" w:rsidP="0008641C">
            <w:pPr>
              <w:spacing w:after="0" w:line="240" w:lineRule="auto"/>
              <w:jc w:val="center"/>
              <w:rPr>
                <w:rFonts w:ascii="Cambria" w:eastAsia="Times New Roman" w:hAnsi="Cambria" w:cs="Calibri Light"/>
                <w:b/>
                <w:bCs/>
                <w:color w:val="FFFFFF"/>
                <w:sz w:val="20"/>
                <w:szCs w:val="20"/>
                <w:lang w:eastAsia="es-SV"/>
              </w:rPr>
            </w:pPr>
            <w:r w:rsidRPr="0008641C">
              <w:rPr>
                <w:rFonts w:ascii="Cambria" w:eastAsia="Times New Roman" w:hAnsi="Cambria" w:cs="Calibri Light"/>
                <w:b/>
                <w:bCs/>
                <w:color w:val="FFFFFF"/>
                <w:sz w:val="20"/>
                <w:szCs w:val="20"/>
                <w:lang w:eastAsia="es-SV"/>
              </w:rPr>
              <w:t>Año 2014</w:t>
            </w:r>
          </w:p>
        </w:tc>
        <w:tc>
          <w:tcPr>
            <w:tcW w:w="0" w:type="auto"/>
            <w:tcBorders>
              <w:top w:val="nil"/>
              <w:left w:val="nil"/>
              <w:bottom w:val="single" w:sz="4" w:space="0" w:color="auto"/>
              <w:right w:val="single" w:sz="4" w:space="0" w:color="auto"/>
            </w:tcBorders>
            <w:shd w:val="clear" w:color="000000" w:fill="203764"/>
            <w:vAlign w:val="bottom"/>
            <w:hideMark/>
          </w:tcPr>
          <w:p w:rsidR="0008641C" w:rsidRPr="0008641C" w:rsidRDefault="0008641C" w:rsidP="0008641C">
            <w:pPr>
              <w:spacing w:after="0" w:line="240" w:lineRule="auto"/>
              <w:jc w:val="center"/>
              <w:rPr>
                <w:rFonts w:ascii="Cambria" w:eastAsia="Times New Roman" w:hAnsi="Cambria" w:cs="Calibri Light"/>
                <w:b/>
                <w:bCs/>
                <w:color w:val="FFFFFF"/>
                <w:sz w:val="20"/>
                <w:szCs w:val="20"/>
                <w:lang w:eastAsia="es-SV"/>
              </w:rPr>
            </w:pPr>
            <w:r w:rsidRPr="0008641C">
              <w:rPr>
                <w:rFonts w:ascii="Cambria" w:eastAsia="Times New Roman" w:hAnsi="Cambria" w:cs="Calibri Light"/>
                <w:b/>
                <w:bCs/>
                <w:color w:val="FFFFFF"/>
                <w:sz w:val="20"/>
                <w:szCs w:val="20"/>
                <w:lang w:eastAsia="es-SV"/>
              </w:rPr>
              <w:t>Año 2015</w:t>
            </w:r>
          </w:p>
        </w:tc>
        <w:tc>
          <w:tcPr>
            <w:tcW w:w="0" w:type="auto"/>
            <w:tcBorders>
              <w:top w:val="nil"/>
              <w:left w:val="nil"/>
              <w:bottom w:val="single" w:sz="4" w:space="0" w:color="auto"/>
              <w:right w:val="single" w:sz="4" w:space="0" w:color="auto"/>
            </w:tcBorders>
            <w:shd w:val="clear" w:color="000000" w:fill="203764"/>
            <w:vAlign w:val="bottom"/>
            <w:hideMark/>
          </w:tcPr>
          <w:p w:rsidR="0008641C" w:rsidRPr="0008641C" w:rsidRDefault="0008641C" w:rsidP="0008641C">
            <w:pPr>
              <w:spacing w:after="0" w:line="240" w:lineRule="auto"/>
              <w:jc w:val="center"/>
              <w:rPr>
                <w:rFonts w:ascii="Cambria" w:eastAsia="Times New Roman" w:hAnsi="Cambria" w:cs="Calibri Light"/>
                <w:b/>
                <w:bCs/>
                <w:color w:val="FFFFFF"/>
                <w:sz w:val="20"/>
                <w:szCs w:val="20"/>
                <w:lang w:eastAsia="es-SV"/>
              </w:rPr>
            </w:pPr>
            <w:r w:rsidRPr="0008641C">
              <w:rPr>
                <w:rFonts w:ascii="Cambria" w:eastAsia="Times New Roman" w:hAnsi="Cambria" w:cs="Calibri Light"/>
                <w:b/>
                <w:bCs/>
                <w:color w:val="FFFFFF"/>
                <w:sz w:val="20"/>
                <w:szCs w:val="20"/>
                <w:lang w:eastAsia="es-SV"/>
              </w:rPr>
              <w:t>Año 2016</w:t>
            </w:r>
          </w:p>
        </w:tc>
        <w:tc>
          <w:tcPr>
            <w:tcW w:w="0" w:type="auto"/>
            <w:tcBorders>
              <w:top w:val="nil"/>
              <w:left w:val="nil"/>
              <w:bottom w:val="single" w:sz="4" w:space="0" w:color="auto"/>
              <w:right w:val="single" w:sz="4" w:space="0" w:color="auto"/>
            </w:tcBorders>
            <w:shd w:val="clear" w:color="000000" w:fill="203764"/>
            <w:vAlign w:val="bottom"/>
            <w:hideMark/>
          </w:tcPr>
          <w:p w:rsidR="0008641C" w:rsidRPr="0008641C" w:rsidRDefault="0008641C" w:rsidP="0008641C">
            <w:pPr>
              <w:spacing w:after="0" w:line="240" w:lineRule="auto"/>
              <w:jc w:val="center"/>
              <w:rPr>
                <w:rFonts w:ascii="Cambria" w:eastAsia="Times New Roman" w:hAnsi="Cambria" w:cs="Calibri Light"/>
                <w:b/>
                <w:bCs/>
                <w:color w:val="FFFFFF"/>
                <w:sz w:val="20"/>
                <w:szCs w:val="20"/>
                <w:lang w:eastAsia="es-SV"/>
              </w:rPr>
            </w:pPr>
            <w:r w:rsidRPr="0008641C">
              <w:rPr>
                <w:rFonts w:ascii="Cambria" w:eastAsia="Times New Roman" w:hAnsi="Cambria" w:cs="Calibri Light"/>
                <w:b/>
                <w:bCs/>
                <w:color w:val="FFFFFF"/>
                <w:sz w:val="20"/>
                <w:szCs w:val="20"/>
                <w:lang w:eastAsia="es-SV"/>
              </w:rPr>
              <w:t>Año 2017</w:t>
            </w:r>
          </w:p>
        </w:tc>
        <w:tc>
          <w:tcPr>
            <w:tcW w:w="0" w:type="auto"/>
            <w:tcBorders>
              <w:top w:val="nil"/>
              <w:left w:val="nil"/>
              <w:bottom w:val="single" w:sz="4" w:space="0" w:color="auto"/>
              <w:right w:val="single" w:sz="4" w:space="0" w:color="auto"/>
            </w:tcBorders>
            <w:shd w:val="clear" w:color="000000" w:fill="203764"/>
            <w:vAlign w:val="bottom"/>
            <w:hideMark/>
          </w:tcPr>
          <w:p w:rsidR="0008641C" w:rsidRPr="0008641C" w:rsidRDefault="0008641C" w:rsidP="0008641C">
            <w:pPr>
              <w:spacing w:after="0" w:line="240" w:lineRule="auto"/>
              <w:jc w:val="center"/>
              <w:rPr>
                <w:rFonts w:ascii="Cambria" w:eastAsia="Times New Roman" w:hAnsi="Cambria" w:cs="Calibri Light"/>
                <w:b/>
                <w:bCs/>
                <w:color w:val="FFFFFF"/>
                <w:sz w:val="20"/>
                <w:szCs w:val="20"/>
                <w:lang w:eastAsia="es-SV"/>
              </w:rPr>
            </w:pPr>
            <w:r w:rsidRPr="0008641C">
              <w:rPr>
                <w:rFonts w:ascii="Cambria" w:eastAsia="Times New Roman" w:hAnsi="Cambria" w:cs="Calibri Light"/>
                <w:b/>
                <w:bCs/>
                <w:color w:val="FFFFFF"/>
                <w:sz w:val="20"/>
                <w:szCs w:val="20"/>
                <w:lang w:eastAsia="es-SV"/>
              </w:rPr>
              <w:t>Año 2018</w:t>
            </w:r>
          </w:p>
        </w:tc>
        <w:tc>
          <w:tcPr>
            <w:tcW w:w="0" w:type="auto"/>
            <w:tcBorders>
              <w:top w:val="nil"/>
              <w:left w:val="nil"/>
              <w:bottom w:val="single" w:sz="4" w:space="0" w:color="auto"/>
              <w:right w:val="single" w:sz="4" w:space="0" w:color="auto"/>
            </w:tcBorders>
            <w:shd w:val="clear" w:color="000000" w:fill="203764"/>
            <w:vAlign w:val="bottom"/>
            <w:hideMark/>
          </w:tcPr>
          <w:p w:rsidR="0008641C" w:rsidRPr="0008641C" w:rsidRDefault="0008641C" w:rsidP="0008641C">
            <w:pPr>
              <w:spacing w:after="0" w:line="240" w:lineRule="auto"/>
              <w:jc w:val="center"/>
              <w:rPr>
                <w:rFonts w:ascii="Cambria" w:eastAsia="Times New Roman" w:hAnsi="Cambria" w:cs="Calibri Light"/>
                <w:b/>
                <w:bCs/>
                <w:color w:val="FFFFFF"/>
                <w:sz w:val="20"/>
                <w:szCs w:val="20"/>
                <w:lang w:eastAsia="es-SV"/>
              </w:rPr>
            </w:pPr>
            <w:r w:rsidRPr="0008641C">
              <w:rPr>
                <w:rFonts w:ascii="Cambria" w:eastAsia="Times New Roman" w:hAnsi="Cambria" w:cs="Calibri Light"/>
                <w:b/>
                <w:bCs/>
                <w:color w:val="FFFFFF"/>
                <w:sz w:val="20"/>
                <w:szCs w:val="20"/>
                <w:lang w:eastAsia="es-SV"/>
              </w:rPr>
              <w:t>Total</w:t>
            </w:r>
          </w:p>
        </w:tc>
      </w:tr>
      <w:tr w:rsidR="0008641C" w:rsidRPr="0008641C" w:rsidTr="0008641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8641C" w:rsidRPr="0008641C" w:rsidRDefault="0008641C" w:rsidP="0008641C">
            <w:pPr>
              <w:spacing w:after="0" w:line="240" w:lineRule="auto"/>
              <w:rPr>
                <w:rFonts w:ascii="Cambria" w:eastAsia="Times New Roman" w:hAnsi="Cambria" w:cs="Calibri Light"/>
                <w:color w:val="000000"/>
                <w:sz w:val="20"/>
                <w:szCs w:val="20"/>
                <w:lang w:eastAsia="es-SV"/>
              </w:rPr>
            </w:pPr>
            <w:r w:rsidRPr="0008641C">
              <w:rPr>
                <w:rFonts w:ascii="Cambria" w:eastAsia="Times New Roman" w:hAnsi="Cambria" w:cs="Calibri Light"/>
                <w:color w:val="000000"/>
                <w:sz w:val="20"/>
                <w:szCs w:val="20"/>
                <w:lang w:eastAsia="es-SV"/>
              </w:rPr>
              <w:t>Cantidad de Imputados</w:t>
            </w:r>
          </w:p>
        </w:tc>
        <w:tc>
          <w:tcPr>
            <w:tcW w:w="0" w:type="auto"/>
            <w:tcBorders>
              <w:top w:val="nil"/>
              <w:left w:val="nil"/>
              <w:bottom w:val="single" w:sz="4" w:space="0" w:color="auto"/>
              <w:right w:val="single" w:sz="4" w:space="0" w:color="auto"/>
            </w:tcBorders>
            <w:shd w:val="clear" w:color="auto" w:fill="auto"/>
            <w:noWrap/>
            <w:vAlign w:val="center"/>
            <w:hideMark/>
          </w:tcPr>
          <w:p w:rsidR="0008641C" w:rsidRPr="0008641C" w:rsidRDefault="0008641C" w:rsidP="0008641C">
            <w:pPr>
              <w:spacing w:after="0" w:line="240" w:lineRule="auto"/>
              <w:jc w:val="right"/>
              <w:rPr>
                <w:rFonts w:ascii="Cambria" w:eastAsia="Times New Roman" w:hAnsi="Cambria" w:cs="Calibri Light"/>
                <w:color w:val="000000"/>
                <w:sz w:val="20"/>
                <w:szCs w:val="20"/>
                <w:lang w:eastAsia="es-SV"/>
              </w:rPr>
            </w:pPr>
            <w:r w:rsidRPr="0008641C">
              <w:rPr>
                <w:rFonts w:ascii="Cambria" w:eastAsia="Times New Roman" w:hAnsi="Cambria" w:cs="Calibri Light"/>
                <w:color w:val="000000"/>
                <w:sz w:val="20"/>
                <w:szCs w:val="20"/>
                <w:lang w:eastAsia="es-SV"/>
              </w:rPr>
              <w:t>48,914</w:t>
            </w:r>
          </w:p>
        </w:tc>
        <w:tc>
          <w:tcPr>
            <w:tcW w:w="0" w:type="auto"/>
            <w:tcBorders>
              <w:top w:val="nil"/>
              <w:left w:val="nil"/>
              <w:bottom w:val="single" w:sz="4" w:space="0" w:color="auto"/>
              <w:right w:val="single" w:sz="4" w:space="0" w:color="auto"/>
            </w:tcBorders>
            <w:shd w:val="clear" w:color="auto" w:fill="auto"/>
            <w:noWrap/>
            <w:vAlign w:val="center"/>
            <w:hideMark/>
          </w:tcPr>
          <w:p w:rsidR="0008641C" w:rsidRPr="0008641C" w:rsidRDefault="0008641C" w:rsidP="0008641C">
            <w:pPr>
              <w:spacing w:after="0" w:line="240" w:lineRule="auto"/>
              <w:jc w:val="right"/>
              <w:rPr>
                <w:rFonts w:ascii="Cambria" w:eastAsia="Times New Roman" w:hAnsi="Cambria" w:cs="Calibri Light"/>
                <w:color w:val="000000"/>
                <w:sz w:val="20"/>
                <w:szCs w:val="20"/>
                <w:lang w:eastAsia="es-SV"/>
              </w:rPr>
            </w:pPr>
            <w:r w:rsidRPr="0008641C">
              <w:rPr>
                <w:rFonts w:ascii="Cambria" w:eastAsia="Times New Roman" w:hAnsi="Cambria" w:cs="Calibri Light"/>
                <w:color w:val="000000"/>
                <w:sz w:val="20"/>
                <w:szCs w:val="20"/>
                <w:lang w:eastAsia="es-SV"/>
              </w:rPr>
              <w:t>46,396</w:t>
            </w:r>
          </w:p>
        </w:tc>
        <w:tc>
          <w:tcPr>
            <w:tcW w:w="0" w:type="auto"/>
            <w:tcBorders>
              <w:top w:val="nil"/>
              <w:left w:val="nil"/>
              <w:bottom w:val="single" w:sz="4" w:space="0" w:color="auto"/>
              <w:right w:val="single" w:sz="4" w:space="0" w:color="auto"/>
            </w:tcBorders>
            <w:shd w:val="clear" w:color="auto" w:fill="auto"/>
            <w:noWrap/>
            <w:vAlign w:val="center"/>
            <w:hideMark/>
          </w:tcPr>
          <w:p w:rsidR="0008641C" w:rsidRPr="0008641C" w:rsidRDefault="0008641C" w:rsidP="0008641C">
            <w:pPr>
              <w:spacing w:after="0" w:line="240" w:lineRule="auto"/>
              <w:jc w:val="right"/>
              <w:rPr>
                <w:rFonts w:ascii="Cambria" w:eastAsia="Times New Roman" w:hAnsi="Cambria" w:cs="Calibri Light"/>
                <w:color w:val="000000"/>
                <w:sz w:val="20"/>
                <w:szCs w:val="20"/>
                <w:lang w:eastAsia="es-SV"/>
              </w:rPr>
            </w:pPr>
            <w:r w:rsidRPr="0008641C">
              <w:rPr>
                <w:rFonts w:ascii="Cambria" w:eastAsia="Times New Roman" w:hAnsi="Cambria" w:cs="Calibri Light"/>
                <w:color w:val="000000"/>
                <w:sz w:val="20"/>
                <w:szCs w:val="20"/>
                <w:lang w:eastAsia="es-SV"/>
              </w:rPr>
              <w:t>39,092</w:t>
            </w:r>
          </w:p>
        </w:tc>
        <w:tc>
          <w:tcPr>
            <w:tcW w:w="0" w:type="auto"/>
            <w:tcBorders>
              <w:top w:val="nil"/>
              <w:left w:val="nil"/>
              <w:bottom w:val="single" w:sz="4" w:space="0" w:color="auto"/>
              <w:right w:val="single" w:sz="4" w:space="0" w:color="auto"/>
            </w:tcBorders>
            <w:shd w:val="clear" w:color="auto" w:fill="auto"/>
            <w:noWrap/>
            <w:vAlign w:val="center"/>
            <w:hideMark/>
          </w:tcPr>
          <w:p w:rsidR="0008641C" w:rsidRPr="0008641C" w:rsidRDefault="0008641C" w:rsidP="0008641C">
            <w:pPr>
              <w:spacing w:after="0" w:line="240" w:lineRule="auto"/>
              <w:jc w:val="right"/>
              <w:rPr>
                <w:rFonts w:ascii="Cambria" w:eastAsia="Times New Roman" w:hAnsi="Cambria" w:cs="Calibri Light"/>
                <w:color w:val="000000"/>
                <w:sz w:val="20"/>
                <w:szCs w:val="20"/>
                <w:lang w:eastAsia="es-SV"/>
              </w:rPr>
            </w:pPr>
            <w:r w:rsidRPr="0008641C">
              <w:rPr>
                <w:rFonts w:ascii="Cambria" w:eastAsia="Times New Roman" w:hAnsi="Cambria" w:cs="Calibri Light"/>
                <w:color w:val="000000"/>
                <w:sz w:val="20"/>
                <w:szCs w:val="20"/>
                <w:lang w:eastAsia="es-SV"/>
              </w:rPr>
              <w:t>43,981</w:t>
            </w:r>
          </w:p>
        </w:tc>
        <w:tc>
          <w:tcPr>
            <w:tcW w:w="0" w:type="auto"/>
            <w:tcBorders>
              <w:top w:val="nil"/>
              <w:left w:val="nil"/>
              <w:bottom w:val="single" w:sz="4" w:space="0" w:color="auto"/>
              <w:right w:val="single" w:sz="4" w:space="0" w:color="auto"/>
            </w:tcBorders>
            <w:shd w:val="clear" w:color="auto" w:fill="auto"/>
            <w:noWrap/>
            <w:vAlign w:val="center"/>
            <w:hideMark/>
          </w:tcPr>
          <w:p w:rsidR="0008641C" w:rsidRPr="0008641C" w:rsidRDefault="0008641C" w:rsidP="0008641C">
            <w:pPr>
              <w:spacing w:after="0" w:line="240" w:lineRule="auto"/>
              <w:jc w:val="right"/>
              <w:rPr>
                <w:rFonts w:ascii="Cambria" w:eastAsia="Times New Roman" w:hAnsi="Cambria" w:cs="Calibri Light"/>
                <w:color w:val="000000"/>
                <w:sz w:val="20"/>
                <w:szCs w:val="20"/>
                <w:lang w:eastAsia="es-SV"/>
              </w:rPr>
            </w:pPr>
            <w:r w:rsidRPr="0008641C">
              <w:rPr>
                <w:rFonts w:ascii="Cambria" w:eastAsia="Times New Roman" w:hAnsi="Cambria" w:cs="Calibri Light"/>
                <w:color w:val="000000"/>
                <w:sz w:val="20"/>
                <w:szCs w:val="20"/>
                <w:lang w:eastAsia="es-SV"/>
              </w:rPr>
              <w:t>44,405</w:t>
            </w:r>
          </w:p>
        </w:tc>
        <w:tc>
          <w:tcPr>
            <w:tcW w:w="0" w:type="auto"/>
            <w:tcBorders>
              <w:top w:val="nil"/>
              <w:left w:val="nil"/>
              <w:bottom w:val="single" w:sz="4" w:space="0" w:color="auto"/>
              <w:right w:val="single" w:sz="4" w:space="0" w:color="auto"/>
            </w:tcBorders>
            <w:shd w:val="clear" w:color="auto" w:fill="auto"/>
            <w:noWrap/>
            <w:vAlign w:val="center"/>
            <w:hideMark/>
          </w:tcPr>
          <w:p w:rsidR="0008641C" w:rsidRPr="0008641C" w:rsidRDefault="0008641C" w:rsidP="0008641C">
            <w:pPr>
              <w:spacing w:after="0" w:line="240" w:lineRule="auto"/>
              <w:jc w:val="right"/>
              <w:rPr>
                <w:rFonts w:ascii="Cambria" w:eastAsia="Times New Roman" w:hAnsi="Cambria" w:cs="Calibri Light"/>
                <w:color w:val="000000"/>
                <w:sz w:val="20"/>
                <w:szCs w:val="20"/>
                <w:lang w:eastAsia="es-SV"/>
              </w:rPr>
            </w:pPr>
            <w:r w:rsidRPr="0008641C">
              <w:rPr>
                <w:rFonts w:ascii="Cambria" w:eastAsia="Times New Roman" w:hAnsi="Cambria" w:cs="Calibri Light"/>
                <w:color w:val="000000"/>
                <w:sz w:val="20"/>
                <w:szCs w:val="20"/>
                <w:lang w:eastAsia="es-SV"/>
              </w:rPr>
              <w:t>37,840</w:t>
            </w:r>
          </w:p>
        </w:tc>
        <w:tc>
          <w:tcPr>
            <w:tcW w:w="0" w:type="auto"/>
            <w:tcBorders>
              <w:top w:val="nil"/>
              <w:left w:val="nil"/>
              <w:bottom w:val="single" w:sz="4" w:space="0" w:color="auto"/>
              <w:right w:val="single" w:sz="4" w:space="0" w:color="auto"/>
            </w:tcBorders>
            <w:shd w:val="clear" w:color="auto" w:fill="auto"/>
            <w:noWrap/>
            <w:vAlign w:val="center"/>
            <w:hideMark/>
          </w:tcPr>
          <w:p w:rsidR="0008641C" w:rsidRPr="0008641C" w:rsidRDefault="0008641C" w:rsidP="0008641C">
            <w:pPr>
              <w:spacing w:after="0" w:line="240" w:lineRule="auto"/>
              <w:jc w:val="right"/>
              <w:rPr>
                <w:rFonts w:ascii="Cambria" w:eastAsia="Times New Roman" w:hAnsi="Cambria" w:cs="Calibri Light"/>
                <w:color w:val="000000"/>
                <w:sz w:val="20"/>
                <w:szCs w:val="20"/>
                <w:lang w:eastAsia="es-SV"/>
              </w:rPr>
            </w:pPr>
            <w:r w:rsidRPr="0008641C">
              <w:rPr>
                <w:rFonts w:ascii="Cambria" w:eastAsia="Times New Roman" w:hAnsi="Cambria" w:cs="Calibri Light"/>
                <w:color w:val="000000"/>
                <w:sz w:val="20"/>
                <w:szCs w:val="20"/>
                <w:lang w:eastAsia="es-SV"/>
              </w:rPr>
              <w:t>260,628</w:t>
            </w:r>
          </w:p>
        </w:tc>
      </w:tr>
    </w:tbl>
    <w:p w:rsidR="0008641C" w:rsidRPr="001D1727" w:rsidRDefault="001D1727" w:rsidP="001D1727">
      <w:pPr>
        <w:contextualSpacing/>
        <w:jc w:val="both"/>
        <w:rPr>
          <w:rFonts w:ascii="Helvetica" w:hAnsi="Helvetica"/>
          <w:bCs/>
          <w:i/>
          <w:iCs/>
          <w:sz w:val="18"/>
          <w:szCs w:val="18"/>
        </w:rPr>
      </w:pPr>
      <w:r>
        <w:rPr>
          <w:rFonts w:ascii="Helvetica" w:hAnsi="Helvetica"/>
          <w:bCs/>
          <w:i/>
          <w:iCs/>
          <w:sz w:val="18"/>
          <w:szCs w:val="18"/>
        </w:rPr>
        <w:t xml:space="preserve">     </w:t>
      </w:r>
      <w:r w:rsidRPr="001D1727">
        <w:rPr>
          <w:rFonts w:ascii="Helvetica" w:hAnsi="Helvetica"/>
          <w:bCs/>
          <w:i/>
          <w:iCs/>
          <w:sz w:val="18"/>
          <w:szCs w:val="18"/>
        </w:rPr>
        <w:t>Fuente: Departamento de Estadística según registros de SIGAP a la fecha 20/09/2019.</w:t>
      </w:r>
    </w:p>
    <w:p w:rsidR="0008641C" w:rsidRDefault="0008641C" w:rsidP="006F5066">
      <w:pPr>
        <w:contextualSpacing/>
        <w:jc w:val="both"/>
        <w:rPr>
          <w:rFonts w:ascii="Helvetica" w:hAnsi="Helvetica"/>
          <w:b/>
          <w:bCs/>
          <w:iCs/>
          <w:sz w:val="24"/>
          <w:szCs w:val="24"/>
        </w:rPr>
      </w:pPr>
    </w:p>
    <w:p w:rsidR="006F5066" w:rsidRPr="0053755C" w:rsidRDefault="006F5066" w:rsidP="001474EB">
      <w:pPr>
        <w:ind w:left="284"/>
        <w:contextualSpacing/>
        <w:jc w:val="both"/>
        <w:rPr>
          <w:rFonts w:ascii="Cambria" w:hAnsi="Cambria"/>
          <w:b/>
          <w:bCs/>
          <w:iCs/>
        </w:rPr>
      </w:pPr>
      <w:r w:rsidRPr="0053755C">
        <w:rPr>
          <w:rFonts w:ascii="Cambria" w:hAnsi="Cambria"/>
          <w:b/>
          <w:bCs/>
          <w:iCs/>
        </w:rPr>
        <w:t>9. Número total de imputados a los que se aplicó una salida alterna al proceso ordinario, desglosado por salida alterna aplicada y año solicitado.</w:t>
      </w:r>
    </w:p>
    <w:p w:rsidR="003239A6" w:rsidRDefault="003239A6" w:rsidP="006F5066">
      <w:pPr>
        <w:contextualSpacing/>
        <w:jc w:val="both"/>
        <w:rPr>
          <w:rFonts w:ascii="Helvetica" w:hAnsi="Helvetica"/>
          <w:b/>
          <w:bCs/>
          <w:iCs/>
          <w:sz w:val="24"/>
          <w:szCs w:val="24"/>
        </w:rPr>
      </w:pPr>
    </w:p>
    <w:tbl>
      <w:tblPr>
        <w:tblW w:w="0" w:type="auto"/>
        <w:tblCellMar>
          <w:left w:w="70" w:type="dxa"/>
          <w:right w:w="70" w:type="dxa"/>
        </w:tblCellMar>
        <w:tblLook w:val="04A0" w:firstRow="1" w:lastRow="0" w:firstColumn="1" w:lastColumn="0" w:noHBand="0" w:noVBand="1"/>
      </w:tblPr>
      <w:tblGrid>
        <w:gridCol w:w="3178"/>
        <w:gridCol w:w="907"/>
        <w:gridCol w:w="906"/>
        <w:gridCol w:w="906"/>
        <w:gridCol w:w="906"/>
        <w:gridCol w:w="906"/>
        <w:gridCol w:w="906"/>
        <w:gridCol w:w="779"/>
      </w:tblGrid>
      <w:tr w:rsidR="00015308" w:rsidRPr="00015308" w:rsidTr="00015308">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CANTIDAD DE IMPUTADOS CON RESULTADOS DE SALIDAS ALTERNAS POR AÑO</w:t>
            </w:r>
          </w:p>
        </w:tc>
      </w:tr>
      <w:tr w:rsidR="00015308" w:rsidRPr="00015308" w:rsidTr="00015308">
        <w:trPr>
          <w:trHeight w:val="300"/>
          <w:tblHeader/>
        </w:trPr>
        <w:tc>
          <w:tcPr>
            <w:tcW w:w="0" w:type="auto"/>
            <w:vMerge w:val="restart"/>
            <w:tcBorders>
              <w:top w:val="nil"/>
              <w:left w:val="single" w:sz="4" w:space="0" w:color="auto"/>
              <w:bottom w:val="single" w:sz="4" w:space="0" w:color="auto"/>
              <w:right w:val="single" w:sz="4" w:space="0" w:color="auto"/>
            </w:tcBorders>
            <w:shd w:val="clear" w:color="auto" w:fill="1F3864" w:themeFill="accent5" w:themeFillShade="80"/>
            <w:noWrap/>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 </w:t>
            </w:r>
          </w:p>
        </w:tc>
        <w:tc>
          <w:tcPr>
            <w:tcW w:w="0" w:type="auto"/>
            <w:gridSpan w:val="7"/>
            <w:tcBorders>
              <w:top w:val="single" w:sz="4" w:space="0" w:color="auto"/>
              <w:left w:val="nil"/>
              <w:bottom w:val="single" w:sz="4" w:space="0" w:color="auto"/>
              <w:right w:val="single" w:sz="4" w:space="0" w:color="auto"/>
            </w:tcBorders>
            <w:shd w:val="clear" w:color="auto" w:fill="1F3864" w:themeFill="accent5" w:themeFillShade="80"/>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Año de Resultado Judicial</w:t>
            </w:r>
          </w:p>
        </w:tc>
      </w:tr>
      <w:tr w:rsidR="00015308" w:rsidRPr="00015308" w:rsidTr="00015308">
        <w:trPr>
          <w:trHeight w:val="300"/>
          <w:tblHeader/>
        </w:trPr>
        <w:tc>
          <w:tcPr>
            <w:tcW w:w="0" w:type="auto"/>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3755C" w:rsidRPr="00015308" w:rsidRDefault="0053755C" w:rsidP="0053755C">
            <w:pPr>
              <w:spacing w:after="0" w:line="240" w:lineRule="auto"/>
              <w:rPr>
                <w:rFonts w:ascii="Cambria" w:eastAsia="Times New Roman" w:hAnsi="Cambria" w:cs="Calibri Light"/>
                <w:b/>
                <w:bCs/>
                <w:color w:val="FFFFFF" w:themeColor="background1"/>
                <w:sz w:val="20"/>
                <w:szCs w:val="20"/>
                <w:lang w:eastAsia="es-SV"/>
              </w:rPr>
            </w:pPr>
          </w:p>
        </w:tc>
        <w:tc>
          <w:tcPr>
            <w:tcW w:w="0" w:type="auto"/>
            <w:tcBorders>
              <w:top w:val="nil"/>
              <w:left w:val="nil"/>
              <w:bottom w:val="single" w:sz="4" w:space="0" w:color="auto"/>
              <w:right w:val="single" w:sz="4" w:space="0" w:color="auto"/>
            </w:tcBorders>
            <w:shd w:val="clear" w:color="auto" w:fill="1F3864" w:themeFill="accent5" w:themeFillShade="80"/>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Año 2013</w:t>
            </w:r>
          </w:p>
        </w:tc>
        <w:tc>
          <w:tcPr>
            <w:tcW w:w="0" w:type="auto"/>
            <w:tcBorders>
              <w:top w:val="nil"/>
              <w:left w:val="nil"/>
              <w:bottom w:val="single" w:sz="4" w:space="0" w:color="auto"/>
              <w:right w:val="single" w:sz="4" w:space="0" w:color="auto"/>
            </w:tcBorders>
            <w:shd w:val="clear" w:color="auto" w:fill="1F3864" w:themeFill="accent5" w:themeFillShade="80"/>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Año 2014</w:t>
            </w:r>
          </w:p>
        </w:tc>
        <w:tc>
          <w:tcPr>
            <w:tcW w:w="0" w:type="auto"/>
            <w:tcBorders>
              <w:top w:val="nil"/>
              <w:left w:val="nil"/>
              <w:bottom w:val="single" w:sz="4" w:space="0" w:color="auto"/>
              <w:right w:val="single" w:sz="4" w:space="0" w:color="auto"/>
            </w:tcBorders>
            <w:shd w:val="clear" w:color="auto" w:fill="1F3864" w:themeFill="accent5" w:themeFillShade="80"/>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Año 2015</w:t>
            </w:r>
          </w:p>
        </w:tc>
        <w:tc>
          <w:tcPr>
            <w:tcW w:w="0" w:type="auto"/>
            <w:tcBorders>
              <w:top w:val="nil"/>
              <w:left w:val="nil"/>
              <w:bottom w:val="single" w:sz="4" w:space="0" w:color="auto"/>
              <w:right w:val="single" w:sz="4" w:space="0" w:color="auto"/>
            </w:tcBorders>
            <w:shd w:val="clear" w:color="auto" w:fill="1F3864" w:themeFill="accent5" w:themeFillShade="80"/>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Año 2016</w:t>
            </w:r>
          </w:p>
        </w:tc>
        <w:tc>
          <w:tcPr>
            <w:tcW w:w="0" w:type="auto"/>
            <w:tcBorders>
              <w:top w:val="nil"/>
              <w:left w:val="nil"/>
              <w:bottom w:val="single" w:sz="4" w:space="0" w:color="auto"/>
              <w:right w:val="single" w:sz="4" w:space="0" w:color="auto"/>
            </w:tcBorders>
            <w:shd w:val="clear" w:color="auto" w:fill="1F3864" w:themeFill="accent5" w:themeFillShade="80"/>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Año 2017</w:t>
            </w:r>
          </w:p>
        </w:tc>
        <w:tc>
          <w:tcPr>
            <w:tcW w:w="0" w:type="auto"/>
            <w:tcBorders>
              <w:top w:val="nil"/>
              <w:left w:val="nil"/>
              <w:bottom w:val="single" w:sz="4" w:space="0" w:color="auto"/>
              <w:right w:val="single" w:sz="4" w:space="0" w:color="auto"/>
            </w:tcBorders>
            <w:shd w:val="clear" w:color="auto" w:fill="1F3864" w:themeFill="accent5" w:themeFillShade="80"/>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Año 2018</w:t>
            </w:r>
          </w:p>
        </w:tc>
        <w:tc>
          <w:tcPr>
            <w:tcW w:w="0" w:type="auto"/>
            <w:tcBorders>
              <w:top w:val="nil"/>
              <w:left w:val="nil"/>
              <w:bottom w:val="single" w:sz="4" w:space="0" w:color="auto"/>
              <w:right w:val="single" w:sz="4" w:space="0" w:color="auto"/>
            </w:tcBorders>
            <w:shd w:val="clear" w:color="auto" w:fill="1F3864" w:themeFill="accent5" w:themeFillShade="80"/>
            <w:vAlign w:val="bottom"/>
            <w:hideMark/>
          </w:tcPr>
          <w:p w:rsidR="0053755C" w:rsidRPr="00015308" w:rsidRDefault="0053755C" w:rsidP="0053755C">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Total</w:t>
            </w:r>
          </w:p>
        </w:tc>
      </w:tr>
      <w:tr w:rsidR="0053755C" w:rsidRPr="0053755C" w:rsidTr="005375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Procedimiento Abreviado Absuelto</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95</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96</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83</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46</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39</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52</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411</w:t>
            </w:r>
          </w:p>
        </w:tc>
      </w:tr>
      <w:tr w:rsidR="0053755C" w:rsidRPr="0053755C" w:rsidTr="005375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Procedimiento Abreviado Condenatorio</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5,148</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5,094</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4,954</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3,679</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3,530</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4,454</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26,859</w:t>
            </w:r>
          </w:p>
        </w:tc>
      </w:tr>
      <w:tr w:rsidR="0053755C" w:rsidRPr="0053755C" w:rsidTr="005375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Conciliación/Homologación</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9,013</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7,341</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6,031</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6,354</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7,967</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7,111</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43,817</w:t>
            </w:r>
          </w:p>
        </w:tc>
      </w:tr>
      <w:tr w:rsidR="0053755C" w:rsidRPr="0053755C" w:rsidTr="0053755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Suspensión Condicional del Procedimiento</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4,358</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4,200</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3,729</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3,165</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3,807</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4,260</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23,519</w:t>
            </w:r>
          </w:p>
        </w:tc>
      </w:tr>
      <w:tr w:rsidR="0053755C" w:rsidRPr="0053755C" w:rsidTr="0053755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Remisión</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273</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409</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419</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349</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239</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187</w:t>
            </w:r>
          </w:p>
        </w:tc>
        <w:tc>
          <w:tcPr>
            <w:tcW w:w="0" w:type="auto"/>
            <w:tcBorders>
              <w:top w:val="nil"/>
              <w:left w:val="nil"/>
              <w:bottom w:val="single" w:sz="4" w:space="0" w:color="auto"/>
              <w:right w:val="single" w:sz="4" w:space="0" w:color="auto"/>
            </w:tcBorders>
            <w:shd w:val="clear" w:color="auto" w:fill="auto"/>
            <w:vAlign w:val="center"/>
            <w:hideMark/>
          </w:tcPr>
          <w:p w:rsidR="0053755C" w:rsidRPr="0053755C" w:rsidRDefault="0053755C" w:rsidP="0053755C">
            <w:pPr>
              <w:spacing w:after="0" w:line="240" w:lineRule="auto"/>
              <w:jc w:val="right"/>
              <w:rPr>
                <w:rFonts w:ascii="Cambria" w:eastAsia="Times New Roman" w:hAnsi="Cambria" w:cs="Calibri Light"/>
                <w:color w:val="000000"/>
                <w:sz w:val="20"/>
                <w:szCs w:val="20"/>
                <w:lang w:eastAsia="es-SV"/>
              </w:rPr>
            </w:pPr>
            <w:r w:rsidRPr="0053755C">
              <w:rPr>
                <w:rFonts w:ascii="Cambria" w:eastAsia="Times New Roman" w:hAnsi="Cambria" w:cs="Calibri Light"/>
                <w:color w:val="000000"/>
                <w:sz w:val="20"/>
                <w:szCs w:val="20"/>
                <w:lang w:eastAsia="es-SV"/>
              </w:rPr>
              <w:t>1,876</w:t>
            </w:r>
          </w:p>
        </w:tc>
      </w:tr>
      <w:tr w:rsidR="0053755C" w:rsidRPr="0053755C" w:rsidTr="0053755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3755C" w:rsidRPr="0053755C" w:rsidRDefault="0053755C" w:rsidP="0053755C">
            <w:pPr>
              <w:spacing w:after="0" w:line="240" w:lineRule="auto"/>
              <w:rPr>
                <w:rFonts w:ascii="Cambria" w:eastAsia="Times New Roman" w:hAnsi="Cambria" w:cs="Calibri Light"/>
                <w:b/>
                <w:bCs/>
                <w:color w:val="000000"/>
                <w:sz w:val="20"/>
                <w:szCs w:val="20"/>
                <w:lang w:eastAsia="es-SV"/>
              </w:rPr>
            </w:pPr>
            <w:r w:rsidRPr="0053755C">
              <w:rPr>
                <w:rFonts w:ascii="Cambria" w:eastAsia="Times New Roman" w:hAnsi="Cambria" w:cs="Calibri Light"/>
                <w:b/>
                <w:bCs/>
                <w:color w:val="000000"/>
                <w:sz w:val="20"/>
                <w:szCs w:val="20"/>
                <w:lang w:eastAsia="es-SV"/>
              </w:rPr>
              <w:t>Total de Imputados</w:t>
            </w:r>
          </w:p>
        </w:tc>
        <w:tc>
          <w:tcPr>
            <w:tcW w:w="0" w:type="auto"/>
            <w:tcBorders>
              <w:top w:val="nil"/>
              <w:left w:val="nil"/>
              <w:bottom w:val="single" w:sz="4" w:space="0" w:color="auto"/>
              <w:right w:val="single" w:sz="4" w:space="0" w:color="auto"/>
            </w:tcBorders>
            <w:shd w:val="clear" w:color="auto" w:fill="auto"/>
            <w:noWrap/>
            <w:vAlign w:val="bottom"/>
            <w:hideMark/>
          </w:tcPr>
          <w:p w:rsidR="0053755C" w:rsidRPr="0053755C" w:rsidRDefault="0053755C" w:rsidP="0053755C">
            <w:pPr>
              <w:spacing w:after="0" w:line="240" w:lineRule="auto"/>
              <w:jc w:val="right"/>
              <w:rPr>
                <w:rFonts w:ascii="Cambria" w:eastAsia="Times New Roman" w:hAnsi="Cambria" w:cs="Calibri Light"/>
                <w:b/>
                <w:bCs/>
                <w:color w:val="000000"/>
                <w:sz w:val="20"/>
                <w:szCs w:val="20"/>
                <w:lang w:eastAsia="es-SV"/>
              </w:rPr>
            </w:pPr>
            <w:r w:rsidRPr="0053755C">
              <w:rPr>
                <w:rFonts w:ascii="Cambria" w:eastAsia="Times New Roman" w:hAnsi="Cambria" w:cs="Calibri Light"/>
                <w:b/>
                <w:bCs/>
                <w:color w:val="000000"/>
                <w:sz w:val="20"/>
                <w:szCs w:val="20"/>
                <w:lang w:eastAsia="es-SV"/>
              </w:rPr>
              <w:t>18,887</w:t>
            </w:r>
          </w:p>
        </w:tc>
        <w:tc>
          <w:tcPr>
            <w:tcW w:w="0" w:type="auto"/>
            <w:tcBorders>
              <w:top w:val="nil"/>
              <w:left w:val="nil"/>
              <w:bottom w:val="single" w:sz="4" w:space="0" w:color="auto"/>
              <w:right w:val="single" w:sz="4" w:space="0" w:color="auto"/>
            </w:tcBorders>
            <w:shd w:val="clear" w:color="auto" w:fill="auto"/>
            <w:noWrap/>
            <w:vAlign w:val="bottom"/>
            <w:hideMark/>
          </w:tcPr>
          <w:p w:rsidR="0053755C" w:rsidRPr="0053755C" w:rsidRDefault="0053755C" w:rsidP="0053755C">
            <w:pPr>
              <w:spacing w:after="0" w:line="240" w:lineRule="auto"/>
              <w:jc w:val="right"/>
              <w:rPr>
                <w:rFonts w:ascii="Cambria" w:eastAsia="Times New Roman" w:hAnsi="Cambria" w:cs="Calibri Light"/>
                <w:b/>
                <w:bCs/>
                <w:color w:val="000000"/>
                <w:sz w:val="20"/>
                <w:szCs w:val="20"/>
                <w:lang w:eastAsia="es-SV"/>
              </w:rPr>
            </w:pPr>
            <w:r w:rsidRPr="0053755C">
              <w:rPr>
                <w:rFonts w:ascii="Cambria" w:eastAsia="Times New Roman" w:hAnsi="Cambria" w:cs="Calibri Light"/>
                <w:b/>
                <w:bCs/>
                <w:color w:val="000000"/>
                <w:sz w:val="20"/>
                <w:szCs w:val="20"/>
                <w:lang w:eastAsia="es-SV"/>
              </w:rPr>
              <w:t>17,140</w:t>
            </w:r>
          </w:p>
        </w:tc>
        <w:tc>
          <w:tcPr>
            <w:tcW w:w="0" w:type="auto"/>
            <w:tcBorders>
              <w:top w:val="nil"/>
              <w:left w:val="nil"/>
              <w:bottom w:val="single" w:sz="4" w:space="0" w:color="auto"/>
              <w:right w:val="single" w:sz="4" w:space="0" w:color="auto"/>
            </w:tcBorders>
            <w:shd w:val="clear" w:color="auto" w:fill="auto"/>
            <w:noWrap/>
            <w:vAlign w:val="bottom"/>
            <w:hideMark/>
          </w:tcPr>
          <w:p w:rsidR="0053755C" w:rsidRPr="0053755C" w:rsidRDefault="0053755C" w:rsidP="0053755C">
            <w:pPr>
              <w:spacing w:after="0" w:line="240" w:lineRule="auto"/>
              <w:jc w:val="right"/>
              <w:rPr>
                <w:rFonts w:ascii="Cambria" w:eastAsia="Times New Roman" w:hAnsi="Cambria" w:cs="Calibri Light"/>
                <w:b/>
                <w:bCs/>
                <w:color w:val="000000"/>
                <w:sz w:val="20"/>
                <w:szCs w:val="20"/>
                <w:lang w:eastAsia="es-SV"/>
              </w:rPr>
            </w:pPr>
            <w:r w:rsidRPr="0053755C">
              <w:rPr>
                <w:rFonts w:ascii="Cambria" w:eastAsia="Times New Roman" w:hAnsi="Cambria" w:cs="Calibri Light"/>
                <w:b/>
                <w:bCs/>
                <w:color w:val="000000"/>
                <w:sz w:val="20"/>
                <w:szCs w:val="20"/>
                <w:lang w:eastAsia="es-SV"/>
              </w:rPr>
              <w:t>15,216</w:t>
            </w:r>
          </w:p>
        </w:tc>
        <w:tc>
          <w:tcPr>
            <w:tcW w:w="0" w:type="auto"/>
            <w:tcBorders>
              <w:top w:val="nil"/>
              <w:left w:val="nil"/>
              <w:bottom w:val="single" w:sz="4" w:space="0" w:color="auto"/>
              <w:right w:val="single" w:sz="4" w:space="0" w:color="auto"/>
            </w:tcBorders>
            <w:shd w:val="clear" w:color="auto" w:fill="auto"/>
            <w:noWrap/>
            <w:vAlign w:val="bottom"/>
            <w:hideMark/>
          </w:tcPr>
          <w:p w:rsidR="0053755C" w:rsidRPr="0053755C" w:rsidRDefault="0053755C" w:rsidP="0053755C">
            <w:pPr>
              <w:spacing w:after="0" w:line="240" w:lineRule="auto"/>
              <w:jc w:val="right"/>
              <w:rPr>
                <w:rFonts w:ascii="Cambria" w:eastAsia="Times New Roman" w:hAnsi="Cambria" w:cs="Calibri Light"/>
                <w:b/>
                <w:bCs/>
                <w:color w:val="000000"/>
                <w:sz w:val="20"/>
                <w:szCs w:val="20"/>
                <w:lang w:eastAsia="es-SV"/>
              </w:rPr>
            </w:pPr>
            <w:r w:rsidRPr="0053755C">
              <w:rPr>
                <w:rFonts w:ascii="Cambria" w:eastAsia="Times New Roman" w:hAnsi="Cambria" w:cs="Calibri Light"/>
                <w:b/>
                <w:bCs/>
                <w:color w:val="000000"/>
                <w:sz w:val="20"/>
                <w:szCs w:val="20"/>
                <w:lang w:eastAsia="es-SV"/>
              </w:rPr>
              <w:t>13,593</w:t>
            </w:r>
          </w:p>
        </w:tc>
        <w:tc>
          <w:tcPr>
            <w:tcW w:w="0" w:type="auto"/>
            <w:tcBorders>
              <w:top w:val="nil"/>
              <w:left w:val="nil"/>
              <w:bottom w:val="single" w:sz="4" w:space="0" w:color="auto"/>
              <w:right w:val="single" w:sz="4" w:space="0" w:color="auto"/>
            </w:tcBorders>
            <w:shd w:val="clear" w:color="auto" w:fill="auto"/>
            <w:noWrap/>
            <w:vAlign w:val="bottom"/>
            <w:hideMark/>
          </w:tcPr>
          <w:p w:rsidR="0053755C" w:rsidRPr="0053755C" w:rsidRDefault="0053755C" w:rsidP="0053755C">
            <w:pPr>
              <w:spacing w:after="0" w:line="240" w:lineRule="auto"/>
              <w:jc w:val="right"/>
              <w:rPr>
                <w:rFonts w:ascii="Cambria" w:eastAsia="Times New Roman" w:hAnsi="Cambria" w:cs="Calibri Light"/>
                <w:b/>
                <w:bCs/>
                <w:color w:val="000000"/>
                <w:sz w:val="20"/>
                <w:szCs w:val="20"/>
                <w:lang w:eastAsia="es-SV"/>
              </w:rPr>
            </w:pPr>
            <w:r w:rsidRPr="0053755C">
              <w:rPr>
                <w:rFonts w:ascii="Cambria" w:eastAsia="Times New Roman" w:hAnsi="Cambria" w:cs="Calibri Light"/>
                <w:b/>
                <w:bCs/>
                <w:color w:val="000000"/>
                <w:sz w:val="20"/>
                <w:szCs w:val="20"/>
                <w:lang w:eastAsia="es-SV"/>
              </w:rPr>
              <w:t>15,582</w:t>
            </w:r>
          </w:p>
        </w:tc>
        <w:tc>
          <w:tcPr>
            <w:tcW w:w="0" w:type="auto"/>
            <w:tcBorders>
              <w:top w:val="nil"/>
              <w:left w:val="nil"/>
              <w:bottom w:val="single" w:sz="4" w:space="0" w:color="auto"/>
              <w:right w:val="single" w:sz="4" w:space="0" w:color="auto"/>
            </w:tcBorders>
            <w:shd w:val="clear" w:color="auto" w:fill="auto"/>
            <w:noWrap/>
            <w:vAlign w:val="bottom"/>
            <w:hideMark/>
          </w:tcPr>
          <w:p w:rsidR="0053755C" w:rsidRPr="0053755C" w:rsidRDefault="0053755C" w:rsidP="0053755C">
            <w:pPr>
              <w:spacing w:after="0" w:line="240" w:lineRule="auto"/>
              <w:jc w:val="right"/>
              <w:rPr>
                <w:rFonts w:ascii="Cambria" w:eastAsia="Times New Roman" w:hAnsi="Cambria" w:cs="Calibri Light"/>
                <w:b/>
                <w:bCs/>
                <w:color w:val="000000"/>
                <w:sz w:val="20"/>
                <w:szCs w:val="20"/>
                <w:lang w:eastAsia="es-SV"/>
              </w:rPr>
            </w:pPr>
            <w:r w:rsidRPr="0053755C">
              <w:rPr>
                <w:rFonts w:ascii="Cambria" w:eastAsia="Times New Roman" w:hAnsi="Cambria" w:cs="Calibri Light"/>
                <w:b/>
                <w:bCs/>
                <w:color w:val="000000"/>
                <w:sz w:val="20"/>
                <w:szCs w:val="20"/>
                <w:lang w:eastAsia="es-SV"/>
              </w:rPr>
              <w:t>16,064</w:t>
            </w:r>
          </w:p>
        </w:tc>
        <w:tc>
          <w:tcPr>
            <w:tcW w:w="0" w:type="auto"/>
            <w:tcBorders>
              <w:top w:val="nil"/>
              <w:left w:val="nil"/>
              <w:bottom w:val="single" w:sz="4" w:space="0" w:color="auto"/>
              <w:right w:val="single" w:sz="4" w:space="0" w:color="auto"/>
            </w:tcBorders>
            <w:shd w:val="clear" w:color="auto" w:fill="auto"/>
            <w:noWrap/>
            <w:vAlign w:val="bottom"/>
            <w:hideMark/>
          </w:tcPr>
          <w:p w:rsidR="0053755C" w:rsidRPr="0053755C" w:rsidRDefault="0053755C" w:rsidP="0053755C">
            <w:pPr>
              <w:spacing w:after="0" w:line="240" w:lineRule="auto"/>
              <w:jc w:val="right"/>
              <w:rPr>
                <w:rFonts w:ascii="Cambria" w:eastAsia="Times New Roman" w:hAnsi="Cambria" w:cs="Calibri Light"/>
                <w:b/>
                <w:bCs/>
                <w:color w:val="000000"/>
                <w:sz w:val="20"/>
                <w:szCs w:val="20"/>
                <w:lang w:eastAsia="es-SV"/>
              </w:rPr>
            </w:pPr>
            <w:r w:rsidRPr="0053755C">
              <w:rPr>
                <w:rFonts w:ascii="Cambria" w:eastAsia="Times New Roman" w:hAnsi="Cambria" w:cs="Calibri Light"/>
                <w:b/>
                <w:bCs/>
                <w:color w:val="000000"/>
                <w:sz w:val="20"/>
                <w:szCs w:val="20"/>
                <w:lang w:eastAsia="es-SV"/>
              </w:rPr>
              <w:t>96,482</w:t>
            </w:r>
          </w:p>
        </w:tc>
      </w:tr>
    </w:tbl>
    <w:p w:rsidR="003239A6" w:rsidRPr="0053755C" w:rsidRDefault="0053755C" w:rsidP="006F5066">
      <w:pPr>
        <w:contextualSpacing/>
        <w:jc w:val="both"/>
        <w:rPr>
          <w:rFonts w:ascii="Cambria" w:hAnsi="Cambria"/>
          <w:bCs/>
          <w:i/>
          <w:iCs/>
          <w:sz w:val="18"/>
          <w:szCs w:val="18"/>
        </w:rPr>
      </w:pPr>
      <w:r w:rsidRPr="0053755C">
        <w:rPr>
          <w:rFonts w:ascii="Cambria" w:hAnsi="Cambria"/>
          <w:bCs/>
          <w:i/>
          <w:iCs/>
          <w:sz w:val="18"/>
          <w:szCs w:val="18"/>
        </w:rPr>
        <w:t>Fuente: Departamento de Estadística según registros de SIGAP a la fecha 20/09/2019.</w:t>
      </w:r>
    </w:p>
    <w:p w:rsidR="003239A6" w:rsidRDefault="003239A6" w:rsidP="006F5066">
      <w:pPr>
        <w:contextualSpacing/>
        <w:jc w:val="both"/>
        <w:rPr>
          <w:rFonts w:ascii="Helvetica" w:hAnsi="Helvetica"/>
          <w:b/>
          <w:bCs/>
          <w:iCs/>
          <w:sz w:val="24"/>
          <w:szCs w:val="24"/>
        </w:rPr>
      </w:pPr>
    </w:p>
    <w:p w:rsidR="006F5066" w:rsidRPr="0053755C" w:rsidRDefault="006F5066" w:rsidP="006F5066">
      <w:pPr>
        <w:contextualSpacing/>
        <w:jc w:val="both"/>
        <w:rPr>
          <w:rFonts w:ascii="Cambria" w:hAnsi="Cambria"/>
          <w:b/>
          <w:bCs/>
          <w:iCs/>
        </w:rPr>
      </w:pPr>
      <w:r w:rsidRPr="0053755C">
        <w:rPr>
          <w:rFonts w:ascii="Cambria" w:hAnsi="Cambria"/>
          <w:b/>
          <w:bCs/>
          <w:iCs/>
        </w:rPr>
        <w:t>10. Número de imputados a los que se aplicó sentencia condenatoria, por cada año solicitado.</w:t>
      </w:r>
    </w:p>
    <w:p w:rsidR="006F5066" w:rsidRPr="0053755C" w:rsidRDefault="006F5066" w:rsidP="006F5066">
      <w:pPr>
        <w:contextualSpacing/>
        <w:jc w:val="both"/>
        <w:rPr>
          <w:rFonts w:ascii="Cambria" w:hAnsi="Cambria"/>
          <w:b/>
          <w:bCs/>
          <w:iCs/>
        </w:rPr>
      </w:pPr>
      <w:r w:rsidRPr="0053755C">
        <w:rPr>
          <w:rFonts w:ascii="Cambria" w:hAnsi="Cambria"/>
          <w:b/>
          <w:bCs/>
          <w:iCs/>
        </w:rPr>
        <w:t>11. Número de imputados a los que se aplicó sentencia absolutoria, por cada año solicitado.</w:t>
      </w:r>
    </w:p>
    <w:p w:rsidR="003239A6" w:rsidRDefault="003239A6" w:rsidP="006F5066">
      <w:pPr>
        <w:contextualSpacing/>
        <w:jc w:val="both"/>
        <w:rPr>
          <w:rFonts w:ascii="Helvetica" w:hAnsi="Helvetica"/>
          <w:b/>
          <w:bCs/>
          <w:iCs/>
          <w:sz w:val="24"/>
          <w:szCs w:val="24"/>
        </w:rPr>
      </w:pPr>
    </w:p>
    <w:tbl>
      <w:tblPr>
        <w:tblW w:w="0" w:type="auto"/>
        <w:tblCellMar>
          <w:left w:w="70" w:type="dxa"/>
          <w:right w:w="70" w:type="dxa"/>
        </w:tblCellMar>
        <w:tblLook w:val="04A0" w:firstRow="1" w:lastRow="0" w:firstColumn="1" w:lastColumn="0" w:noHBand="0" w:noVBand="1"/>
      </w:tblPr>
      <w:tblGrid>
        <w:gridCol w:w="2468"/>
        <w:gridCol w:w="971"/>
        <w:gridCol w:w="971"/>
        <w:gridCol w:w="971"/>
        <w:gridCol w:w="1038"/>
        <w:gridCol w:w="1038"/>
        <w:gridCol w:w="1038"/>
        <w:gridCol w:w="899"/>
      </w:tblGrid>
      <w:tr w:rsidR="003239A6" w:rsidRPr="003239A6" w:rsidTr="00015308">
        <w:trPr>
          <w:trHeight w:val="300"/>
        </w:trPr>
        <w:tc>
          <w:tcPr>
            <w:tcW w:w="0" w:type="auto"/>
            <w:gridSpan w:val="8"/>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bottom"/>
            <w:hideMark/>
          </w:tcPr>
          <w:p w:rsidR="003239A6" w:rsidRPr="003239A6" w:rsidRDefault="003239A6" w:rsidP="003239A6">
            <w:pPr>
              <w:spacing w:after="0" w:line="240" w:lineRule="auto"/>
              <w:jc w:val="center"/>
              <w:rPr>
                <w:rFonts w:ascii="Cambria" w:eastAsia="Times New Roman" w:hAnsi="Cambria" w:cs="Calibri Light"/>
                <w:b/>
                <w:bCs/>
                <w:color w:val="000000"/>
                <w:sz w:val="20"/>
                <w:szCs w:val="20"/>
                <w:lang w:eastAsia="es-SV"/>
              </w:rPr>
            </w:pPr>
            <w:r w:rsidRPr="00015308">
              <w:rPr>
                <w:rFonts w:ascii="Cambria" w:eastAsia="Times New Roman" w:hAnsi="Cambria" w:cs="Calibri Light"/>
                <w:b/>
                <w:bCs/>
                <w:color w:val="FFFFFF" w:themeColor="background1"/>
                <w:sz w:val="20"/>
                <w:szCs w:val="20"/>
                <w:lang w:eastAsia="es-SV"/>
              </w:rPr>
              <w:t>CANTIDAD DE IMPUTADOS CON RESULTADOS DE SENTENCIA CONDENATORIA Y ABSOLUTORIA POR AÑO</w:t>
            </w:r>
          </w:p>
        </w:tc>
      </w:tr>
      <w:tr w:rsidR="003239A6" w:rsidRPr="003239A6" w:rsidTr="003239A6">
        <w:trPr>
          <w:trHeight w:val="300"/>
        </w:trPr>
        <w:tc>
          <w:tcPr>
            <w:tcW w:w="0" w:type="auto"/>
            <w:vMerge w:val="restart"/>
            <w:tcBorders>
              <w:top w:val="nil"/>
              <w:left w:val="single" w:sz="4" w:space="0" w:color="auto"/>
              <w:bottom w:val="single" w:sz="4" w:space="0" w:color="auto"/>
              <w:right w:val="single" w:sz="4" w:space="0" w:color="auto"/>
            </w:tcBorders>
            <w:shd w:val="clear" w:color="000000" w:fill="203764"/>
            <w:noWrap/>
            <w:vAlign w:val="bottom"/>
            <w:hideMark/>
          </w:tcPr>
          <w:p w:rsidR="003239A6" w:rsidRPr="003239A6" w:rsidRDefault="003239A6" w:rsidP="003239A6">
            <w:pPr>
              <w:spacing w:after="0" w:line="240" w:lineRule="auto"/>
              <w:jc w:val="center"/>
              <w:rPr>
                <w:rFonts w:ascii="Cambria" w:eastAsia="Times New Roman" w:hAnsi="Cambria" w:cs="Calibri Light"/>
                <w:b/>
                <w:bCs/>
                <w:color w:val="FFFFFF"/>
                <w:sz w:val="20"/>
                <w:szCs w:val="20"/>
                <w:lang w:eastAsia="es-SV"/>
              </w:rPr>
            </w:pPr>
            <w:r w:rsidRPr="003239A6">
              <w:rPr>
                <w:rFonts w:ascii="Cambria" w:eastAsia="Times New Roman" w:hAnsi="Cambria" w:cs="Calibri Light"/>
                <w:b/>
                <w:bCs/>
                <w:color w:val="FFFFFF"/>
                <w:sz w:val="20"/>
                <w:szCs w:val="20"/>
                <w:lang w:eastAsia="es-SV"/>
              </w:rPr>
              <w:t> </w:t>
            </w:r>
          </w:p>
        </w:tc>
        <w:tc>
          <w:tcPr>
            <w:tcW w:w="0" w:type="auto"/>
            <w:gridSpan w:val="7"/>
            <w:tcBorders>
              <w:top w:val="single" w:sz="4" w:space="0" w:color="auto"/>
              <w:left w:val="nil"/>
              <w:bottom w:val="single" w:sz="4" w:space="0" w:color="auto"/>
              <w:right w:val="single" w:sz="4" w:space="0" w:color="auto"/>
            </w:tcBorders>
            <w:shd w:val="clear" w:color="000000" w:fill="203764"/>
            <w:vAlign w:val="bottom"/>
            <w:hideMark/>
          </w:tcPr>
          <w:p w:rsidR="003239A6" w:rsidRPr="003239A6" w:rsidRDefault="003239A6" w:rsidP="003239A6">
            <w:pPr>
              <w:spacing w:after="0" w:line="240" w:lineRule="auto"/>
              <w:jc w:val="center"/>
              <w:rPr>
                <w:rFonts w:ascii="Cambria" w:eastAsia="Times New Roman" w:hAnsi="Cambria" w:cs="Calibri Light"/>
                <w:b/>
                <w:bCs/>
                <w:color w:val="FFFFFF"/>
                <w:sz w:val="20"/>
                <w:szCs w:val="20"/>
                <w:lang w:eastAsia="es-SV"/>
              </w:rPr>
            </w:pPr>
            <w:r w:rsidRPr="003239A6">
              <w:rPr>
                <w:rFonts w:ascii="Cambria" w:eastAsia="Times New Roman" w:hAnsi="Cambria" w:cs="Calibri Light"/>
                <w:b/>
                <w:bCs/>
                <w:color w:val="FFFFFF"/>
                <w:sz w:val="20"/>
                <w:szCs w:val="20"/>
                <w:lang w:eastAsia="es-SV"/>
              </w:rPr>
              <w:t>Año de Resultado Judicial</w:t>
            </w:r>
          </w:p>
        </w:tc>
      </w:tr>
      <w:tr w:rsidR="003239A6" w:rsidRPr="003239A6" w:rsidTr="003239A6">
        <w:trPr>
          <w:trHeight w:val="293"/>
        </w:trPr>
        <w:tc>
          <w:tcPr>
            <w:tcW w:w="0" w:type="auto"/>
            <w:vMerge/>
            <w:tcBorders>
              <w:top w:val="nil"/>
              <w:left w:val="single" w:sz="4" w:space="0" w:color="auto"/>
              <w:bottom w:val="single" w:sz="4" w:space="0" w:color="auto"/>
              <w:right w:val="single" w:sz="4" w:space="0" w:color="auto"/>
            </w:tcBorders>
            <w:vAlign w:val="center"/>
            <w:hideMark/>
          </w:tcPr>
          <w:p w:rsidR="003239A6" w:rsidRPr="003239A6" w:rsidRDefault="003239A6" w:rsidP="003239A6">
            <w:pPr>
              <w:spacing w:after="0" w:line="240" w:lineRule="auto"/>
              <w:rPr>
                <w:rFonts w:ascii="Cambria" w:eastAsia="Times New Roman" w:hAnsi="Cambria" w:cs="Calibri Light"/>
                <w:b/>
                <w:bCs/>
                <w:color w:val="FFFFFF"/>
                <w:sz w:val="20"/>
                <w:szCs w:val="20"/>
                <w:lang w:eastAsia="es-SV"/>
              </w:rPr>
            </w:pPr>
          </w:p>
        </w:tc>
        <w:tc>
          <w:tcPr>
            <w:tcW w:w="0" w:type="auto"/>
            <w:tcBorders>
              <w:top w:val="nil"/>
              <w:left w:val="nil"/>
              <w:bottom w:val="single" w:sz="4" w:space="0" w:color="auto"/>
              <w:right w:val="single" w:sz="4" w:space="0" w:color="auto"/>
            </w:tcBorders>
            <w:shd w:val="clear" w:color="000000" w:fill="203764"/>
            <w:vAlign w:val="bottom"/>
            <w:hideMark/>
          </w:tcPr>
          <w:p w:rsidR="003239A6" w:rsidRPr="003239A6" w:rsidRDefault="003239A6" w:rsidP="003239A6">
            <w:pPr>
              <w:spacing w:after="0" w:line="240" w:lineRule="auto"/>
              <w:jc w:val="center"/>
              <w:rPr>
                <w:rFonts w:ascii="Cambria" w:eastAsia="Times New Roman" w:hAnsi="Cambria" w:cs="Calibri Light"/>
                <w:b/>
                <w:bCs/>
                <w:color w:val="FFFFFF"/>
                <w:sz w:val="20"/>
                <w:szCs w:val="20"/>
                <w:lang w:eastAsia="es-SV"/>
              </w:rPr>
            </w:pPr>
            <w:r w:rsidRPr="003239A6">
              <w:rPr>
                <w:rFonts w:ascii="Cambria" w:eastAsia="Times New Roman" w:hAnsi="Cambria" w:cs="Calibri Light"/>
                <w:b/>
                <w:bCs/>
                <w:color w:val="FFFFFF"/>
                <w:sz w:val="20"/>
                <w:szCs w:val="20"/>
                <w:lang w:eastAsia="es-SV"/>
              </w:rPr>
              <w:t>Año 2013</w:t>
            </w:r>
          </w:p>
        </w:tc>
        <w:tc>
          <w:tcPr>
            <w:tcW w:w="0" w:type="auto"/>
            <w:tcBorders>
              <w:top w:val="nil"/>
              <w:left w:val="nil"/>
              <w:bottom w:val="single" w:sz="4" w:space="0" w:color="auto"/>
              <w:right w:val="single" w:sz="4" w:space="0" w:color="auto"/>
            </w:tcBorders>
            <w:shd w:val="clear" w:color="000000" w:fill="203764"/>
            <w:vAlign w:val="bottom"/>
            <w:hideMark/>
          </w:tcPr>
          <w:p w:rsidR="003239A6" w:rsidRPr="003239A6" w:rsidRDefault="003239A6" w:rsidP="003239A6">
            <w:pPr>
              <w:spacing w:after="0" w:line="240" w:lineRule="auto"/>
              <w:jc w:val="center"/>
              <w:rPr>
                <w:rFonts w:ascii="Cambria" w:eastAsia="Times New Roman" w:hAnsi="Cambria" w:cs="Calibri Light"/>
                <w:b/>
                <w:bCs/>
                <w:color w:val="FFFFFF"/>
                <w:sz w:val="20"/>
                <w:szCs w:val="20"/>
                <w:lang w:eastAsia="es-SV"/>
              </w:rPr>
            </w:pPr>
            <w:r w:rsidRPr="003239A6">
              <w:rPr>
                <w:rFonts w:ascii="Cambria" w:eastAsia="Times New Roman" w:hAnsi="Cambria" w:cs="Calibri Light"/>
                <w:b/>
                <w:bCs/>
                <w:color w:val="FFFFFF"/>
                <w:sz w:val="20"/>
                <w:szCs w:val="20"/>
                <w:lang w:eastAsia="es-SV"/>
              </w:rPr>
              <w:t>Año 2014</w:t>
            </w:r>
          </w:p>
        </w:tc>
        <w:tc>
          <w:tcPr>
            <w:tcW w:w="0" w:type="auto"/>
            <w:tcBorders>
              <w:top w:val="nil"/>
              <w:left w:val="nil"/>
              <w:bottom w:val="single" w:sz="4" w:space="0" w:color="auto"/>
              <w:right w:val="single" w:sz="4" w:space="0" w:color="auto"/>
            </w:tcBorders>
            <w:shd w:val="clear" w:color="000000" w:fill="203764"/>
            <w:vAlign w:val="bottom"/>
            <w:hideMark/>
          </w:tcPr>
          <w:p w:rsidR="003239A6" w:rsidRPr="003239A6" w:rsidRDefault="003239A6" w:rsidP="003239A6">
            <w:pPr>
              <w:spacing w:after="0" w:line="240" w:lineRule="auto"/>
              <w:jc w:val="center"/>
              <w:rPr>
                <w:rFonts w:ascii="Cambria" w:eastAsia="Times New Roman" w:hAnsi="Cambria" w:cs="Calibri Light"/>
                <w:b/>
                <w:bCs/>
                <w:color w:val="FFFFFF"/>
                <w:sz w:val="20"/>
                <w:szCs w:val="20"/>
                <w:lang w:eastAsia="es-SV"/>
              </w:rPr>
            </w:pPr>
            <w:r w:rsidRPr="003239A6">
              <w:rPr>
                <w:rFonts w:ascii="Cambria" w:eastAsia="Times New Roman" w:hAnsi="Cambria" w:cs="Calibri Light"/>
                <w:b/>
                <w:bCs/>
                <w:color w:val="FFFFFF"/>
                <w:sz w:val="20"/>
                <w:szCs w:val="20"/>
                <w:lang w:eastAsia="es-SV"/>
              </w:rPr>
              <w:t>Año 2015</w:t>
            </w:r>
          </w:p>
        </w:tc>
        <w:tc>
          <w:tcPr>
            <w:tcW w:w="0" w:type="auto"/>
            <w:tcBorders>
              <w:top w:val="nil"/>
              <w:left w:val="nil"/>
              <w:bottom w:val="single" w:sz="4" w:space="0" w:color="auto"/>
              <w:right w:val="single" w:sz="4" w:space="0" w:color="auto"/>
            </w:tcBorders>
            <w:shd w:val="clear" w:color="000000" w:fill="203764"/>
            <w:vAlign w:val="bottom"/>
            <w:hideMark/>
          </w:tcPr>
          <w:p w:rsidR="003239A6" w:rsidRPr="003239A6" w:rsidRDefault="003239A6" w:rsidP="003239A6">
            <w:pPr>
              <w:spacing w:after="0" w:line="240" w:lineRule="auto"/>
              <w:jc w:val="center"/>
              <w:rPr>
                <w:rFonts w:ascii="Cambria" w:eastAsia="Times New Roman" w:hAnsi="Cambria" w:cs="Calibri Light"/>
                <w:b/>
                <w:bCs/>
                <w:color w:val="FFFFFF"/>
                <w:sz w:val="20"/>
                <w:szCs w:val="20"/>
                <w:lang w:eastAsia="es-SV"/>
              </w:rPr>
            </w:pPr>
            <w:r w:rsidRPr="003239A6">
              <w:rPr>
                <w:rFonts w:ascii="Cambria" w:eastAsia="Times New Roman" w:hAnsi="Cambria" w:cs="Calibri Light"/>
                <w:b/>
                <w:bCs/>
                <w:color w:val="FFFFFF"/>
                <w:sz w:val="20"/>
                <w:szCs w:val="20"/>
                <w:lang w:eastAsia="es-SV"/>
              </w:rPr>
              <w:t>Año 2016</w:t>
            </w:r>
          </w:p>
        </w:tc>
        <w:tc>
          <w:tcPr>
            <w:tcW w:w="0" w:type="auto"/>
            <w:tcBorders>
              <w:top w:val="nil"/>
              <w:left w:val="nil"/>
              <w:bottom w:val="single" w:sz="4" w:space="0" w:color="auto"/>
              <w:right w:val="single" w:sz="4" w:space="0" w:color="auto"/>
            </w:tcBorders>
            <w:shd w:val="clear" w:color="000000" w:fill="203764"/>
            <w:vAlign w:val="bottom"/>
            <w:hideMark/>
          </w:tcPr>
          <w:p w:rsidR="003239A6" w:rsidRPr="003239A6" w:rsidRDefault="003239A6" w:rsidP="003239A6">
            <w:pPr>
              <w:spacing w:after="0" w:line="240" w:lineRule="auto"/>
              <w:jc w:val="center"/>
              <w:rPr>
                <w:rFonts w:ascii="Cambria" w:eastAsia="Times New Roman" w:hAnsi="Cambria" w:cs="Calibri Light"/>
                <w:b/>
                <w:bCs/>
                <w:color w:val="FFFFFF"/>
                <w:sz w:val="20"/>
                <w:szCs w:val="20"/>
                <w:lang w:eastAsia="es-SV"/>
              </w:rPr>
            </w:pPr>
            <w:r w:rsidRPr="003239A6">
              <w:rPr>
                <w:rFonts w:ascii="Cambria" w:eastAsia="Times New Roman" w:hAnsi="Cambria" w:cs="Calibri Light"/>
                <w:b/>
                <w:bCs/>
                <w:color w:val="FFFFFF"/>
                <w:sz w:val="20"/>
                <w:szCs w:val="20"/>
                <w:lang w:eastAsia="es-SV"/>
              </w:rPr>
              <w:t>Año 2017</w:t>
            </w:r>
          </w:p>
        </w:tc>
        <w:tc>
          <w:tcPr>
            <w:tcW w:w="0" w:type="auto"/>
            <w:tcBorders>
              <w:top w:val="nil"/>
              <w:left w:val="nil"/>
              <w:bottom w:val="single" w:sz="4" w:space="0" w:color="auto"/>
              <w:right w:val="single" w:sz="4" w:space="0" w:color="auto"/>
            </w:tcBorders>
            <w:shd w:val="clear" w:color="000000" w:fill="203764"/>
            <w:vAlign w:val="bottom"/>
            <w:hideMark/>
          </w:tcPr>
          <w:p w:rsidR="003239A6" w:rsidRPr="003239A6" w:rsidRDefault="003239A6" w:rsidP="003239A6">
            <w:pPr>
              <w:spacing w:after="0" w:line="240" w:lineRule="auto"/>
              <w:jc w:val="center"/>
              <w:rPr>
                <w:rFonts w:ascii="Cambria" w:eastAsia="Times New Roman" w:hAnsi="Cambria" w:cs="Calibri Light"/>
                <w:b/>
                <w:bCs/>
                <w:color w:val="FFFFFF"/>
                <w:sz w:val="20"/>
                <w:szCs w:val="20"/>
                <w:lang w:eastAsia="es-SV"/>
              </w:rPr>
            </w:pPr>
            <w:r w:rsidRPr="003239A6">
              <w:rPr>
                <w:rFonts w:ascii="Cambria" w:eastAsia="Times New Roman" w:hAnsi="Cambria" w:cs="Calibri Light"/>
                <w:b/>
                <w:bCs/>
                <w:color w:val="FFFFFF"/>
                <w:sz w:val="20"/>
                <w:szCs w:val="20"/>
                <w:lang w:eastAsia="es-SV"/>
              </w:rPr>
              <w:t>Año 2018</w:t>
            </w:r>
          </w:p>
        </w:tc>
        <w:tc>
          <w:tcPr>
            <w:tcW w:w="0" w:type="auto"/>
            <w:tcBorders>
              <w:top w:val="nil"/>
              <w:left w:val="nil"/>
              <w:bottom w:val="single" w:sz="4" w:space="0" w:color="auto"/>
              <w:right w:val="single" w:sz="4" w:space="0" w:color="auto"/>
            </w:tcBorders>
            <w:shd w:val="clear" w:color="000000" w:fill="203764"/>
            <w:vAlign w:val="bottom"/>
            <w:hideMark/>
          </w:tcPr>
          <w:p w:rsidR="003239A6" w:rsidRPr="003239A6" w:rsidRDefault="003239A6" w:rsidP="003239A6">
            <w:pPr>
              <w:spacing w:after="0" w:line="240" w:lineRule="auto"/>
              <w:jc w:val="center"/>
              <w:rPr>
                <w:rFonts w:ascii="Cambria" w:eastAsia="Times New Roman" w:hAnsi="Cambria" w:cs="Calibri Light"/>
                <w:b/>
                <w:bCs/>
                <w:color w:val="FFFFFF"/>
                <w:sz w:val="20"/>
                <w:szCs w:val="20"/>
                <w:lang w:eastAsia="es-SV"/>
              </w:rPr>
            </w:pPr>
            <w:r w:rsidRPr="003239A6">
              <w:rPr>
                <w:rFonts w:ascii="Cambria" w:eastAsia="Times New Roman" w:hAnsi="Cambria" w:cs="Calibri Light"/>
                <w:b/>
                <w:bCs/>
                <w:color w:val="FFFFFF"/>
                <w:sz w:val="20"/>
                <w:szCs w:val="20"/>
                <w:lang w:eastAsia="es-SV"/>
              </w:rPr>
              <w:t>Total</w:t>
            </w:r>
          </w:p>
        </w:tc>
      </w:tr>
      <w:tr w:rsidR="003239A6" w:rsidRPr="003239A6" w:rsidTr="003239A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9A6" w:rsidRPr="003239A6" w:rsidRDefault="003239A6" w:rsidP="003239A6">
            <w:pPr>
              <w:spacing w:after="0" w:line="240" w:lineRule="auto"/>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Sentencias Condenatorias</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4,863</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5,544</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5,898</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6,660</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8,379</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7,922</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39,266</w:t>
            </w:r>
          </w:p>
        </w:tc>
      </w:tr>
      <w:tr w:rsidR="003239A6" w:rsidRPr="003239A6" w:rsidTr="003239A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39A6" w:rsidRPr="003239A6" w:rsidRDefault="003239A6" w:rsidP="003239A6">
            <w:pPr>
              <w:spacing w:after="0" w:line="240" w:lineRule="auto"/>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Sentencias Absolutorias</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3,770</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3,865</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3,206</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3,566</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5,169</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5,104</w:t>
            </w:r>
          </w:p>
        </w:tc>
        <w:tc>
          <w:tcPr>
            <w:tcW w:w="0" w:type="auto"/>
            <w:tcBorders>
              <w:top w:val="nil"/>
              <w:left w:val="nil"/>
              <w:bottom w:val="single" w:sz="4" w:space="0" w:color="auto"/>
              <w:right w:val="single" w:sz="4" w:space="0" w:color="auto"/>
            </w:tcBorders>
            <w:shd w:val="clear" w:color="auto" w:fill="auto"/>
            <w:noWrap/>
            <w:vAlign w:val="center"/>
            <w:hideMark/>
          </w:tcPr>
          <w:p w:rsidR="003239A6" w:rsidRPr="003239A6" w:rsidRDefault="003239A6" w:rsidP="003239A6">
            <w:pPr>
              <w:spacing w:after="0" w:line="240" w:lineRule="auto"/>
              <w:jc w:val="right"/>
              <w:rPr>
                <w:rFonts w:ascii="Cambria" w:eastAsia="Times New Roman" w:hAnsi="Cambria" w:cs="Calibri Light"/>
                <w:color w:val="000000"/>
                <w:sz w:val="20"/>
                <w:szCs w:val="20"/>
                <w:lang w:eastAsia="es-SV"/>
              </w:rPr>
            </w:pPr>
            <w:r w:rsidRPr="003239A6">
              <w:rPr>
                <w:rFonts w:ascii="Cambria" w:eastAsia="Times New Roman" w:hAnsi="Cambria" w:cs="Calibri Light"/>
                <w:color w:val="000000"/>
                <w:sz w:val="20"/>
                <w:szCs w:val="20"/>
                <w:lang w:eastAsia="es-SV"/>
              </w:rPr>
              <w:t>24,680</w:t>
            </w:r>
          </w:p>
        </w:tc>
      </w:tr>
      <w:tr w:rsidR="003239A6" w:rsidRPr="003239A6" w:rsidTr="003239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39A6" w:rsidRPr="003239A6" w:rsidRDefault="003239A6" w:rsidP="003239A6">
            <w:pPr>
              <w:spacing w:after="0" w:line="240" w:lineRule="auto"/>
              <w:rPr>
                <w:rFonts w:ascii="Cambria" w:eastAsia="Times New Roman" w:hAnsi="Cambria" w:cs="Calibri Light"/>
                <w:b/>
                <w:bCs/>
                <w:color w:val="000000"/>
                <w:sz w:val="20"/>
                <w:szCs w:val="20"/>
                <w:lang w:eastAsia="es-SV"/>
              </w:rPr>
            </w:pPr>
            <w:r w:rsidRPr="003239A6">
              <w:rPr>
                <w:rFonts w:ascii="Cambria" w:eastAsia="Times New Roman" w:hAnsi="Cambria" w:cs="Calibri Light"/>
                <w:b/>
                <w:bCs/>
                <w:color w:val="000000"/>
                <w:sz w:val="20"/>
                <w:szCs w:val="20"/>
                <w:lang w:eastAsia="es-SV"/>
              </w:rPr>
              <w:t>Total de Diligencias</w:t>
            </w:r>
          </w:p>
        </w:tc>
        <w:tc>
          <w:tcPr>
            <w:tcW w:w="0" w:type="auto"/>
            <w:tcBorders>
              <w:top w:val="nil"/>
              <w:left w:val="nil"/>
              <w:bottom w:val="single" w:sz="4" w:space="0" w:color="auto"/>
              <w:right w:val="single" w:sz="4" w:space="0" w:color="auto"/>
            </w:tcBorders>
            <w:shd w:val="clear" w:color="auto" w:fill="auto"/>
            <w:noWrap/>
            <w:vAlign w:val="bottom"/>
            <w:hideMark/>
          </w:tcPr>
          <w:p w:rsidR="003239A6" w:rsidRPr="003239A6" w:rsidRDefault="003239A6" w:rsidP="003239A6">
            <w:pPr>
              <w:spacing w:after="0" w:line="240" w:lineRule="auto"/>
              <w:jc w:val="right"/>
              <w:rPr>
                <w:rFonts w:ascii="Cambria" w:eastAsia="Times New Roman" w:hAnsi="Cambria" w:cs="Calibri Light"/>
                <w:b/>
                <w:bCs/>
                <w:color w:val="000000"/>
                <w:sz w:val="20"/>
                <w:szCs w:val="20"/>
                <w:lang w:eastAsia="es-SV"/>
              </w:rPr>
            </w:pPr>
            <w:r w:rsidRPr="003239A6">
              <w:rPr>
                <w:rFonts w:ascii="Cambria" w:eastAsia="Times New Roman" w:hAnsi="Cambria" w:cs="Calibri Light"/>
                <w:b/>
                <w:bCs/>
                <w:color w:val="000000"/>
                <w:sz w:val="20"/>
                <w:szCs w:val="20"/>
                <w:lang w:eastAsia="es-SV"/>
              </w:rPr>
              <w:t>8,633</w:t>
            </w:r>
          </w:p>
        </w:tc>
        <w:tc>
          <w:tcPr>
            <w:tcW w:w="0" w:type="auto"/>
            <w:tcBorders>
              <w:top w:val="nil"/>
              <w:left w:val="nil"/>
              <w:bottom w:val="single" w:sz="4" w:space="0" w:color="auto"/>
              <w:right w:val="single" w:sz="4" w:space="0" w:color="auto"/>
            </w:tcBorders>
            <w:shd w:val="clear" w:color="auto" w:fill="auto"/>
            <w:noWrap/>
            <w:vAlign w:val="bottom"/>
            <w:hideMark/>
          </w:tcPr>
          <w:p w:rsidR="003239A6" w:rsidRPr="003239A6" w:rsidRDefault="003239A6" w:rsidP="003239A6">
            <w:pPr>
              <w:spacing w:after="0" w:line="240" w:lineRule="auto"/>
              <w:jc w:val="right"/>
              <w:rPr>
                <w:rFonts w:ascii="Cambria" w:eastAsia="Times New Roman" w:hAnsi="Cambria" w:cs="Calibri Light"/>
                <w:b/>
                <w:bCs/>
                <w:color w:val="000000"/>
                <w:sz w:val="20"/>
                <w:szCs w:val="20"/>
                <w:lang w:eastAsia="es-SV"/>
              </w:rPr>
            </w:pPr>
            <w:r w:rsidRPr="003239A6">
              <w:rPr>
                <w:rFonts w:ascii="Cambria" w:eastAsia="Times New Roman" w:hAnsi="Cambria" w:cs="Calibri Light"/>
                <w:b/>
                <w:bCs/>
                <w:color w:val="000000"/>
                <w:sz w:val="20"/>
                <w:szCs w:val="20"/>
                <w:lang w:eastAsia="es-SV"/>
              </w:rPr>
              <w:t>9,409</w:t>
            </w:r>
          </w:p>
        </w:tc>
        <w:tc>
          <w:tcPr>
            <w:tcW w:w="0" w:type="auto"/>
            <w:tcBorders>
              <w:top w:val="nil"/>
              <w:left w:val="nil"/>
              <w:bottom w:val="single" w:sz="4" w:space="0" w:color="auto"/>
              <w:right w:val="single" w:sz="4" w:space="0" w:color="auto"/>
            </w:tcBorders>
            <w:shd w:val="clear" w:color="auto" w:fill="auto"/>
            <w:noWrap/>
            <w:vAlign w:val="bottom"/>
            <w:hideMark/>
          </w:tcPr>
          <w:p w:rsidR="003239A6" w:rsidRPr="003239A6" w:rsidRDefault="003239A6" w:rsidP="003239A6">
            <w:pPr>
              <w:spacing w:after="0" w:line="240" w:lineRule="auto"/>
              <w:jc w:val="right"/>
              <w:rPr>
                <w:rFonts w:ascii="Cambria" w:eastAsia="Times New Roman" w:hAnsi="Cambria" w:cs="Calibri Light"/>
                <w:b/>
                <w:bCs/>
                <w:color w:val="000000"/>
                <w:sz w:val="20"/>
                <w:szCs w:val="20"/>
                <w:lang w:eastAsia="es-SV"/>
              </w:rPr>
            </w:pPr>
            <w:r w:rsidRPr="003239A6">
              <w:rPr>
                <w:rFonts w:ascii="Cambria" w:eastAsia="Times New Roman" w:hAnsi="Cambria" w:cs="Calibri Light"/>
                <w:b/>
                <w:bCs/>
                <w:color w:val="000000"/>
                <w:sz w:val="20"/>
                <w:szCs w:val="20"/>
                <w:lang w:eastAsia="es-SV"/>
              </w:rPr>
              <w:t>9,104</w:t>
            </w:r>
          </w:p>
        </w:tc>
        <w:tc>
          <w:tcPr>
            <w:tcW w:w="0" w:type="auto"/>
            <w:tcBorders>
              <w:top w:val="nil"/>
              <w:left w:val="nil"/>
              <w:bottom w:val="single" w:sz="4" w:space="0" w:color="auto"/>
              <w:right w:val="single" w:sz="4" w:space="0" w:color="auto"/>
            </w:tcBorders>
            <w:shd w:val="clear" w:color="auto" w:fill="auto"/>
            <w:noWrap/>
            <w:vAlign w:val="bottom"/>
            <w:hideMark/>
          </w:tcPr>
          <w:p w:rsidR="003239A6" w:rsidRPr="003239A6" w:rsidRDefault="003239A6" w:rsidP="003239A6">
            <w:pPr>
              <w:spacing w:after="0" w:line="240" w:lineRule="auto"/>
              <w:jc w:val="right"/>
              <w:rPr>
                <w:rFonts w:ascii="Cambria" w:eastAsia="Times New Roman" w:hAnsi="Cambria" w:cs="Calibri Light"/>
                <w:b/>
                <w:bCs/>
                <w:color w:val="000000"/>
                <w:sz w:val="20"/>
                <w:szCs w:val="20"/>
                <w:lang w:eastAsia="es-SV"/>
              </w:rPr>
            </w:pPr>
            <w:r w:rsidRPr="003239A6">
              <w:rPr>
                <w:rFonts w:ascii="Cambria" w:eastAsia="Times New Roman" w:hAnsi="Cambria" w:cs="Calibri Light"/>
                <w:b/>
                <w:bCs/>
                <w:color w:val="000000"/>
                <w:sz w:val="20"/>
                <w:szCs w:val="20"/>
                <w:lang w:eastAsia="es-SV"/>
              </w:rPr>
              <w:t>10,226</w:t>
            </w:r>
          </w:p>
        </w:tc>
        <w:tc>
          <w:tcPr>
            <w:tcW w:w="0" w:type="auto"/>
            <w:tcBorders>
              <w:top w:val="nil"/>
              <w:left w:val="nil"/>
              <w:bottom w:val="single" w:sz="4" w:space="0" w:color="auto"/>
              <w:right w:val="single" w:sz="4" w:space="0" w:color="auto"/>
            </w:tcBorders>
            <w:shd w:val="clear" w:color="auto" w:fill="auto"/>
            <w:noWrap/>
            <w:vAlign w:val="bottom"/>
            <w:hideMark/>
          </w:tcPr>
          <w:p w:rsidR="003239A6" w:rsidRPr="003239A6" w:rsidRDefault="003239A6" w:rsidP="003239A6">
            <w:pPr>
              <w:spacing w:after="0" w:line="240" w:lineRule="auto"/>
              <w:jc w:val="right"/>
              <w:rPr>
                <w:rFonts w:ascii="Cambria" w:eastAsia="Times New Roman" w:hAnsi="Cambria" w:cs="Calibri Light"/>
                <w:b/>
                <w:bCs/>
                <w:color w:val="000000"/>
                <w:sz w:val="20"/>
                <w:szCs w:val="20"/>
                <w:lang w:eastAsia="es-SV"/>
              </w:rPr>
            </w:pPr>
            <w:r w:rsidRPr="003239A6">
              <w:rPr>
                <w:rFonts w:ascii="Cambria" w:eastAsia="Times New Roman" w:hAnsi="Cambria" w:cs="Calibri Light"/>
                <w:b/>
                <w:bCs/>
                <w:color w:val="000000"/>
                <w:sz w:val="20"/>
                <w:szCs w:val="20"/>
                <w:lang w:eastAsia="es-SV"/>
              </w:rPr>
              <w:t>13,548</w:t>
            </w:r>
          </w:p>
        </w:tc>
        <w:tc>
          <w:tcPr>
            <w:tcW w:w="0" w:type="auto"/>
            <w:tcBorders>
              <w:top w:val="nil"/>
              <w:left w:val="nil"/>
              <w:bottom w:val="single" w:sz="4" w:space="0" w:color="auto"/>
              <w:right w:val="single" w:sz="4" w:space="0" w:color="auto"/>
            </w:tcBorders>
            <w:shd w:val="clear" w:color="auto" w:fill="auto"/>
            <w:noWrap/>
            <w:vAlign w:val="bottom"/>
            <w:hideMark/>
          </w:tcPr>
          <w:p w:rsidR="003239A6" w:rsidRPr="003239A6" w:rsidRDefault="003239A6" w:rsidP="003239A6">
            <w:pPr>
              <w:spacing w:after="0" w:line="240" w:lineRule="auto"/>
              <w:jc w:val="right"/>
              <w:rPr>
                <w:rFonts w:ascii="Cambria" w:eastAsia="Times New Roman" w:hAnsi="Cambria" w:cs="Calibri Light"/>
                <w:b/>
                <w:bCs/>
                <w:color w:val="000000"/>
                <w:sz w:val="20"/>
                <w:szCs w:val="20"/>
                <w:lang w:eastAsia="es-SV"/>
              </w:rPr>
            </w:pPr>
            <w:r w:rsidRPr="003239A6">
              <w:rPr>
                <w:rFonts w:ascii="Cambria" w:eastAsia="Times New Roman" w:hAnsi="Cambria" w:cs="Calibri Light"/>
                <w:b/>
                <w:bCs/>
                <w:color w:val="000000"/>
                <w:sz w:val="20"/>
                <w:szCs w:val="20"/>
                <w:lang w:eastAsia="es-SV"/>
              </w:rPr>
              <w:t>13,026</w:t>
            </w:r>
          </w:p>
        </w:tc>
        <w:tc>
          <w:tcPr>
            <w:tcW w:w="0" w:type="auto"/>
            <w:tcBorders>
              <w:top w:val="nil"/>
              <w:left w:val="nil"/>
              <w:bottom w:val="single" w:sz="4" w:space="0" w:color="auto"/>
              <w:right w:val="single" w:sz="4" w:space="0" w:color="auto"/>
            </w:tcBorders>
            <w:shd w:val="clear" w:color="auto" w:fill="auto"/>
            <w:noWrap/>
            <w:vAlign w:val="bottom"/>
            <w:hideMark/>
          </w:tcPr>
          <w:p w:rsidR="003239A6" w:rsidRPr="003239A6" w:rsidRDefault="003239A6" w:rsidP="003239A6">
            <w:pPr>
              <w:spacing w:after="0" w:line="240" w:lineRule="auto"/>
              <w:jc w:val="right"/>
              <w:rPr>
                <w:rFonts w:ascii="Cambria" w:eastAsia="Times New Roman" w:hAnsi="Cambria" w:cs="Calibri Light"/>
                <w:b/>
                <w:bCs/>
                <w:color w:val="000000"/>
                <w:sz w:val="20"/>
                <w:szCs w:val="20"/>
                <w:lang w:eastAsia="es-SV"/>
              </w:rPr>
            </w:pPr>
            <w:r w:rsidRPr="003239A6">
              <w:rPr>
                <w:rFonts w:ascii="Cambria" w:eastAsia="Times New Roman" w:hAnsi="Cambria" w:cs="Calibri Light"/>
                <w:b/>
                <w:bCs/>
                <w:color w:val="000000"/>
                <w:sz w:val="20"/>
                <w:szCs w:val="20"/>
                <w:lang w:eastAsia="es-SV"/>
              </w:rPr>
              <w:t>63,946</w:t>
            </w:r>
          </w:p>
        </w:tc>
      </w:tr>
    </w:tbl>
    <w:p w:rsidR="003239A6" w:rsidRPr="003239A6" w:rsidRDefault="003239A6" w:rsidP="006F5066">
      <w:pPr>
        <w:contextualSpacing/>
        <w:jc w:val="both"/>
        <w:rPr>
          <w:rFonts w:ascii="Cambria" w:hAnsi="Cambria"/>
          <w:bCs/>
          <w:i/>
          <w:iCs/>
          <w:sz w:val="18"/>
          <w:szCs w:val="18"/>
        </w:rPr>
      </w:pPr>
      <w:r w:rsidRPr="003239A6">
        <w:rPr>
          <w:rFonts w:ascii="Cambria" w:hAnsi="Cambria"/>
          <w:bCs/>
          <w:i/>
          <w:iCs/>
          <w:sz w:val="18"/>
          <w:szCs w:val="18"/>
        </w:rPr>
        <w:t>Fuente: Departamento de Estadística según registros de SIGAP a la fecha 20/09/2019.</w:t>
      </w:r>
    </w:p>
    <w:p w:rsidR="003239A6" w:rsidRDefault="003239A6" w:rsidP="006F5066">
      <w:pPr>
        <w:contextualSpacing/>
        <w:jc w:val="both"/>
        <w:rPr>
          <w:rFonts w:ascii="Helvetica" w:hAnsi="Helvetica"/>
          <w:b/>
          <w:bCs/>
          <w:iCs/>
          <w:sz w:val="24"/>
          <w:szCs w:val="24"/>
        </w:rPr>
      </w:pPr>
    </w:p>
    <w:p w:rsidR="006F5066" w:rsidRDefault="006F5066" w:rsidP="006F5066">
      <w:pPr>
        <w:contextualSpacing/>
        <w:jc w:val="both"/>
        <w:rPr>
          <w:rFonts w:ascii="Cambria" w:hAnsi="Cambria"/>
          <w:b/>
          <w:bCs/>
          <w:iCs/>
        </w:rPr>
      </w:pPr>
      <w:r w:rsidRPr="001474EB">
        <w:rPr>
          <w:rFonts w:ascii="Cambria" w:hAnsi="Cambria"/>
          <w:b/>
          <w:bCs/>
          <w:iCs/>
        </w:rPr>
        <w:t xml:space="preserve">12. Número total de imputados a los que se aplicó Sobreseimiento, desglosado por tipo de sobreseimiento (provisional </w:t>
      </w:r>
      <w:r w:rsidR="001474EB">
        <w:rPr>
          <w:rFonts w:ascii="Cambria" w:hAnsi="Cambria"/>
          <w:b/>
          <w:bCs/>
          <w:iCs/>
        </w:rPr>
        <w:t>o definitivo) y año solicitado.</w:t>
      </w:r>
    </w:p>
    <w:p w:rsidR="001474EB" w:rsidRPr="001474EB" w:rsidRDefault="001474EB" w:rsidP="006F5066">
      <w:pPr>
        <w:contextualSpacing/>
        <w:jc w:val="both"/>
        <w:rPr>
          <w:rFonts w:ascii="Cambria" w:hAnsi="Cambria"/>
          <w:b/>
          <w:bCs/>
          <w:iCs/>
        </w:rPr>
      </w:pPr>
    </w:p>
    <w:tbl>
      <w:tblPr>
        <w:tblW w:w="0" w:type="auto"/>
        <w:tblCellMar>
          <w:left w:w="70" w:type="dxa"/>
          <w:right w:w="70" w:type="dxa"/>
        </w:tblCellMar>
        <w:tblLook w:val="04A0" w:firstRow="1" w:lastRow="0" w:firstColumn="1" w:lastColumn="0" w:noHBand="0" w:noVBand="1"/>
      </w:tblPr>
      <w:tblGrid>
        <w:gridCol w:w="2489"/>
        <w:gridCol w:w="1021"/>
        <w:gridCol w:w="1021"/>
        <w:gridCol w:w="1021"/>
        <w:gridCol w:w="1021"/>
        <w:gridCol w:w="1021"/>
        <w:gridCol w:w="1021"/>
        <w:gridCol w:w="779"/>
      </w:tblGrid>
      <w:tr w:rsidR="001474EB" w:rsidRPr="001474EB" w:rsidTr="00015308">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bottom"/>
            <w:hideMark/>
          </w:tcPr>
          <w:p w:rsidR="001474EB" w:rsidRPr="00015308" w:rsidRDefault="001474EB" w:rsidP="001474EB">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CANTIDAD DE IMPUTADOS CON RESULTADOS DE SALIDAS ALTERNAS POR AÑO</w:t>
            </w:r>
          </w:p>
        </w:tc>
      </w:tr>
      <w:tr w:rsidR="001474EB" w:rsidRPr="001474EB" w:rsidTr="00015308">
        <w:trPr>
          <w:trHeight w:val="300"/>
          <w:tblHeader/>
        </w:trPr>
        <w:tc>
          <w:tcPr>
            <w:tcW w:w="0" w:type="auto"/>
            <w:vMerge w:val="restart"/>
            <w:tcBorders>
              <w:top w:val="nil"/>
              <w:left w:val="single" w:sz="4" w:space="0" w:color="auto"/>
              <w:bottom w:val="single" w:sz="4" w:space="0" w:color="auto"/>
              <w:right w:val="single" w:sz="4" w:space="0" w:color="auto"/>
            </w:tcBorders>
            <w:shd w:val="clear" w:color="000000" w:fill="203764"/>
            <w:noWrap/>
            <w:vAlign w:val="bottom"/>
            <w:hideMark/>
          </w:tcPr>
          <w:p w:rsidR="001474EB" w:rsidRPr="001474EB" w:rsidRDefault="001474EB" w:rsidP="001474EB">
            <w:pPr>
              <w:spacing w:after="0" w:line="240" w:lineRule="auto"/>
              <w:jc w:val="center"/>
              <w:rPr>
                <w:rFonts w:ascii="Cambria" w:eastAsia="Times New Roman" w:hAnsi="Cambria" w:cs="Calibri Light"/>
                <w:b/>
                <w:bCs/>
                <w:color w:val="FFFFFF"/>
                <w:sz w:val="20"/>
                <w:szCs w:val="20"/>
                <w:lang w:eastAsia="es-SV"/>
              </w:rPr>
            </w:pPr>
            <w:r w:rsidRPr="001474EB">
              <w:rPr>
                <w:rFonts w:ascii="Cambria" w:eastAsia="Times New Roman" w:hAnsi="Cambria" w:cs="Calibri Light"/>
                <w:b/>
                <w:bCs/>
                <w:color w:val="FFFFFF"/>
                <w:sz w:val="20"/>
                <w:szCs w:val="20"/>
                <w:lang w:eastAsia="es-SV"/>
              </w:rPr>
              <w:t> </w:t>
            </w:r>
          </w:p>
        </w:tc>
        <w:tc>
          <w:tcPr>
            <w:tcW w:w="0" w:type="auto"/>
            <w:gridSpan w:val="7"/>
            <w:tcBorders>
              <w:top w:val="single" w:sz="4" w:space="0" w:color="auto"/>
              <w:left w:val="nil"/>
              <w:bottom w:val="single" w:sz="4" w:space="0" w:color="auto"/>
              <w:right w:val="single" w:sz="4" w:space="0" w:color="auto"/>
            </w:tcBorders>
            <w:shd w:val="clear" w:color="auto" w:fill="1F3864" w:themeFill="accent5" w:themeFillShade="80"/>
            <w:vAlign w:val="bottom"/>
            <w:hideMark/>
          </w:tcPr>
          <w:p w:rsidR="001474EB" w:rsidRPr="00015308" w:rsidRDefault="001474EB" w:rsidP="001474EB">
            <w:pPr>
              <w:spacing w:after="0" w:line="240" w:lineRule="auto"/>
              <w:jc w:val="center"/>
              <w:rPr>
                <w:rFonts w:ascii="Cambria" w:eastAsia="Times New Roman" w:hAnsi="Cambria" w:cs="Calibri Light"/>
                <w:b/>
                <w:bCs/>
                <w:color w:val="FFFFFF" w:themeColor="background1"/>
                <w:sz w:val="20"/>
                <w:szCs w:val="20"/>
                <w:lang w:eastAsia="es-SV"/>
              </w:rPr>
            </w:pPr>
            <w:r w:rsidRPr="00015308">
              <w:rPr>
                <w:rFonts w:ascii="Cambria" w:eastAsia="Times New Roman" w:hAnsi="Cambria" w:cs="Calibri Light"/>
                <w:b/>
                <w:bCs/>
                <w:color w:val="FFFFFF" w:themeColor="background1"/>
                <w:sz w:val="20"/>
                <w:szCs w:val="20"/>
                <w:lang w:eastAsia="es-SV"/>
              </w:rPr>
              <w:t>Año de Resultado Judicial</w:t>
            </w:r>
          </w:p>
        </w:tc>
      </w:tr>
      <w:tr w:rsidR="001474EB" w:rsidRPr="001474EB" w:rsidTr="001474EB">
        <w:trPr>
          <w:trHeight w:val="300"/>
          <w:tblHeader/>
        </w:trPr>
        <w:tc>
          <w:tcPr>
            <w:tcW w:w="0" w:type="auto"/>
            <w:vMerge/>
            <w:tcBorders>
              <w:top w:val="nil"/>
              <w:left w:val="single" w:sz="4" w:space="0" w:color="auto"/>
              <w:bottom w:val="single" w:sz="4" w:space="0" w:color="auto"/>
              <w:right w:val="single" w:sz="4" w:space="0" w:color="auto"/>
            </w:tcBorders>
            <w:vAlign w:val="center"/>
            <w:hideMark/>
          </w:tcPr>
          <w:p w:rsidR="001474EB" w:rsidRPr="001474EB" w:rsidRDefault="001474EB" w:rsidP="001474EB">
            <w:pPr>
              <w:spacing w:after="0" w:line="240" w:lineRule="auto"/>
              <w:rPr>
                <w:rFonts w:ascii="Cambria" w:eastAsia="Times New Roman" w:hAnsi="Cambria" w:cs="Calibri Light"/>
                <w:b/>
                <w:bCs/>
                <w:color w:val="FFFFFF"/>
                <w:sz w:val="20"/>
                <w:szCs w:val="20"/>
                <w:lang w:eastAsia="es-SV"/>
              </w:rPr>
            </w:pPr>
          </w:p>
        </w:tc>
        <w:tc>
          <w:tcPr>
            <w:tcW w:w="0" w:type="auto"/>
            <w:tcBorders>
              <w:top w:val="nil"/>
              <w:left w:val="nil"/>
              <w:bottom w:val="single" w:sz="4" w:space="0" w:color="auto"/>
              <w:right w:val="single" w:sz="4" w:space="0" w:color="auto"/>
            </w:tcBorders>
            <w:shd w:val="clear" w:color="000000" w:fill="203764"/>
            <w:vAlign w:val="bottom"/>
            <w:hideMark/>
          </w:tcPr>
          <w:p w:rsidR="001474EB" w:rsidRPr="001474EB" w:rsidRDefault="001474EB" w:rsidP="001474EB">
            <w:pPr>
              <w:spacing w:after="0" w:line="240" w:lineRule="auto"/>
              <w:jc w:val="center"/>
              <w:rPr>
                <w:rFonts w:ascii="Cambria" w:eastAsia="Times New Roman" w:hAnsi="Cambria" w:cs="Calibri Light"/>
                <w:b/>
                <w:bCs/>
                <w:color w:val="FFFFFF"/>
                <w:sz w:val="20"/>
                <w:szCs w:val="20"/>
                <w:lang w:eastAsia="es-SV"/>
              </w:rPr>
            </w:pPr>
            <w:r w:rsidRPr="001474EB">
              <w:rPr>
                <w:rFonts w:ascii="Cambria" w:eastAsia="Times New Roman" w:hAnsi="Cambria" w:cs="Calibri Light"/>
                <w:b/>
                <w:bCs/>
                <w:color w:val="FFFFFF"/>
                <w:sz w:val="20"/>
                <w:szCs w:val="20"/>
                <w:lang w:eastAsia="es-SV"/>
              </w:rPr>
              <w:t>Año 2013</w:t>
            </w:r>
          </w:p>
        </w:tc>
        <w:tc>
          <w:tcPr>
            <w:tcW w:w="0" w:type="auto"/>
            <w:tcBorders>
              <w:top w:val="nil"/>
              <w:left w:val="nil"/>
              <w:bottom w:val="single" w:sz="4" w:space="0" w:color="auto"/>
              <w:right w:val="single" w:sz="4" w:space="0" w:color="auto"/>
            </w:tcBorders>
            <w:shd w:val="clear" w:color="000000" w:fill="203764"/>
            <w:vAlign w:val="bottom"/>
            <w:hideMark/>
          </w:tcPr>
          <w:p w:rsidR="001474EB" w:rsidRPr="001474EB" w:rsidRDefault="001474EB" w:rsidP="001474EB">
            <w:pPr>
              <w:spacing w:after="0" w:line="240" w:lineRule="auto"/>
              <w:jc w:val="center"/>
              <w:rPr>
                <w:rFonts w:ascii="Cambria" w:eastAsia="Times New Roman" w:hAnsi="Cambria" w:cs="Calibri Light"/>
                <w:b/>
                <w:bCs/>
                <w:color w:val="FFFFFF"/>
                <w:sz w:val="20"/>
                <w:szCs w:val="20"/>
                <w:lang w:eastAsia="es-SV"/>
              </w:rPr>
            </w:pPr>
            <w:r w:rsidRPr="001474EB">
              <w:rPr>
                <w:rFonts w:ascii="Cambria" w:eastAsia="Times New Roman" w:hAnsi="Cambria" w:cs="Calibri Light"/>
                <w:b/>
                <w:bCs/>
                <w:color w:val="FFFFFF"/>
                <w:sz w:val="20"/>
                <w:szCs w:val="20"/>
                <w:lang w:eastAsia="es-SV"/>
              </w:rPr>
              <w:t>Año 2014</w:t>
            </w:r>
          </w:p>
        </w:tc>
        <w:tc>
          <w:tcPr>
            <w:tcW w:w="0" w:type="auto"/>
            <w:tcBorders>
              <w:top w:val="nil"/>
              <w:left w:val="nil"/>
              <w:bottom w:val="single" w:sz="4" w:space="0" w:color="auto"/>
              <w:right w:val="single" w:sz="4" w:space="0" w:color="auto"/>
            </w:tcBorders>
            <w:shd w:val="clear" w:color="000000" w:fill="203764"/>
            <w:vAlign w:val="bottom"/>
            <w:hideMark/>
          </w:tcPr>
          <w:p w:rsidR="001474EB" w:rsidRPr="001474EB" w:rsidRDefault="001474EB" w:rsidP="001474EB">
            <w:pPr>
              <w:spacing w:after="0" w:line="240" w:lineRule="auto"/>
              <w:jc w:val="center"/>
              <w:rPr>
                <w:rFonts w:ascii="Cambria" w:eastAsia="Times New Roman" w:hAnsi="Cambria" w:cs="Calibri Light"/>
                <w:b/>
                <w:bCs/>
                <w:color w:val="FFFFFF"/>
                <w:sz w:val="20"/>
                <w:szCs w:val="20"/>
                <w:lang w:eastAsia="es-SV"/>
              </w:rPr>
            </w:pPr>
            <w:r w:rsidRPr="001474EB">
              <w:rPr>
                <w:rFonts w:ascii="Cambria" w:eastAsia="Times New Roman" w:hAnsi="Cambria" w:cs="Calibri Light"/>
                <w:b/>
                <w:bCs/>
                <w:color w:val="FFFFFF"/>
                <w:sz w:val="20"/>
                <w:szCs w:val="20"/>
                <w:lang w:eastAsia="es-SV"/>
              </w:rPr>
              <w:t>Año 2015</w:t>
            </w:r>
          </w:p>
        </w:tc>
        <w:tc>
          <w:tcPr>
            <w:tcW w:w="0" w:type="auto"/>
            <w:tcBorders>
              <w:top w:val="nil"/>
              <w:left w:val="nil"/>
              <w:bottom w:val="single" w:sz="4" w:space="0" w:color="auto"/>
              <w:right w:val="single" w:sz="4" w:space="0" w:color="auto"/>
            </w:tcBorders>
            <w:shd w:val="clear" w:color="000000" w:fill="203764"/>
            <w:vAlign w:val="bottom"/>
            <w:hideMark/>
          </w:tcPr>
          <w:p w:rsidR="001474EB" w:rsidRPr="001474EB" w:rsidRDefault="001474EB" w:rsidP="001474EB">
            <w:pPr>
              <w:spacing w:after="0" w:line="240" w:lineRule="auto"/>
              <w:jc w:val="center"/>
              <w:rPr>
                <w:rFonts w:ascii="Cambria" w:eastAsia="Times New Roman" w:hAnsi="Cambria" w:cs="Calibri Light"/>
                <w:b/>
                <w:bCs/>
                <w:color w:val="FFFFFF"/>
                <w:sz w:val="20"/>
                <w:szCs w:val="20"/>
                <w:lang w:eastAsia="es-SV"/>
              </w:rPr>
            </w:pPr>
            <w:r w:rsidRPr="001474EB">
              <w:rPr>
                <w:rFonts w:ascii="Cambria" w:eastAsia="Times New Roman" w:hAnsi="Cambria" w:cs="Calibri Light"/>
                <w:b/>
                <w:bCs/>
                <w:color w:val="FFFFFF"/>
                <w:sz w:val="20"/>
                <w:szCs w:val="20"/>
                <w:lang w:eastAsia="es-SV"/>
              </w:rPr>
              <w:t>Año 2016</w:t>
            </w:r>
          </w:p>
        </w:tc>
        <w:tc>
          <w:tcPr>
            <w:tcW w:w="0" w:type="auto"/>
            <w:tcBorders>
              <w:top w:val="nil"/>
              <w:left w:val="nil"/>
              <w:bottom w:val="single" w:sz="4" w:space="0" w:color="auto"/>
              <w:right w:val="single" w:sz="4" w:space="0" w:color="auto"/>
            </w:tcBorders>
            <w:shd w:val="clear" w:color="000000" w:fill="203764"/>
            <w:vAlign w:val="bottom"/>
            <w:hideMark/>
          </w:tcPr>
          <w:p w:rsidR="001474EB" w:rsidRPr="001474EB" w:rsidRDefault="001474EB" w:rsidP="001474EB">
            <w:pPr>
              <w:spacing w:after="0" w:line="240" w:lineRule="auto"/>
              <w:jc w:val="center"/>
              <w:rPr>
                <w:rFonts w:ascii="Cambria" w:eastAsia="Times New Roman" w:hAnsi="Cambria" w:cs="Calibri Light"/>
                <w:b/>
                <w:bCs/>
                <w:color w:val="FFFFFF"/>
                <w:sz w:val="20"/>
                <w:szCs w:val="20"/>
                <w:lang w:eastAsia="es-SV"/>
              </w:rPr>
            </w:pPr>
            <w:r w:rsidRPr="001474EB">
              <w:rPr>
                <w:rFonts w:ascii="Cambria" w:eastAsia="Times New Roman" w:hAnsi="Cambria" w:cs="Calibri Light"/>
                <w:b/>
                <w:bCs/>
                <w:color w:val="FFFFFF"/>
                <w:sz w:val="20"/>
                <w:szCs w:val="20"/>
                <w:lang w:eastAsia="es-SV"/>
              </w:rPr>
              <w:t>Año 2017</w:t>
            </w:r>
          </w:p>
        </w:tc>
        <w:tc>
          <w:tcPr>
            <w:tcW w:w="0" w:type="auto"/>
            <w:tcBorders>
              <w:top w:val="nil"/>
              <w:left w:val="nil"/>
              <w:bottom w:val="single" w:sz="4" w:space="0" w:color="auto"/>
              <w:right w:val="single" w:sz="4" w:space="0" w:color="auto"/>
            </w:tcBorders>
            <w:shd w:val="clear" w:color="000000" w:fill="203764"/>
            <w:vAlign w:val="bottom"/>
            <w:hideMark/>
          </w:tcPr>
          <w:p w:rsidR="001474EB" w:rsidRPr="001474EB" w:rsidRDefault="001474EB" w:rsidP="001474EB">
            <w:pPr>
              <w:spacing w:after="0" w:line="240" w:lineRule="auto"/>
              <w:jc w:val="center"/>
              <w:rPr>
                <w:rFonts w:ascii="Cambria" w:eastAsia="Times New Roman" w:hAnsi="Cambria" w:cs="Calibri Light"/>
                <w:b/>
                <w:bCs/>
                <w:color w:val="FFFFFF"/>
                <w:sz w:val="20"/>
                <w:szCs w:val="20"/>
                <w:lang w:eastAsia="es-SV"/>
              </w:rPr>
            </w:pPr>
            <w:r w:rsidRPr="001474EB">
              <w:rPr>
                <w:rFonts w:ascii="Cambria" w:eastAsia="Times New Roman" w:hAnsi="Cambria" w:cs="Calibri Light"/>
                <w:b/>
                <w:bCs/>
                <w:color w:val="FFFFFF"/>
                <w:sz w:val="20"/>
                <w:szCs w:val="20"/>
                <w:lang w:eastAsia="es-SV"/>
              </w:rPr>
              <w:t>Año 2018</w:t>
            </w:r>
          </w:p>
        </w:tc>
        <w:tc>
          <w:tcPr>
            <w:tcW w:w="0" w:type="auto"/>
            <w:tcBorders>
              <w:top w:val="nil"/>
              <w:left w:val="nil"/>
              <w:bottom w:val="single" w:sz="4" w:space="0" w:color="auto"/>
              <w:right w:val="single" w:sz="4" w:space="0" w:color="auto"/>
            </w:tcBorders>
            <w:shd w:val="clear" w:color="000000" w:fill="203764"/>
            <w:vAlign w:val="bottom"/>
            <w:hideMark/>
          </w:tcPr>
          <w:p w:rsidR="001474EB" w:rsidRPr="001474EB" w:rsidRDefault="001474EB" w:rsidP="001474EB">
            <w:pPr>
              <w:spacing w:after="0" w:line="240" w:lineRule="auto"/>
              <w:jc w:val="center"/>
              <w:rPr>
                <w:rFonts w:ascii="Cambria" w:eastAsia="Times New Roman" w:hAnsi="Cambria" w:cs="Calibri Light"/>
                <w:b/>
                <w:bCs/>
                <w:color w:val="FFFFFF"/>
                <w:sz w:val="20"/>
                <w:szCs w:val="20"/>
                <w:lang w:eastAsia="es-SV"/>
              </w:rPr>
            </w:pPr>
            <w:r w:rsidRPr="001474EB">
              <w:rPr>
                <w:rFonts w:ascii="Cambria" w:eastAsia="Times New Roman" w:hAnsi="Cambria" w:cs="Calibri Light"/>
                <w:b/>
                <w:bCs/>
                <w:color w:val="FFFFFF"/>
                <w:sz w:val="20"/>
                <w:szCs w:val="20"/>
                <w:lang w:eastAsia="es-SV"/>
              </w:rPr>
              <w:t>Total</w:t>
            </w:r>
          </w:p>
        </w:tc>
      </w:tr>
      <w:tr w:rsidR="001474EB" w:rsidRPr="001474EB" w:rsidTr="001474E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Sobreseimiento Definitivo</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8190</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8022</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7590</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7760</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8778</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8145</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48485</w:t>
            </w:r>
          </w:p>
        </w:tc>
      </w:tr>
      <w:tr w:rsidR="001474EB" w:rsidRPr="001474EB" w:rsidTr="001474E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Sobreseimiento Provisional</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3867</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3920</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3823</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3723</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4550</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4206</w:t>
            </w:r>
          </w:p>
        </w:tc>
        <w:tc>
          <w:tcPr>
            <w:tcW w:w="0" w:type="auto"/>
            <w:tcBorders>
              <w:top w:val="nil"/>
              <w:left w:val="nil"/>
              <w:bottom w:val="single" w:sz="4" w:space="0" w:color="auto"/>
              <w:right w:val="single" w:sz="4" w:space="0" w:color="auto"/>
            </w:tcBorders>
            <w:shd w:val="clear" w:color="auto" w:fill="auto"/>
            <w:vAlign w:val="center"/>
            <w:hideMark/>
          </w:tcPr>
          <w:p w:rsidR="001474EB" w:rsidRPr="001474EB" w:rsidRDefault="001474EB" w:rsidP="001474EB">
            <w:pPr>
              <w:spacing w:after="0" w:line="240" w:lineRule="auto"/>
              <w:jc w:val="right"/>
              <w:rPr>
                <w:rFonts w:ascii="Cambria" w:eastAsia="Times New Roman" w:hAnsi="Cambria" w:cs="Calibri Light"/>
                <w:color w:val="000000"/>
                <w:sz w:val="20"/>
                <w:szCs w:val="20"/>
                <w:lang w:eastAsia="es-SV"/>
              </w:rPr>
            </w:pPr>
            <w:r w:rsidRPr="001474EB">
              <w:rPr>
                <w:rFonts w:ascii="Cambria" w:eastAsia="Times New Roman" w:hAnsi="Cambria" w:cs="Calibri Light"/>
                <w:color w:val="000000"/>
                <w:sz w:val="20"/>
                <w:szCs w:val="20"/>
                <w:lang w:eastAsia="es-SV"/>
              </w:rPr>
              <w:t>24089</w:t>
            </w:r>
          </w:p>
        </w:tc>
      </w:tr>
      <w:tr w:rsidR="001474EB" w:rsidRPr="001474EB" w:rsidTr="001474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474EB" w:rsidRPr="001474EB" w:rsidRDefault="001474EB" w:rsidP="001474EB">
            <w:pPr>
              <w:spacing w:after="0" w:line="240" w:lineRule="auto"/>
              <w:rPr>
                <w:rFonts w:ascii="Cambria" w:eastAsia="Times New Roman" w:hAnsi="Cambria" w:cs="Calibri Light"/>
                <w:b/>
                <w:bCs/>
                <w:color w:val="000000"/>
                <w:sz w:val="20"/>
                <w:szCs w:val="20"/>
                <w:lang w:eastAsia="es-SV"/>
              </w:rPr>
            </w:pPr>
            <w:r w:rsidRPr="001474EB">
              <w:rPr>
                <w:rFonts w:ascii="Cambria" w:eastAsia="Times New Roman" w:hAnsi="Cambria" w:cs="Calibri Light"/>
                <w:b/>
                <w:bCs/>
                <w:color w:val="000000"/>
                <w:sz w:val="20"/>
                <w:szCs w:val="20"/>
                <w:lang w:eastAsia="es-SV"/>
              </w:rPr>
              <w:t>Total de Imputados</w:t>
            </w:r>
          </w:p>
        </w:tc>
        <w:tc>
          <w:tcPr>
            <w:tcW w:w="0" w:type="auto"/>
            <w:tcBorders>
              <w:top w:val="nil"/>
              <w:left w:val="nil"/>
              <w:bottom w:val="single" w:sz="4" w:space="0" w:color="auto"/>
              <w:right w:val="single" w:sz="4" w:space="0" w:color="auto"/>
            </w:tcBorders>
            <w:shd w:val="clear" w:color="auto" w:fill="auto"/>
            <w:noWrap/>
            <w:vAlign w:val="bottom"/>
            <w:hideMark/>
          </w:tcPr>
          <w:p w:rsidR="001474EB" w:rsidRPr="001474EB" w:rsidRDefault="001474EB" w:rsidP="001474EB">
            <w:pPr>
              <w:spacing w:after="0" w:line="240" w:lineRule="auto"/>
              <w:jc w:val="right"/>
              <w:rPr>
                <w:rFonts w:ascii="Cambria" w:eastAsia="Times New Roman" w:hAnsi="Cambria" w:cs="Calibri Light"/>
                <w:b/>
                <w:bCs/>
                <w:color w:val="000000"/>
                <w:sz w:val="20"/>
                <w:szCs w:val="20"/>
                <w:lang w:eastAsia="es-SV"/>
              </w:rPr>
            </w:pPr>
            <w:r w:rsidRPr="001474EB">
              <w:rPr>
                <w:rFonts w:ascii="Cambria" w:eastAsia="Times New Roman" w:hAnsi="Cambria" w:cs="Calibri Light"/>
                <w:b/>
                <w:bCs/>
                <w:color w:val="000000"/>
                <w:sz w:val="20"/>
                <w:szCs w:val="20"/>
                <w:lang w:eastAsia="es-SV"/>
              </w:rPr>
              <w:t>12,057</w:t>
            </w:r>
          </w:p>
        </w:tc>
        <w:tc>
          <w:tcPr>
            <w:tcW w:w="0" w:type="auto"/>
            <w:tcBorders>
              <w:top w:val="nil"/>
              <w:left w:val="nil"/>
              <w:bottom w:val="single" w:sz="4" w:space="0" w:color="auto"/>
              <w:right w:val="single" w:sz="4" w:space="0" w:color="auto"/>
            </w:tcBorders>
            <w:shd w:val="clear" w:color="auto" w:fill="auto"/>
            <w:noWrap/>
            <w:vAlign w:val="bottom"/>
            <w:hideMark/>
          </w:tcPr>
          <w:p w:rsidR="001474EB" w:rsidRPr="001474EB" w:rsidRDefault="001474EB" w:rsidP="001474EB">
            <w:pPr>
              <w:spacing w:after="0" w:line="240" w:lineRule="auto"/>
              <w:jc w:val="right"/>
              <w:rPr>
                <w:rFonts w:ascii="Cambria" w:eastAsia="Times New Roman" w:hAnsi="Cambria" w:cs="Calibri Light"/>
                <w:b/>
                <w:bCs/>
                <w:color w:val="000000"/>
                <w:sz w:val="20"/>
                <w:szCs w:val="20"/>
                <w:lang w:eastAsia="es-SV"/>
              </w:rPr>
            </w:pPr>
            <w:r w:rsidRPr="001474EB">
              <w:rPr>
                <w:rFonts w:ascii="Cambria" w:eastAsia="Times New Roman" w:hAnsi="Cambria" w:cs="Calibri Light"/>
                <w:b/>
                <w:bCs/>
                <w:color w:val="000000"/>
                <w:sz w:val="20"/>
                <w:szCs w:val="20"/>
                <w:lang w:eastAsia="es-SV"/>
              </w:rPr>
              <w:t>11,942</w:t>
            </w:r>
          </w:p>
        </w:tc>
        <w:tc>
          <w:tcPr>
            <w:tcW w:w="0" w:type="auto"/>
            <w:tcBorders>
              <w:top w:val="nil"/>
              <w:left w:val="nil"/>
              <w:bottom w:val="single" w:sz="4" w:space="0" w:color="auto"/>
              <w:right w:val="single" w:sz="4" w:space="0" w:color="auto"/>
            </w:tcBorders>
            <w:shd w:val="clear" w:color="auto" w:fill="auto"/>
            <w:noWrap/>
            <w:vAlign w:val="bottom"/>
            <w:hideMark/>
          </w:tcPr>
          <w:p w:rsidR="001474EB" w:rsidRPr="001474EB" w:rsidRDefault="001474EB" w:rsidP="001474EB">
            <w:pPr>
              <w:spacing w:after="0" w:line="240" w:lineRule="auto"/>
              <w:jc w:val="right"/>
              <w:rPr>
                <w:rFonts w:ascii="Cambria" w:eastAsia="Times New Roman" w:hAnsi="Cambria" w:cs="Calibri Light"/>
                <w:b/>
                <w:bCs/>
                <w:color w:val="000000"/>
                <w:sz w:val="20"/>
                <w:szCs w:val="20"/>
                <w:lang w:eastAsia="es-SV"/>
              </w:rPr>
            </w:pPr>
            <w:r w:rsidRPr="001474EB">
              <w:rPr>
                <w:rFonts w:ascii="Cambria" w:eastAsia="Times New Roman" w:hAnsi="Cambria" w:cs="Calibri Light"/>
                <w:b/>
                <w:bCs/>
                <w:color w:val="000000"/>
                <w:sz w:val="20"/>
                <w:szCs w:val="20"/>
                <w:lang w:eastAsia="es-SV"/>
              </w:rPr>
              <w:t>11,413</w:t>
            </w:r>
          </w:p>
        </w:tc>
        <w:tc>
          <w:tcPr>
            <w:tcW w:w="0" w:type="auto"/>
            <w:tcBorders>
              <w:top w:val="nil"/>
              <w:left w:val="nil"/>
              <w:bottom w:val="single" w:sz="4" w:space="0" w:color="auto"/>
              <w:right w:val="single" w:sz="4" w:space="0" w:color="auto"/>
            </w:tcBorders>
            <w:shd w:val="clear" w:color="auto" w:fill="auto"/>
            <w:noWrap/>
            <w:vAlign w:val="bottom"/>
            <w:hideMark/>
          </w:tcPr>
          <w:p w:rsidR="001474EB" w:rsidRPr="001474EB" w:rsidRDefault="001474EB" w:rsidP="001474EB">
            <w:pPr>
              <w:spacing w:after="0" w:line="240" w:lineRule="auto"/>
              <w:jc w:val="right"/>
              <w:rPr>
                <w:rFonts w:ascii="Cambria" w:eastAsia="Times New Roman" w:hAnsi="Cambria" w:cs="Calibri Light"/>
                <w:b/>
                <w:bCs/>
                <w:color w:val="000000"/>
                <w:sz w:val="20"/>
                <w:szCs w:val="20"/>
                <w:lang w:eastAsia="es-SV"/>
              </w:rPr>
            </w:pPr>
            <w:r w:rsidRPr="001474EB">
              <w:rPr>
                <w:rFonts w:ascii="Cambria" w:eastAsia="Times New Roman" w:hAnsi="Cambria" w:cs="Calibri Light"/>
                <w:b/>
                <w:bCs/>
                <w:color w:val="000000"/>
                <w:sz w:val="20"/>
                <w:szCs w:val="20"/>
                <w:lang w:eastAsia="es-SV"/>
              </w:rPr>
              <w:t>11,483</w:t>
            </w:r>
          </w:p>
        </w:tc>
        <w:tc>
          <w:tcPr>
            <w:tcW w:w="0" w:type="auto"/>
            <w:tcBorders>
              <w:top w:val="nil"/>
              <w:left w:val="nil"/>
              <w:bottom w:val="single" w:sz="4" w:space="0" w:color="auto"/>
              <w:right w:val="single" w:sz="4" w:space="0" w:color="auto"/>
            </w:tcBorders>
            <w:shd w:val="clear" w:color="auto" w:fill="auto"/>
            <w:noWrap/>
            <w:vAlign w:val="bottom"/>
            <w:hideMark/>
          </w:tcPr>
          <w:p w:rsidR="001474EB" w:rsidRPr="001474EB" w:rsidRDefault="001474EB" w:rsidP="001474EB">
            <w:pPr>
              <w:spacing w:after="0" w:line="240" w:lineRule="auto"/>
              <w:jc w:val="right"/>
              <w:rPr>
                <w:rFonts w:ascii="Cambria" w:eastAsia="Times New Roman" w:hAnsi="Cambria" w:cs="Calibri Light"/>
                <w:b/>
                <w:bCs/>
                <w:color w:val="000000"/>
                <w:sz w:val="20"/>
                <w:szCs w:val="20"/>
                <w:lang w:eastAsia="es-SV"/>
              </w:rPr>
            </w:pPr>
            <w:r w:rsidRPr="001474EB">
              <w:rPr>
                <w:rFonts w:ascii="Cambria" w:eastAsia="Times New Roman" w:hAnsi="Cambria" w:cs="Calibri Light"/>
                <w:b/>
                <w:bCs/>
                <w:color w:val="000000"/>
                <w:sz w:val="20"/>
                <w:szCs w:val="20"/>
                <w:lang w:eastAsia="es-SV"/>
              </w:rPr>
              <w:t>13,328</w:t>
            </w:r>
          </w:p>
        </w:tc>
        <w:tc>
          <w:tcPr>
            <w:tcW w:w="0" w:type="auto"/>
            <w:tcBorders>
              <w:top w:val="nil"/>
              <w:left w:val="nil"/>
              <w:bottom w:val="single" w:sz="4" w:space="0" w:color="auto"/>
              <w:right w:val="single" w:sz="4" w:space="0" w:color="auto"/>
            </w:tcBorders>
            <w:shd w:val="clear" w:color="auto" w:fill="auto"/>
            <w:noWrap/>
            <w:vAlign w:val="bottom"/>
            <w:hideMark/>
          </w:tcPr>
          <w:p w:rsidR="001474EB" w:rsidRPr="001474EB" w:rsidRDefault="001474EB" w:rsidP="001474EB">
            <w:pPr>
              <w:spacing w:after="0" w:line="240" w:lineRule="auto"/>
              <w:jc w:val="right"/>
              <w:rPr>
                <w:rFonts w:ascii="Cambria" w:eastAsia="Times New Roman" w:hAnsi="Cambria" w:cs="Calibri Light"/>
                <w:b/>
                <w:bCs/>
                <w:color w:val="000000"/>
                <w:sz w:val="20"/>
                <w:szCs w:val="20"/>
                <w:lang w:eastAsia="es-SV"/>
              </w:rPr>
            </w:pPr>
            <w:r w:rsidRPr="001474EB">
              <w:rPr>
                <w:rFonts w:ascii="Cambria" w:eastAsia="Times New Roman" w:hAnsi="Cambria" w:cs="Calibri Light"/>
                <w:b/>
                <w:bCs/>
                <w:color w:val="000000"/>
                <w:sz w:val="20"/>
                <w:szCs w:val="20"/>
                <w:lang w:eastAsia="es-SV"/>
              </w:rPr>
              <w:t>12,351</w:t>
            </w:r>
          </w:p>
        </w:tc>
        <w:tc>
          <w:tcPr>
            <w:tcW w:w="0" w:type="auto"/>
            <w:tcBorders>
              <w:top w:val="nil"/>
              <w:left w:val="nil"/>
              <w:bottom w:val="single" w:sz="4" w:space="0" w:color="auto"/>
              <w:right w:val="single" w:sz="4" w:space="0" w:color="auto"/>
            </w:tcBorders>
            <w:shd w:val="clear" w:color="auto" w:fill="auto"/>
            <w:noWrap/>
            <w:vAlign w:val="bottom"/>
            <w:hideMark/>
          </w:tcPr>
          <w:p w:rsidR="001474EB" w:rsidRPr="001474EB" w:rsidRDefault="001474EB" w:rsidP="001474EB">
            <w:pPr>
              <w:spacing w:after="0" w:line="240" w:lineRule="auto"/>
              <w:jc w:val="right"/>
              <w:rPr>
                <w:rFonts w:ascii="Cambria" w:eastAsia="Times New Roman" w:hAnsi="Cambria" w:cs="Calibri Light"/>
                <w:b/>
                <w:bCs/>
                <w:color w:val="000000"/>
                <w:sz w:val="20"/>
                <w:szCs w:val="20"/>
                <w:lang w:eastAsia="es-SV"/>
              </w:rPr>
            </w:pPr>
            <w:r w:rsidRPr="001474EB">
              <w:rPr>
                <w:rFonts w:ascii="Cambria" w:eastAsia="Times New Roman" w:hAnsi="Cambria" w:cs="Calibri Light"/>
                <w:b/>
                <w:bCs/>
                <w:color w:val="000000"/>
                <w:sz w:val="20"/>
                <w:szCs w:val="20"/>
                <w:lang w:eastAsia="es-SV"/>
              </w:rPr>
              <w:t>72,574</w:t>
            </w:r>
          </w:p>
        </w:tc>
      </w:tr>
    </w:tbl>
    <w:p w:rsidR="00AE5206" w:rsidRPr="001474EB" w:rsidRDefault="001474EB" w:rsidP="00AE5206">
      <w:pPr>
        <w:spacing w:after="0" w:line="240" w:lineRule="auto"/>
        <w:jc w:val="both"/>
        <w:rPr>
          <w:rFonts w:ascii="Cambria" w:hAnsi="Cambria"/>
          <w:bCs/>
          <w:i/>
          <w:iCs/>
          <w:sz w:val="18"/>
          <w:szCs w:val="18"/>
        </w:rPr>
      </w:pPr>
      <w:r w:rsidRPr="001474EB">
        <w:rPr>
          <w:rFonts w:ascii="Cambria" w:hAnsi="Cambria"/>
          <w:bCs/>
          <w:i/>
          <w:iCs/>
          <w:sz w:val="18"/>
          <w:szCs w:val="18"/>
        </w:rPr>
        <w:t>Fuente: Departamento de Estadística según registros de SIGAP a la fecha 20/09/2019.</w:t>
      </w:r>
    </w:p>
    <w:p w:rsidR="00AE5206" w:rsidRDefault="00AE5206" w:rsidP="00AE5206">
      <w:pPr>
        <w:spacing w:after="0" w:line="240" w:lineRule="auto"/>
        <w:jc w:val="both"/>
        <w:rPr>
          <w:rFonts w:ascii="Cambria" w:hAnsi="Cambria"/>
          <w:b/>
          <w:bCs/>
          <w:i/>
          <w:iCs/>
        </w:rPr>
      </w:pPr>
    </w:p>
    <w:p w:rsidR="00D62E00" w:rsidRDefault="00D62E00" w:rsidP="00AE5206">
      <w:pPr>
        <w:spacing w:after="0" w:line="240" w:lineRule="auto"/>
        <w:jc w:val="both"/>
        <w:rPr>
          <w:rFonts w:ascii="Cambria" w:hAnsi="Cambria" w:cs="Cambria"/>
        </w:rPr>
      </w:pPr>
    </w:p>
    <w:p w:rsidR="005F3C50" w:rsidRPr="00E47E0D" w:rsidRDefault="00505B51" w:rsidP="00E47E0D">
      <w:pPr>
        <w:spacing w:after="0" w:line="240" w:lineRule="auto"/>
        <w:jc w:val="both"/>
        <w:rPr>
          <w:rFonts w:ascii="Cambria" w:eastAsia="Cambria" w:hAnsi="Cambria" w:cs="Cambria"/>
        </w:rPr>
      </w:pPr>
      <w:r w:rsidRPr="00E47E0D">
        <w:rPr>
          <w:rFonts w:ascii="Cambria" w:eastAsia="Cambria" w:hAnsi="Cambria" w:cs="Cambria"/>
        </w:rPr>
        <w:t>Sobre la información que se entrega se hacen las siguientes aclaraciones:</w:t>
      </w:r>
    </w:p>
    <w:p w:rsidR="00B659FF" w:rsidRPr="00E47E0D" w:rsidRDefault="00B659FF" w:rsidP="00E47E0D">
      <w:pPr>
        <w:spacing w:after="0" w:line="240" w:lineRule="auto"/>
        <w:jc w:val="both"/>
        <w:rPr>
          <w:rFonts w:ascii="Cambria" w:eastAsia="Cambria" w:hAnsi="Cambria" w:cs="Cambria"/>
        </w:rPr>
      </w:pPr>
    </w:p>
    <w:p w:rsidR="00330E59" w:rsidRPr="00330E59" w:rsidRDefault="00505B51" w:rsidP="00330E59">
      <w:pPr>
        <w:pStyle w:val="Prrafodelista"/>
        <w:numPr>
          <w:ilvl w:val="0"/>
          <w:numId w:val="10"/>
        </w:numPr>
        <w:pBdr>
          <w:top w:val="nil"/>
          <w:left w:val="nil"/>
          <w:bottom w:val="nil"/>
          <w:right w:val="nil"/>
          <w:between w:val="nil"/>
        </w:pBdr>
        <w:tabs>
          <w:tab w:val="left" w:pos="426"/>
        </w:tabs>
        <w:spacing w:after="0" w:line="240" w:lineRule="auto"/>
        <w:ind w:left="284" w:firstLine="0"/>
        <w:jc w:val="both"/>
        <w:rPr>
          <w:rFonts w:ascii="Cambria" w:eastAsia="Cambria" w:hAnsi="Cambria" w:cs="Cambria"/>
          <w:u w:val="single"/>
        </w:rPr>
      </w:pPr>
      <w:r w:rsidRPr="00E47E0D">
        <w:rPr>
          <w:rFonts w:ascii="Cambria" w:eastAsia="Cambria" w:hAnsi="Cambria" w:cs="Cambria"/>
        </w:rPr>
        <w:t>Los datos estadísticos se</w:t>
      </w:r>
      <w:r w:rsidR="00330E59">
        <w:rPr>
          <w:rFonts w:ascii="Cambria" w:eastAsia="Cambria" w:hAnsi="Cambria" w:cs="Cambria"/>
        </w:rPr>
        <w:t xml:space="preserve"> brindan</w:t>
      </w:r>
      <w:r w:rsidRPr="00E47E0D">
        <w:rPr>
          <w:rFonts w:ascii="Cambria" w:eastAsia="Cambria" w:hAnsi="Cambria" w:cs="Cambria"/>
        </w:rPr>
        <w:t xml:space="preserve"> según registros de la Base de Datos del Sistema de Información y Gestión Automatizada del Proceso Fiscal (SIGAP).</w:t>
      </w:r>
    </w:p>
    <w:p w:rsidR="00330E59" w:rsidRPr="00E47E0D" w:rsidRDefault="00330E59" w:rsidP="00330E59">
      <w:pPr>
        <w:pStyle w:val="Prrafodelista"/>
        <w:numPr>
          <w:ilvl w:val="0"/>
          <w:numId w:val="10"/>
        </w:numPr>
        <w:pBdr>
          <w:top w:val="nil"/>
          <w:left w:val="nil"/>
          <w:bottom w:val="nil"/>
          <w:right w:val="nil"/>
          <w:between w:val="nil"/>
        </w:pBdr>
        <w:tabs>
          <w:tab w:val="left" w:pos="426"/>
        </w:tabs>
        <w:spacing w:after="0" w:line="240" w:lineRule="auto"/>
        <w:ind w:left="284" w:firstLine="0"/>
        <w:jc w:val="both"/>
        <w:rPr>
          <w:rFonts w:ascii="Cambria" w:eastAsia="Cambria" w:hAnsi="Cambria" w:cs="Cambria"/>
          <w:u w:val="single"/>
        </w:rPr>
      </w:pPr>
      <w:r w:rsidRPr="00E47E0D">
        <w:rPr>
          <w:rFonts w:ascii="Cambria" w:hAnsi="Cambria" w:cs="Calibri Light"/>
        </w:rPr>
        <w:t>Los datos entregados son a nivel nacional, indistintamente del delito cometido, siendo</w:t>
      </w:r>
      <w:r w:rsidRPr="00E47E0D">
        <w:rPr>
          <w:rFonts w:ascii="Cambria" w:eastAsia="Times New Roman" w:hAnsi="Cambria" w:cs="Calibri"/>
          <w:bCs/>
          <w:lang w:eastAsia="es-SV"/>
        </w:rPr>
        <w:t xml:space="preserve"> información independiente a la fecha de inicio del caso</w:t>
      </w:r>
      <w:r>
        <w:rPr>
          <w:rFonts w:ascii="Cambria" w:eastAsia="Cambria" w:hAnsi="Cambria" w:cs="Cambria"/>
        </w:rPr>
        <w:t>.</w:t>
      </w:r>
    </w:p>
    <w:p w:rsidR="00330E59" w:rsidRPr="00330E59" w:rsidRDefault="00232A60" w:rsidP="00330E59">
      <w:pPr>
        <w:pStyle w:val="Prrafodelista"/>
        <w:numPr>
          <w:ilvl w:val="0"/>
          <w:numId w:val="10"/>
        </w:numPr>
        <w:pBdr>
          <w:top w:val="nil"/>
          <w:left w:val="nil"/>
          <w:bottom w:val="nil"/>
          <w:right w:val="nil"/>
          <w:between w:val="nil"/>
        </w:pBdr>
        <w:tabs>
          <w:tab w:val="left" w:pos="426"/>
        </w:tabs>
        <w:spacing w:after="0" w:line="240" w:lineRule="auto"/>
        <w:ind w:left="284" w:firstLine="0"/>
        <w:jc w:val="both"/>
        <w:rPr>
          <w:rFonts w:ascii="Cambria" w:eastAsia="Cambria" w:hAnsi="Cambria" w:cs="Cambria"/>
          <w:u w:val="single"/>
        </w:rPr>
      </w:pPr>
      <w:r>
        <w:rPr>
          <w:rFonts w:ascii="Cambria" w:hAnsi="Cambria"/>
          <w:bCs/>
          <w:iCs/>
        </w:rPr>
        <w:t xml:space="preserve">Los datos estadísticos que se brindan sobre </w:t>
      </w:r>
      <w:r w:rsidR="00330E59" w:rsidRPr="00330E59">
        <w:rPr>
          <w:rFonts w:ascii="Cambria" w:hAnsi="Cambria"/>
          <w:bCs/>
          <w:iCs/>
        </w:rPr>
        <w:t xml:space="preserve">los requerimientos de información contenidos en los </w:t>
      </w:r>
      <w:r w:rsidR="00330E59" w:rsidRPr="0065687F">
        <w:rPr>
          <w:rFonts w:ascii="Cambria" w:hAnsi="Cambria"/>
          <w:b/>
          <w:bCs/>
          <w:iCs/>
        </w:rPr>
        <w:t>numerales 1, 2, 3, 4, 6 y 7</w:t>
      </w:r>
      <w:r w:rsidR="00330E59" w:rsidRPr="00330E59">
        <w:rPr>
          <w:rFonts w:ascii="Cambria" w:hAnsi="Cambria"/>
          <w:bCs/>
          <w:iCs/>
        </w:rPr>
        <w:t>, corresponden a la cantidad de diligencias elaboradas,</w:t>
      </w:r>
      <w:r w:rsidR="00330E59" w:rsidRPr="00330E59">
        <w:rPr>
          <w:rFonts w:ascii="Cambria" w:hAnsi="Cambria"/>
        </w:rPr>
        <w:t xml:space="preserve"> </w:t>
      </w:r>
      <w:r w:rsidR="00330E59" w:rsidRPr="00330E59">
        <w:rPr>
          <w:rFonts w:ascii="Cambria" w:hAnsi="Cambria"/>
          <w:bCs/>
          <w:iCs/>
        </w:rPr>
        <w:t xml:space="preserve">a nivel nacional, en el periodo solicitado, </w:t>
      </w:r>
      <w:r w:rsidR="00330E59" w:rsidRPr="00330E59">
        <w:rPr>
          <w:rFonts w:ascii="Cambria" w:hAnsi="Cambria"/>
        </w:rPr>
        <w:t xml:space="preserve">tal como se registran en nuestro Sistema Institucional, de acuerdo a las diligencias que los Fiscales Auxiliares realizan. </w:t>
      </w:r>
    </w:p>
    <w:p w:rsidR="0065687F" w:rsidRPr="0065687F" w:rsidRDefault="00330E59" w:rsidP="0065687F">
      <w:pPr>
        <w:pStyle w:val="Prrafodelista"/>
        <w:numPr>
          <w:ilvl w:val="0"/>
          <w:numId w:val="10"/>
        </w:numPr>
        <w:pBdr>
          <w:top w:val="nil"/>
          <w:left w:val="nil"/>
          <w:bottom w:val="nil"/>
          <w:right w:val="nil"/>
          <w:between w:val="nil"/>
        </w:pBdr>
        <w:tabs>
          <w:tab w:val="left" w:pos="426"/>
        </w:tabs>
        <w:spacing w:after="0" w:line="240" w:lineRule="auto"/>
        <w:ind w:left="284" w:firstLine="0"/>
        <w:jc w:val="both"/>
        <w:rPr>
          <w:rFonts w:ascii="Cambria" w:eastAsia="Cambria" w:hAnsi="Cambria" w:cs="Cambria"/>
          <w:u w:val="single"/>
        </w:rPr>
      </w:pPr>
      <w:r>
        <w:rPr>
          <w:rFonts w:ascii="Cambria" w:hAnsi="Cambria" w:cs="Calibri Light"/>
        </w:rPr>
        <w:t>L</w:t>
      </w:r>
      <w:r w:rsidRPr="00330E59">
        <w:rPr>
          <w:rFonts w:ascii="Cambria" w:hAnsi="Cambria" w:cs="Calibri Light"/>
        </w:rPr>
        <w:t xml:space="preserve">os datos solicitados en el </w:t>
      </w:r>
      <w:r w:rsidRPr="0065687F">
        <w:rPr>
          <w:rFonts w:ascii="Cambria" w:hAnsi="Cambria" w:cs="Calibri Light"/>
          <w:b/>
        </w:rPr>
        <w:t>numeral 4</w:t>
      </w:r>
      <w:r w:rsidRPr="00330E59">
        <w:rPr>
          <w:rFonts w:ascii="Cambria" w:hAnsi="Cambria" w:cs="Calibri Light"/>
        </w:rPr>
        <w:t xml:space="preserve"> se encuentran repetidos en el numeral 5; por tanto, únicamente se entrega la información solicitada en el numeral 4. </w:t>
      </w:r>
    </w:p>
    <w:p w:rsidR="00330E59" w:rsidRPr="0065687F" w:rsidRDefault="00330E59" w:rsidP="0065687F">
      <w:pPr>
        <w:pStyle w:val="Prrafodelista"/>
        <w:numPr>
          <w:ilvl w:val="0"/>
          <w:numId w:val="10"/>
        </w:numPr>
        <w:pBdr>
          <w:top w:val="nil"/>
          <w:left w:val="nil"/>
          <w:bottom w:val="nil"/>
          <w:right w:val="nil"/>
          <w:between w:val="nil"/>
        </w:pBdr>
        <w:tabs>
          <w:tab w:val="left" w:pos="426"/>
        </w:tabs>
        <w:spacing w:after="0" w:line="240" w:lineRule="auto"/>
        <w:ind w:left="284" w:firstLine="0"/>
        <w:jc w:val="both"/>
        <w:rPr>
          <w:rFonts w:ascii="Cambria" w:eastAsia="Cambria" w:hAnsi="Cambria" w:cs="Cambria"/>
          <w:u w:val="single"/>
        </w:rPr>
      </w:pPr>
      <w:r w:rsidRPr="0065687F">
        <w:rPr>
          <w:rFonts w:ascii="Cambria" w:hAnsi="Cambria" w:cs="Calibri Light"/>
        </w:rPr>
        <w:t xml:space="preserve">En relación a los </w:t>
      </w:r>
      <w:r w:rsidRPr="0065687F">
        <w:rPr>
          <w:rFonts w:ascii="Cambria" w:hAnsi="Cambria" w:cs="Calibri Light"/>
          <w:b/>
        </w:rPr>
        <w:t xml:space="preserve">numerales 4 y 6, </w:t>
      </w:r>
      <w:r w:rsidRPr="0065687F">
        <w:rPr>
          <w:rFonts w:ascii="Cambria" w:hAnsi="Cambria" w:cs="Calibri Light"/>
        </w:rPr>
        <w:t xml:space="preserve">se </w:t>
      </w:r>
      <w:r w:rsidR="00CA3C16">
        <w:rPr>
          <w:rFonts w:ascii="Cambria" w:hAnsi="Cambria" w:cs="Calibri Light"/>
        </w:rPr>
        <w:t xml:space="preserve">comunica </w:t>
      </w:r>
      <w:r w:rsidRPr="0065687F">
        <w:rPr>
          <w:rFonts w:ascii="Cambria" w:hAnsi="Cambria" w:cs="Calibri Light"/>
        </w:rPr>
        <w:t>que no es posible brindar la</w:t>
      </w:r>
      <w:r w:rsidR="00CA3C16">
        <w:rPr>
          <w:rFonts w:ascii="Cambria" w:hAnsi="Cambria" w:cs="Calibri Light"/>
        </w:rPr>
        <w:t xml:space="preserve"> información tal </w:t>
      </w:r>
      <w:r w:rsidRPr="0065687F">
        <w:rPr>
          <w:rFonts w:ascii="Cambria" w:hAnsi="Cambria" w:cs="Calibri Light"/>
        </w:rPr>
        <w:t xml:space="preserve">como lo ha solicitado, es decir por </w:t>
      </w:r>
      <w:r w:rsidRPr="0065687F">
        <w:rPr>
          <w:rFonts w:ascii="Cambria" w:hAnsi="Cambria" w:cs="Calibri Light"/>
          <w:i/>
        </w:rPr>
        <w:t>“Resolución de Archivo Definitivo y Resolución de Archivo Provisional"</w:t>
      </w:r>
      <w:r w:rsidRPr="0065687F">
        <w:rPr>
          <w:rFonts w:ascii="Cambria" w:hAnsi="Cambria" w:cs="Calibri Light"/>
        </w:rPr>
        <w:t xml:space="preserve">,  en virtud que no se cuenta con dicho nivel de detalle en nuestro Sistema Institucional, lo cual no afecta las investigaciones, ni el proceso penal en casos concretos, </w:t>
      </w:r>
      <w:r w:rsidRPr="0065687F">
        <w:rPr>
          <w:rFonts w:ascii="Cambria" w:hAnsi="Cambria" w:cs="Calibri Light"/>
          <w:iCs/>
        </w:rPr>
        <w:t>por lo tanto, la información que se</w:t>
      </w:r>
      <w:r w:rsidR="0065687F">
        <w:rPr>
          <w:rFonts w:ascii="Cambria" w:hAnsi="Cambria" w:cs="Calibri Light"/>
          <w:iCs/>
        </w:rPr>
        <w:t xml:space="preserve"> proporciona</w:t>
      </w:r>
      <w:r w:rsidRPr="0065687F">
        <w:rPr>
          <w:rFonts w:ascii="Cambria" w:hAnsi="Cambria" w:cs="Calibri Light"/>
          <w:iCs/>
        </w:rPr>
        <w:t xml:space="preserve"> corresponde a </w:t>
      </w:r>
      <w:r w:rsidRPr="0065687F">
        <w:rPr>
          <w:rFonts w:ascii="Cambria" w:hAnsi="Cambria" w:cs="Calibri Light"/>
          <w:i/>
        </w:rPr>
        <w:t>"Autos de Apertura y Resolución de Archivo"</w:t>
      </w:r>
      <w:r w:rsidRPr="0065687F">
        <w:rPr>
          <w:rFonts w:ascii="Cambria" w:hAnsi="Cambria" w:cs="Calibri Light"/>
        </w:rPr>
        <w:t xml:space="preserve"> de manera general, </w:t>
      </w:r>
      <w:r w:rsidR="0065687F">
        <w:rPr>
          <w:rFonts w:ascii="Cambria" w:hAnsi="Cambria" w:cs="Calibri Light"/>
        </w:rPr>
        <w:t>tal c</w:t>
      </w:r>
      <w:r w:rsidRPr="0065687F">
        <w:rPr>
          <w:rFonts w:ascii="Cambria" w:hAnsi="Cambria" w:cs="Calibri Light"/>
        </w:rPr>
        <w:t>omo se registra en nuestro Sistema Institucional.</w:t>
      </w:r>
    </w:p>
    <w:p w:rsidR="00E47E0D" w:rsidRDefault="00EC3A32" w:rsidP="00E47E0D">
      <w:pPr>
        <w:pStyle w:val="Prrafodelista"/>
        <w:numPr>
          <w:ilvl w:val="0"/>
          <w:numId w:val="10"/>
        </w:numPr>
        <w:pBdr>
          <w:top w:val="nil"/>
          <w:left w:val="nil"/>
          <w:bottom w:val="nil"/>
          <w:right w:val="nil"/>
          <w:between w:val="nil"/>
        </w:pBdr>
        <w:tabs>
          <w:tab w:val="left" w:pos="426"/>
        </w:tabs>
        <w:spacing w:after="0" w:line="240" w:lineRule="auto"/>
        <w:ind w:left="284" w:firstLine="0"/>
        <w:jc w:val="both"/>
        <w:rPr>
          <w:rFonts w:ascii="Cambria" w:eastAsia="Cambria" w:hAnsi="Cambria" w:cs="Cambria"/>
          <w:u w:val="single"/>
        </w:rPr>
      </w:pPr>
      <w:r w:rsidRPr="00E47E0D">
        <w:rPr>
          <w:rFonts w:ascii="Cambria" w:hAnsi="Cambria" w:cs="Calibri Light"/>
        </w:rPr>
        <w:t xml:space="preserve">Respecto al </w:t>
      </w:r>
      <w:r w:rsidRPr="0065687F">
        <w:rPr>
          <w:rFonts w:ascii="Cambria" w:hAnsi="Cambria" w:cs="Calibri Light"/>
          <w:b/>
        </w:rPr>
        <w:t>numeral 8,</w:t>
      </w:r>
      <w:r w:rsidRPr="00E47E0D">
        <w:rPr>
          <w:rFonts w:ascii="Cambria" w:hAnsi="Cambria" w:cs="Calibri Light"/>
        </w:rPr>
        <w:t xml:space="preserve"> consistente en</w:t>
      </w:r>
      <w:r w:rsidR="00E47E0D" w:rsidRPr="00E47E0D">
        <w:rPr>
          <w:rFonts w:ascii="Cambria" w:hAnsi="Cambria" w:cs="Calibri Light"/>
        </w:rPr>
        <w:t xml:space="preserve"> que se brinde</w:t>
      </w:r>
      <w:r w:rsidRPr="00E47E0D">
        <w:rPr>
          <w:rFonts w:ascii="Cambria" w:hAnsi="Cambria" w:cs="Calibri Light"/>
        </w:rPr>
        <w:t>:</w:t>
      </w:r>
      <w:r w:rsidR="00E47E0D" w:rsidRPr="00E47E0D">
        <w:rPr>
          <w:rFonts w:ascii="Cambria" w:hAnsi="Cambria" w:cs="Calibri Light"/>
        </w:rPr>
        <w:t xml:space="preserve"> “</w:t>
      </w:r>
      <w:r w:rsidR="00E47E0D" w:rsidRPr="00E47E0D">
        <w:rPr>
          <w:rFonts w:ascii="Cambria" w:hAnsi="Cambria"/>
          <w:bCs/>
          <w:i/>
          <w:iCs/>
        </w:rPr>
        <w:t xml:space="preserve">Número total de imputados judicializados...”, </w:t>
      </w:r>
      <w:r w:rsidR="00E47E0D" w:rsidRPr="00E47E0D">
        <w:rPr>
          <w:rFonts w:ascii="Cambria" w:hAnsi="Cambria" w:cs="Calibri Light"/>
        </w:rPr>
        <w:t>los datos entregados corresponden a imputados que iniciaron el proceso judicial en los años solicitados, independientemente de la fecha en que se inició el caso.</w:t>
      </w:r>
    </w:p>
    <w:p w:rsidR="00E47E0D" w:rsidRDefault="0065687F" w:rsidP="00E47E0D">
      <w:pPr>
        <w:pStyle w:val="Prrafodelista"/>
        <w:numPr>
          <w:ilvl w:val="0"/>
          <w:numId w:val="10"/>
        </w:numPr>
        <w:pBdr>
          <w:top w:val="nil"/>
          <w:left w:val="nil"/>
          <w:bottom w:val="nil"/>
          <w:right w:val="nil"/>
          <w:between w:val="nil"/>
        </w:pBdr>
        <w:tabs>
          <w:tab w:val="left" w:pos="426"/>
        </w:tabs>
        <w:spacing w:after="0" w:line="240" w:lineRule="auto"/>
        <w:ind w:left="284" w:firstLine="0"/>
        <w:jc w:val="both"/>
        <w:rPr>
          <w:rFonts w:ascii="Cambria" w:eastAsia="Cambria" w:hAnsi="Cambria" w:cs="Cambria"/>
          <w:u w:val="single"/>
        </w:rPr>
      </w:pPr>
      <w:r>
        <w:rPr>
          <w:rFonts w:ascii="Cambria" w:hAnsi="Cambria" w:cs="Calibri Light"/>
        </w:rPr>
        <w:t xml:space="preserve">Respecto </w:t>
      </w:r>
      <w:r w:rsidR="00E47E0D" w:rsidRPr="00E47E0D">
        <w:rPr>
          <w:rFonts w:ascii="Cambria" w:hAnsi="Cambria" w:cs="Calibri Light"/>
        </w:rPr>
        <w:t xml:space="preserve">a los </w:t>
      </w:r>
      <w:r w:rsidR="00E47E0D" w:rsidRPr="0065687F">
        <w:rPr>
          <w:rFonts w:ascii="Cambria" w:hAnsi="Cambria" w:cs="Calibri Light"/>
          <w:b/>
        </w:rPr>
        <w:t xml:space="preserve">numerales </w:t>
      </w:r>
      <w:r w:rsidR="00EC3A32" w:rsidRPr="0065687F">
        <w:rPr>
          <w:rFonts w:ascii="Cambria" w:hAnsi="Cambria" w:cs="Calibri Light"/>
          <w:b/>
        </w:rPr>
        <w:t>9, 10, 11 y 12,</w:t>
      </w:r>
      <w:r w:rsidR="00EC3A32" w:rsidRPr="00E47E0D">
        <w:rPr>
          <w:rFonts w:ascii="Cambria" w:hAnsi="Cambria" w:cs="Calibri Light"/>
        </w:rPr>
        <w:t xml:space="preserve"> en los que solicita: “</w:t>
      </w:r>
      <w:r w:rsidR="00EC3A32" w:rsidRPr="00E47E0D">
        <w:rPr>
          <w:rFonts w:ascii="Cambria" w:hAnsi="Cambria"/>
          <w:bCs/>
          <w:i/>
          <w:iCs/>
        </w:rPr>
        <w:t>Número total de imputados a los que se aplicó una salida alterna al proceso ordinario, imputados a los que se aplicó sentencia condenatoria y sentencia absolutoria, imputados a los que se aplicó Sobreseimiento…”,</w:t>
      </w:r>
      <w:r w:rsidR="00EC3A32" w:rsidRPr="00E47E0D">
        <w:rPr>
          <w:rFonts w:ascii="Cambria" w:hAnsi="Cambria" w:cs="Calibri Light"/>
        </w:rPr>
        <w:t xml:space="preserve"> la información que se entrega corresponde a imputados </w:t>
      </w:r>
      <w:r w:rsidR="00E47E0D" w:rsidRPr="00E47E0D">
        <w:rPr>
          <w:rFonts w:ascii="Cambria" w:hAnsi="Cambria" w:cs="Calibri Light"/>
        </w:rPr>
        <w:t>que tuvieron resultados judiciales,</w:t>
      </w:r>
      <w:r>
        <w:rPr>
          <w:rFonts w:ascii="Cambria" w:hAnsi="Cambria" w:cs="Calibri Light"/>
        </w:rPr>
        <w:t xml:space="preserve"> en el periodo solicitado,</w:t>
      </w:r>
      <w:r w:rsidR="00E47E0D" w:rsidRPr="00E47E0D">
        <w:rPr>
          <w:rFonts w:ascii="Cambria" w:hAnsi="Cambria" w:cs="Calibri Light"/>
        </w:rPr>
        <w:t xml:space="preserve"> independientemente de la fecha en que se inició el caso.</w:t>
      </w:r>
    </w:p>
    <w:p w:rsidR="00E47E0D" w:rsidRPr="00E47E0D" w:rsidRDefault="00E47E0D" w:rsidP="00E47E0D">
      <w:pPr>
        <w:spacing w:after="0" w:line="240" w:lineRule="auto"/>
        <w:rPr>
          <w:rFonts w:ascii="Cambria" w:hAnsi="Cambria" w:cs="Calibri Light"/>
        </w:rPr>
      </w:pPr>
    </w:p>
    <w:p w:rsidR="00E47E0D" w:rsidRDefault="00E47E0D" w:rsidP="00E47E0D">
      <w:pPr>
        <w:spacing w:after="0" w:line="240" w:lineRule="auto"/>
        <w:jc w:val="both"/>
        <w:rPr>
          <w:rFonts w:ascii="Cambria" w:eastAsia="Cambria" w:hAnsi="Cambria" w:cs="Cambria"/>
        </w:rPr>
      </w:pPr>
    </w:p>
    <w:p w:rsidR="00505B51" w:rsidRPr="00E47E0D" w:rsidRDefault="00505B51" w:rsidP="00E47E0D">
      <w:pPr>
        <w:spacing w:after="0" w:line="240" w:lineRule="auto"/>
        <w:jc w:val="both"/>
        <w:rPr>
          <w:rFonts w:ascii="Cambria" w:eastAsia="Cambria" w:hAnsi="Cambria" w:cs="Cambria"/>
        </w:rPr>
      </w:pPr>
      <w:r w:rsidRPr="00E47E0D">
        <w:rPr>
          <w:rFonts w:ascii="Cambria" w:eastAsia="Cambria" w:hAnsi="Cambria" w:cs="Cambria"/>
        </w:rPr>
        <w:t>Notifíquese, al correo electrónico señalado por la solicitante, dando cumplimiento a lo establecido en los artículos 62 LAIP y 59 del Reglamento LAIP.</w:t>
      </w:r>
    </w:p>
    <w:p w:rsidR="00505B51" w:rsidRPr="00F42DFE" w:rsidRDefault="00505B51" w:rsidP="00505B51">
      <w:pPr>
        <w:spacing w:after="0" w:line="240" w:lineRule="auto"/>
        <w:jc w:val="both"/>
        <w:rPr>
          <w:rFonts w:ascii="Cambria" w:eastAsia="Cambria" w:hAnsi="Cambria" w:cs="Cambria"/>
        </w:rPr>
      </w:pPr>
    </w:p>
    <w:p w:rsidR="00505B51" w:rsidRDefault="00505B51" w:rsidP="00505B51">
      <w:pPr>
        <w:spacing w:after="0" w:line="240" w:lineRule="auto"/>
        <w:jc w:val="both"/>
        <w:rPr>
          <w:rFonts w:ascii="Cambria" w:eastAsia="Cambria" w:hAnsi="Cambria" w:cs="Cambria"/>
        </w:rPr>
      </w:pPr>
    </w:p>
    <w:p w:rsidR="00505B51" w:rsidRPr="00F42DFE" w:rsidRDefault="00505B51" w:rsidP="00505B51">
      <w:pPr>
        <w:spacing w:after="0" w:line="240" w:lineRule="auto"/>
        <w:jc w:val="both"/>
        <w:rPr>
          <w:rFonts w:ascii="Cambria" w:eastAsia="Cambria" w:hAnsi="Cambria" w:cs="Cambria"/>
        </w:rPr>
      </w:pPr>
    </w:p>
    <w:p w:rsidR="00505B51" w:rsidRDefault="00505B51" w:rsidP="00505B51">
      <w:pPr>
        <w:spacing w:after="0" w:line="240" w:lineRule="auto"/>
        <w:jc w:val="both"/>
        <w:rPr>
          <w:rFonts w:ascii="Cambria" w:eastAsia="Cambria" w:hAnsi="Cambria" w:cs="Cambria"/>
        </w:rPr>
      </w:pPr>
    </w:p>
    <w:p w:rsidR="00E47E0D" w:rsidRDefault="00E47E0D" w:rsidP="00505B51">
      <w:pPr>
        <w:spacing w:after="0" w:line="240" w:lineRule="auto"/>
        <w:jc w:val="both"/>
        <w:rPr>
          <w:rFonts w:ascii="Cambria" w:eastAsia="Cambria" w:hAnsi="Cambria" w:cs="Cambria"/>
        </w:rPr>
      </w:pPr>
    </w:p>
    <w:p w:rsidR="00E47E0D" w:rsidRPr="00F42DFE" w:rsidRDefault="00E47E0D" w:rsidP="00505B51">
      <w:pPr>
        <w:spacing w:after="0" w:line="240" w:lineRule="auto"/>
        <w:jc w:val="both"/>
        <w:rPr>
          <w:rFonts w:ascii="Cambria" w:eastAsia="Cambria" w:hAnsi="Cambria" w:cs="Cambria"/>
        </w:rPr>
      </w:pPr>
    </w:p>
    <w:p w:rsidR="00505B51" w:rsidRPr="00F42DFE" w:rsidRDefault="00505B51" w:rsidP="00505B51">
      <w:pPr>
        <w:spacing w:after="0" w:line="240" w:lineRule="auto"/>
        <w:jc w:val="both"/>
        <w:rPr>
          <w:rFonts w:ascii="Cambria" w:eastAsia="Cambria" w:hAnsi="Cambria" w:cs="Cambria"/>
        </w:rPr>
      </w:pPr>
    </w:p>
    <w:p w:rsidR="00505B51" w:rsidRPr="00F42DFE" w:rsidRDefault="00505B51" w:rsidP="00505B51">
      <w:pPr>
        <w:spacing w:after="0" w:line="240" w:lineRule="auto"/>
        <w:jc w:val="center"/>
        <w:rPr>
          <w:rFonts w:ascii="Cambria" w:eastAsia="Cambria" w:hAnsi="Cambria" w:cs="Cambria"/>
          <w:b/>
        </w:rPr>
      </w:pPr>
      <w:r w:rsidRPr="00F42DFE">
        <w:rPr>
          <w:rFonts w:ascii="Cambria" w:eastAsia="Cambria" w:hAnsi="Cambria" w:cs="Cambria"/>
          <w:b/>
        </w:rPr>
        <w:t xml:space="preserve">Licda. </w:t>
      </w:r>
      <w:proofErr w:type="spellStart"/>
      <w:r w:rsidRPr="00F42DFE">
        <w:rPr>
          <w:rFonts w:ascii="Cambria" w:eastAsia="Cambria" w:hAnsi="Cambria" w:cs="Cambria"/>
          <w:b/>
        </w:rPr>
        <w:t>Deisi</w:t>
      </w:r>
      <w:proofErr w:type="spellEnd"/>
      <w:r w:rsidRPr="00F42DFE">
        <w:rPr>
          <w:rFonts w:ascii="Cambria" w:eastAsia="Cambria" w:hAnsi="Cambria" w:cs="Cambria"/>
          <w:b/>
        </w:rPr>
        <w:t xml:space="preserve"> Marina Posada de Rodríguez Meza</w:t>
      </w:r>
    </w:p>
    <w:p w:rsidR="00505B51" w:rsidRPr="00F42DFE" w:rsidRDefault="00505B51" w:rsidP="00505B51">
      <w:pPr>
        <w:spacing w:after="0" w:line="240" w:lineRule="auto"/>
        <w:jc w:val="center"/>
        <w:rPr>
          <w:rFonts w:ascii="Cambria" w:eastAsia="Cambria" w:hAnsi="Cambria" w:cs="Cambria"/>
        </w:rPr>
      </w:pPr>
      <w:r w:rsidRPr="00F42DFE">
        <w:rPr>
          <w:rFonts w:ascii="Cambria" w:eastAsia="Cambria" w:hAnsi="Cambria" w:cs="Cambria"/>
          <w:b/>
        </w:rPr>
        <w:t>Oficial de Información.</w:t>
      </w:r>
    </w:p>
    <w:p w:rsidR="00505B51" w:rsidRPr="00F42DFE" w:rsidRDefault="00505B51"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lang w:val="es-ES"/>
        </w:rPr>
      </w:pPr>
    </w:p>
    <w:p w:rsidR="00505B51" w:rsidRDefault="00505B51"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p w:rsidR="00844A66" w:rsidRDefault="00844A66" w:rsidP="006D76BA">
      <w:pPr>
        <w:spacing w:after="0" w:line="240" w:lineRule="auto"/>
        <w:jc w:val="both"/>
        <w:rPr>
          <w:rFonts w:ascii="Cambria" w:hAnsi="Cambria"/>
          <w:i/>
          <w:sz w:val="18"/>
          <w:szCs w:val="18"/>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w:t>
      </w:r>
      <w:r w:rsidR="00634E4B">
        <w:rPr>
          <w:rFonts w:ascii="Cambria" w:hAnsi="Cambria"/>
          <w:i/>
          <w:sz w:val="18"/>
          <w:szCs w:val="18"/>
        </w:rPr>
        <w:t>t</w:t>
      </w:r>
      <w:r>
        <w:rPr>
          <w:rFonts w:ascii="Cambria" w:hAnsi="Cambria"/>
          <w:i/>
          <w:sz w:val="18"/>
          <w:szCs w:val="18"/>
        </w:rPr>
        <w:t>.</w:t>
      </w:r>
      <w:proofErr w:type="spellEnd"/>
      <w:r>
        <w:rPr>
          <w:rFonts w:ascii="Cambria" w:hAnsi="Cambria"/>
          <w:i/>
          <w:sz w:val="18"/>
          <w:szCs w:val="18"/>
        </w:rPr>
        <w:t xml:space="preserve"> “c” LAIP</w:t>
      </w:r>
      <w:bookmarkStart w:id="0" w:name="_GoBack"/>
      <w:bookmarkEnd w:id="0"/>
      <w:r>
        <w:rPr>
          <w:rFonts w:ascii="Cambria" w:hAnsi="Cambria"/>
          <w:i/>
          <w:sz w:val="18"/>
          <w:szCs w:val="18"/>
        </w:rPr>
        <w:t>.</w:t>
      </w:r>
    </w:p>
    <w:p w:rsidR="00844A66" w:rsidRPr="00F42DFE" w:rsidRDefault="00844A66" w:rsidP="00505B51">
      <w:pPr>
        <w:pBdr>
          <w:top w:val="nil"/>
          <w:left w:val="nil"/>
          <w:bottom w:val="nil"/>
          <w:right w:val="nil"/>
          <w:between w:val="nil"/>
        </w:pBdr>
        <w:spacing w:after="0" w:line="240" w:lineRule="auto"/>
        <w:ind w:left="720"/>
        <w:contextualSpacing/>
        <w:jc w:val="both"/>
        <w:rPr>
          <w:rFonts w:ascii="Cambria" w:eastAsia="Cambria" w:hAnsi="Cambria" w:cs="Cambria"/>
          <w:color w:val="000000"/>
        </w:rPr>
      </w:pPr>
    </w:p>
    <w:sectPr w:rsidR="00844A66" w:rsidRPr="00F42DFE" w:rsidSect="007A4960">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76" w:rsidRDefault="00943176" w:rsidP="00D36BF0">
      <w:pPr>
        <w:spacing w:after="0" w:line="240" w:lineRule="auto"/>
      </w:pPr>
      <w:r>
        <w:separator/>
      </w:r>
    </w:p>
  </w:endnote>
  <w:endnote w:type="continuationSeparator" w:id="0">
    <w:p w:rsidR="00943176" w:rsidRDefault="00943176"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2C" w:rsidRDefault="00405F2C">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91166C" w:rsidRPr="0091166C">
      <w:rPr>
        <w:rFonts w:ascii="Cambria" w:hAnsi="Cambria"/>
        <w:b/>
        <w:noProof/>
        <w:sz w:val="20"/>
        <w:szCs w:val="20"/>
        <w:lang w:val="es-ES"/>
      </w:rPr>
      <w:t>3</w:t>
    </w:r>
    <w:r>
      <w:rPr>
        <w:rFonts w:ascii="Cambria" w:hAnsi="Cambria"/>
        <w:b/>
        <w:sz w:val="20"/>
        <w:szCs w:val="20"/>
      </w:rPr>
      <w:fldChar w:fldCharType="end"/>
    </w:r>
    <w:r>
      <w:rPr>
        <w:rFonts w:ascii="Cambria" w:hAnsi="Cambria"/>
        <w:b/>
        <w:sz w:val="20"/>
        <w:szCs w:val="20"/>
      </w:rPr>
      <w:t xml:space="preserve">                                                           </w:t>
    </w:r>
    <w:r w:rsidR="004A7DD1">
      <w:rPr>
        <w:rFonts w:ascii="Cambria" w:hAnsi="Cambria"/>
        <w:b/>
        <w:sz w:val="20"/>
        <w:szCs w:val="20"/>
      </w:rPr>
      <w:t>387</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76" w:rsidRDefault="00943176" w:rsidP="00D36BF0">
      <w:pPr>
        <w:spacing w:after="0" w:line="240" w:lineRule="auto"/>
      </w:pPr>
      <w:r>
        <w:separator/>
      </w:r>
    </w:p>
  </w:footnote>
  <w:footnote w:type="continuationSeparator" w:id="0">
    <w:p w:rsidR="00943176" w:rsidRDefault="00943176"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031D"/>
    <w:multiLevelType w:val="hybridMultilevel"/>
    <w:tmpl w:val="EE0C0C58"/>
    <w:lvl w:ilvl="0" w:tplc="C84A7870">
      <w:start w:val="6"/>
      <w:numFmt w:val="decimal"/>
      <w:lvlText w:val="%1."/>
      <w:lvlJc w:val="left"/>
      <w:pPr>
        <w:ind w:left="426" w:hanging="360"/>
      </w:pPr>
      <w:rPr>
        <w:rFonts w:hint="default"/>
      </w:rPr>
    </w:lvl>
    <w:lvl w:ilvl="1" w:tplc="440A0019" w:tentative="1">
      <w:start w:val="1"/>
      <w:numFmt w:val="lowerLetter"/>
      <w:lvlText w:val="%2."/>
      <w:lvlJc w:val="left"/>
      <w:pPr>
        <w:ind w:left="1146" w:hanging="360"/>
      </w:pPr>
    </w:lvl>
    <w:lvl w:ilvl="2" w:tplc="440A001B" w:tentative="1">
      <w:start w:val="1"/>
      <w:numFmt w:val="lowerRoman"/>
      <w:lvlText w:val="%3."/>
      <w:lvlJc w:val="right"/>
      <w:pPr>
        <w:ind w:left="1866" w:hanging="180"/>
      </w:pPr>
    </w:lvl>
    <w:lvl w:ilvl="3" w:tplc="440A000F" w:tentative="1">
      <w:start w:val="1"/>
      <w:numFmt w:val="decimal"/>
      <w:lvlText w:val="%4."/>
      <w:lvlJc w:val="left"/>
      <w:pPr>
        <w:ind w:left="2586" w:hanging="360"/>
      </w:pPr>
    </w:lvl>
    <w:lvl w:ilvl="4" w:tplc="440A0019" w:tentative="1">
      <w:start w:val="1"/>
      <w:numFmt w:val="lowerLetter"/>
      <w:lvlText w:val="%5."/>
      <w:lvlJc w:val="left"/>
      <w:pPr>
        <w:ind w:left="3306" w:hanging="360"/>
      </w:pPr>
    </w:lvl>
    <w:lvl w:ilvl="5" w:tplc="440A001B" w:tentative="1">
      <w:start w:val="1"/>
      <w:numFmt w:val="lowerRoman"/>
      <w:lvlText w:val="%6."/>
      <w:lvlJc w:val="right"/>
      <w:pPr>
        <w:ind w:left="4026" w:hanging="180"/>
      </w:pPr>
    </w:lvl>
    <w:lvl w:ilvl="6" w:tplc="440A000F" w:tentative="1">
      <w:start w:val="1"/>
      <w:numFmt w:val="decimal"/>
      <w:lvlText w:val="%7."/>
      <w:lvlJc w:val="left"/>
      <w:pPr>
        <w:ind w:left="4746" w:hanging="360"/>
      </w:pPr>
    </w:lvl>
    <w:lvl w:ilvl="7" w:tplc="440A0019" w:tentative="1">
      <w:start w:val="1"/>
      <w:numFmt w:val="lowerLetter"/>
      <w:lvlText w:val="%8."/>
      <w:lvlJc w:val="left"/>
      <w:pPr>
        <w:ind w:left="5466" w:hanging="360"/>
      </w:pPr>
    </w:lvl>
    <w:lvl w:ilvl="8" w:tplc="440A001B" w:tentative="1">
      <w:start w:val="1"/>
      <w:numFmt w:val="lowerRoman"/>
      <w:lvlText w:val="%9."/>
      <w:lvlJc w:val="right"/>
      <w:pPr>
        <w:ind w:left="6186" w:hanging="180"/>
      </w:pPr>
    </w:lvl>
  </w:abstractNum>
  <w:abstractNum w:abstractNumId="1"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361275"/>
    <w:multiLevelType w:val="hybridMultilevel"/>
    <w:tmpl w:val="595E06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24661C03"/>
    <w:multiLevelType w:val="hybridMultilevel"/>
    <w:tmpl w:val="C486E918"/>
    <w:lvl w:ilvl="0" w:tplc="FCDE74E2">
      <w:start w:val="1"/>
      <w:numFmt w:val="lowerLetter"/>
      <w:lvlText w:val="%1)"/>
      <w:lvlJc w:val="left"/>
      <w:pPr>
        <w:ind w:left="2345" w:hanging="360"/>
      </w:pPr>
      <w:rPr>
        <w:rFonts w:ascii="Cambria" w:eastAsia="Cambria" w:hAnsi="Cambria" w:cs="Cambria"/>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76E5399"/>
    <w:multiLevelType w:val="hybridMultilevel"/>
    <w:tmpl w:val="021E8DEC"/>
    <w:lvl w:ilvl="0" w:tplc="06B4628C">
      <w:start w:val="1"/>
      <w:numFmt w:val="decimal"/>
      <w:lvlText w:val="%1."/>
      <w:lvlJc w:val="left"/>
      <w:pPr>
        <w:ind w:left="750" w:hanging="39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1C1BBC"/>
    <w:multiLevelType w:val="hybridMultilevel"/>
    <w:tmpl w:val="28BE5FE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313A2957"/>
    <w:multiLevelType w:val="hybridMultilevel"/>
    <w:tmpl w:val="485A0E1E"/>
    <w:lvl w:ilvl="0" w:tplc="D9A67948">
      <w:start w:val="6"/>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1FC3BCD"/>
    <w:multiLevelType w:val="hybridMultilevel"/>
    <w:tmpl w:val="DC6CC0E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9D13CCC"/>
    <w:multiLevelType w:val="hybridMultilevel"/>
    <w:tmpl w:val="5964D248"/>
    <w:lvl w:ilvl="0" w:tplc="9CCCB6F2">
      <w:start w:val="1"/>
      <w:numFmt w:val="lowerLetter"/>
      <w:lvlText w:val="%1."/>
      <w:lvlJc w:val="left"/>
      <w:pPr>
        <w:ind w:left="720" w:hanging="360"/>
      </w:pPr>
      <w:rPr>
        <w:rFonts w:ascii="Cambria" w:eastAsiaTheme="minorHAnsi" w:hAnsi="Cambria" w:cs="Cambria"/>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4"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14012DB"/>
    <w:multiLevelType w:val="hybridMultilevel"/>
    <w:tmpl w:val="FACE6E32"/>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9035B97"/>
    <w:multiLevelType w:val="hybridMultilevel"/>
    <w:tmpl w:val="13DC4C5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7FF325C"/>
    <w:multiLevelType w:val="hybridMultilevel"/>
    <w:tmpl w:val="A8F2D0E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1"/>
  </w:num>
  <w:num w:numId="2">
    <w:abstractNumId w:val="14"/>
  </w:num>
  <w:num w:numId="3">
    <w:abstractNumId w:val="17"/>
  </w:num>
  <w:num w:numId="4">
    <w:abstractNumId w:val="1"/>
  </w:num>
  <w:num w:numId="5">
    <w:abstractNumId w:val="12"/>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9"/>
  </w:num>
  <w:num w:numId="12">
    <w:abstractNumId w:val="10"/>
  </w:num>
  <w:num w:numId="13">
    <w:abstractNumId w:val="2"/>
  </w:num>
  <w:num w:numId="14">
    <w:abstractNumId w:val="8"/>
  </w:num>
  <w:num w:numId="15">
    <w:abstractNumId w:val="6"/>
  </w:num>
  <w:num w:numId="16">
    <w:abstractNumId w:val="0"/>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669E"/>
    <w:rsid w:val="00015308"/>
    <w:rsid w:val="00034CCC"/>
    <w:rsid w:val="00036BB2"/>
    <w:rsid w:val="00065317"/>
    <w:rsid w:val="0008641C"/>
    <w:rsid w:val="000D2EE8"/>
    <w:rsid w:val="000E0AD5"/>
    <w:rsid w:val="000E5594"/>
    <w:rsid w:val="000F2D83"/>
    <w:rsid w:val="001260E1"/>
    <w:rsid w:val="001321DE"/>
    <w:rsid w:val="00136147"/>
    <w:rsid w:val="001474EB"/>
    <w:rsid w:val="0016478F"/>
    <w:rsid w:val="001658E9"/>
    <w:rsid w:val="0017125E"/>
    <w:rsid w:val="00183C1E"/>
    <w:rsid w:val="00186A99"/>
    <w:rsid w:val="00195354"/>
    <w:rsid w:val="001A20E2"/>
    <w:rsid w:val="001C2202"/>
    <w:rsid w:val="001D1727"/>
    <w:rsid w:val="001D7E1E"/>
    <w:rsid w:val="001E1D74"/>
    <w:rsid w:val="002067F6"/>
    <w:rsid w:val="002177DC"/>
    <w:rsid w:val="00232A60"/>
    <w:rsid w:val="00251EFC"/>
    <w:rsid w:val="00252279"/>
    <w:rsid w:val="0026667D"/>
    <w:rsid w:val="00276D22"/>
    <w:rsid w:val="002847F9"/>
    <w:rsid w:val="002A34CE"/>
    <w:rsid w:val="002A4B18"/>
    <w:rsid w:val="003239A6"/>
    <w:rsid w:val="00330E59"/>
    <w:rsid w:val="00331DC2"/>
    <w:rsid w:val="00341E2B"/>
    <w:rsid w:val="00374410"/>
    <w:rsid w:val="003829FF"/>
    <w:rsid w:val="0039578D"/>
    <w:rsid w:val="003A0C33"/>
    <w:rsid w:val="003E7565"/>
    <w:rsid w:val="00405F2C"/>
    <w:rsid w:val="00430368"/>
    <w:rsid w:val="00457013"/>
    <w:rsid w:val="0047216A"/>
    <w:rsid w:val="004800FF"/>
    <w:rsid w:val="004A7DD1"/>
    <w:rsid w:val="004B3EBA"/>
    <w:rsid w:val="00505B51"/>
    <w:rsid w:val="005118D6"/>
    <w:rsid w:val="0052131C"/>
    <w:rsid w:val="0053755C"/>
    <w:rsid w:val="0056572E"/>
    <w:rsid w:val="00565CE1"/>
    <w:rsid w:val="00570B9E"/>
    <w:rsid w:val="005C4F8F"/>
    <w:rsid w:val="005C699C"/>
    <w:rsid w:val="005D1C7E"/>
    <w:rsid w:val="005D473B"/>
    <w:rsid w:val="005E2BBD"/>
    <w:rsid w:val="005F3C50"/>
    <w:rsid w:val="006064C1"/>
    <w:rsid w:val="00634E4B"/>
    <w:rsid w:val="0065217E"/>
    <w:rsid w:val="006521AD"/>
    <w:rsid w:val="0065687F"/>
    <w:rsid w:val="00660909"/>
    <w:rsid w:val="00692228"/>
    <w:rsid w:val="006A3560"/>
    <w:rsid w:val="006A7C3A"/>
    <w:rsid w:val="006D76BA"/>
    <w:rsid w:val="006F5066"/>
    <w:rsid w:val="007146BB"/>
    <w:rsid w:val="00737396"/>
    <w:rsid w:val="00746DB1"/>
    <w:rsid w:val="007504C9"/>
    <w:rsid w:val="00764EDC"/>
    <w:rsid w:val="007A4960"/>
    <w:rsid w:val="00813CF8"/>
    <w:rsid w:val="00817B9F"/>
    <w:rsid w:val="00833D2E"/>
    <w:rsid w:val="00844A66"/>
    <w:rsid w:val="0087257B"/>
    <w:rsid w:val="0088231B"/>
    <w:rsid w:val="0088381D"/>
    <w:rsid w:val="008905D8"/>
    <w:rsid w:val="008932D3"/>
    <w:rsid w:val="008C6730"/>
    <w:rsid w:val="008D7C1D"/>
    <w:rsid w:val="008E6462"/>
    <w:rsid w:val="00900BB5"/>
    <w:rsid w:val="0091166C"/>
    <w:rsid w:val="00920A3B"/>
    <w:rsid w:val="00943176"/>
    <w:rsid w:val="00974507"/>
    <w:rsid w:val="009A4163"/>
    <w:rsid w:val="009E10AD"/>
    <w:rsid w:val="009E18E2"/>
    <w:rsid w:val="009F2845"/>
    <w:rsid w:val="00A03EB4"/>
    <w:rsid w:val="00A068C6"/>
    <w:rsid w:val="00A072A4"/>
    <w:rsid w:val="00A1436C"/>
    <w:rsid w:val="00A15E17"/>
    <w:rsid w:val="00A648A6"/>
    <w:rsid w:val="00A65ABF"/>
    <w:rsid w:val="00A85174"/>
    <w:rsid w:val="00AB1841"/>
    <w:rsid w:val="00AE5206"/>
    <w:rsid w:val="00AE6174"/>
    <w:rsid w:val="00AF1B4B"/>
    <w:rsid w:val="00B16A4A"/>
    <w:rsid w:val="00B659FF"/>
    <w:rsid w:val="00B83E51"/>
    <w:rsid w:val="00B87F86"/>
    <w:rsid w:val="00B96374"/>
    <w:rsid w:val="00BD5BF8"/>
    <w:rsid w:val="00BE10DD"/>
    <w:rsid w:val="00BF3C38"/>
    <w:rsid w:val="00C20B91"/>
    <w:rsid w:val="00C46D7C"/>
    <w:rsid w:val="00C742D4"/>
    <w:rsid w:val="00CA3C16"/>
    <w:rsid w:val="00CB2775"/>
    <w:rsid w:val="00CC6086"/>
    <w:rsid w:val="00CE79C4"/>
    <w:rsid w:val="00CF224B"/>
    <w:rsid w:val="00D24737"/>
    <w:rsid w:val="00D30C87"/>
    <w:rsid w:val="00D35461"/>
    <w:rsid w:val="00D36BF0"/>
    <w:rsid w:val="00D60104"/>
    <w:rsid w:val="00D62E00"/>
    <w:rsid w:val="00D711DA"/>
    <w:rsid w:val="00DC2B23"/>
    <w:rsid w:val="00DC7980"/>
    <w:rsid w:val="00DE450A"/>
    <w:rsid w:val="00E05BBE"/>
    <w:rsid w:val="00E1724B"/>
    <w:rsid w:val="00E47E0D"/>
    <w:rsid w:val="00E56968"/>
    <w:rsid w:val="00EA7659"/>
    <w:rsid w:val="00EB0593"/>
    <w:rsid w:val="00EC3A32"/>
    <w:rsid w:val="00EE1E41"/>
    <w:rsid w:val="00EE315B"/>
    <w:rsid w:val="00EF5C34"/>
    <w:rsid w:val="00F04FE7"/>
    <w:rsid w:val="00F06AA0"/>
    <w:rsid w:val="00F4595F"/>
    <w:rsid w:val="00F47869"/>
    <w:rsid w:val="00F65EC6"/>
    <w:rsid w:val="00F77EF2"/>
    <w:rsid w:val="00F87D36"/>
    <w:rsid w:val="00F90EFD"/>
    <w:rsid w:val="00F97612"/>
    <w:rsid w:val="00FD25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77BBCAE-BBA9-4562-8E25-62AB205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1229">
      <w:bodyDiv w:val="1"/>
      <w:marLeft w:val="0"/>
      <w:marRight w:val="0"/>
      <w:marTop w:val="0"/>
      <w:marBottom w:val="0"/>
      <w:divBdr>
        <w:top w:val="none" w:sz="0" w:space="0" w:color="auto"/>
        <w:left w:val="none" w:sz="0" w:space="0" w:color="auto"/>
        <w:bottom w:val="none" w:sz="0" w:space="0" w:color="auto"/>
        <w:right w:val="none" w:sz="0" w:space="0" w:color="auto"/>
      </w:divBdr>
    </w:div>
    <w:div w:id="101342190">
      <w:bodyDiv w:val="1"/>
      <w:marLeft w:val="0"/>
      <w:marRight w:val="0"/>
      <w:marTop w:val="0"/>
      <w:marBottom w:val="0"/>
      <w:divBdr>
        <w:top w:val="none" w:sz="0" w:space="0" w:color="auto"/>
        <w:left w:val="none" w:sz="0" w:space="0" w:color="auto"/>
        <w:bottom w:val="none" w:sz="0" w:space="0" w:color="auto"/>
        <w:right w:val="none" w:sz="0" w:space="0" w:color="auto"/>
      </w:divBdr>
    </w:div>
    <w:div w:id="117991534">
      <w:bodyDiv w:val="1"/>
      <w:marLeft w:val="0"/>
      <w:marRight w:val="0"/>
      <w:marTop w:val="0"/>
      <w:marBottom w:val="0"/>
      <w:divBdr>
        <w:top w:val="none" w:sz="0" w:space="0" w:color="auto"/>
        <w:left w:val="none" w:sz="0" w:space="0" w:color="auto"/>
        <w:bottom w:val="none" w:sz="0" w:space="0" w:color="auto"/>
        <w:right w:val="none" w:sz="0" w:space="0" w:color="auto"/>
      </w:divBdr>
    </w:div>
    <w:div w:id="125852282">
      <w:bodyDiv w:val="1"/>
      <w:marLeft w:val="0"/>
      <w:marRight w:val="0"/>
      <w:marTop w:val="0"/>
      <w:marBottom w:val="0"/>
      <w:divBdr>
        <w:top w:val="none" w:sz="0" w:space="0" w:color="auto"/>
        <w:left w:val="none" w:sz="0" w:space="0" w:color="auto"/>
        <w:bottom w:val="none" w:sz="0" w:space="0" w:color="auto"/>
        <w:right w:val="none" w:sz="0" w:space="0" w:color="auto"/>
      </w:divBdr>
    </w:div>
    <w:div w:id="155464883">
      <w:bodyDiv w:val="1"/>
      <w:marLeft w:val="0"/>
      <w:marRight w:val="0"/>
      <w:marTop w:val="0"/>
      <w:marBottom w:val="0"/>
      <w:divBdr>
        <w:top w:val="none" w:sz="0" w:space="0" w:color="auto"/>
        <w:left w:val="none" w:sz="0" w:space="0" w:color="auto"/>
        <w:bottom w:val="none" w:sz="0" w:space="0" w:color="auto"/>
        <w:right w:val="none" w:sz="0" w:space="0" w:color="auto"/>
      </w:divBdr>
    </w:div>
    <w:div w:id="208078915">
      <w:bodyDiv w:val="1"/>
      <w:marLeft w:val="0"/>
      <w:marRight w:val="0"/>
      <w:marTop w:val="0"/>
      <w:marBottom w:val="0"/>
      <w:divBdr>
        <w:top w:val="none" w:sz="0" w:space="0" w:color="auto"/>
        <w:left w:val="none" w:sz="0" w:space="0" w:color="auto"/>
        <w:bottom w:val="none" w:sz="0" w:space="0" w:color="auto"/>
        <w:right w:val="none" w:sz="0" w:space="0" w:color="auto"/>
      </w:divBdr>
    </w:div>
    <w:div w:id="303706366">
      <w:bodyDiv w:val="1"/>
      <w:marLeft w:val="0"/>
      <w:marRight w:val="0"/>
      <w:marTop w:val="0"/>
      <w:marBottom w:val="0"/>
      <w:divBdr>
        <w:top w:val="none" w:sz="0" w:space="0" w:color="auto"/>
        <w:left w:val="none" w:sz="0" w:space="0" w:color="auto"/>
        <w:bottom w:val="none" w:sz="0" w:space="0" w:color="auto"/>
        <w:right w:val="none" w:sz="0" w:space="0" w:color="auto"/>
      </w:divBdr>
    </w:div>
    <w:div w:id="531379404">
      <w:bodyDiv w:val="1"/>
      <w:marLeft w:val="0"/>
      <w:marRight w:val="0"/>
      <w:marTop w:val="0"/>
      <w:marBottom w:val="0"/>
      <w:divBdr>
        <w:top w:val="none" w:sz="0" w:space="0" w:color="auto"/>
        <w:left w:val="none" w:sz="0" w:space="0" w:color="auto"/>
        <w:bottom w:val="none" w:sz="0" w:space="0" w:color="auto"/>
        <w:right w:val="none" w:sz="0" w:space="0" w:color="auto"/>
      </w:divBdr>
    </w:div>
    <w:div w:id="534001050">
      <w:bodyDiv w:val="1"/>
      <w:marLeft w:val="0"/>
      <w:marRight w:val="0"/>
      <w:marTop w:val="0"/>
      <w:marBottom w:val="0"/>
      <w:divBdr>
        <w:top w:val="none" w:sz="0" w:space="0" w:color="auto"/>
        <w:left w:val="none" w:sz="0" w:space="0" w:color="auto"/>
        <w:bottom w:val="none" w:sz="0" w:space="0" w:color="auto"/>
        <w:right w:val="none" w:sz="0" w:space="0" w:color="auto"/>
      </w:divBdr>
    </w:div>
    <w:div w:id="726882291">
      <w:bodyDiv w:val="1"/>
      <w:marLeft w:val="0"/>
      <w:marRight w:val="0"/>
      <w:marTop w:val="0"/>
      <w:marBottom w:val="0"/>
      <w:divBdr>
        <w:top w:val="none" w:sz="0" w:space="0" w:color="auto"/>
        <w:left w:val="none" w:sz="0" w:space="0" w:color="auto"/>
        <w:bottom w:val="none" w:sz="0" w:space="0" w:color="auto"/>
        <w:right w:val="none" w:sz="0" w:space="0" w:color="auto"/>
      </w:divBdr>
    </w:div>
    <w:div w:id="735277420">
      <w:bodyDiv w:val="1"/>
      <w:marLeft w:val="0"/>
      <w:marRight w:val="0"/>
      <w:marTop w:val="0"/>
      <w:marBottom w:val="0"/>
      <w:divBdr>
        <w:top w:val="none" w:sz="0" w:space="0" w:color="auto"/>
        <w:left w:val="none" w:sz="0" w:space="0" w:color="auto"/>
        <w:bottom w:val="none" w:sz="0" w:space="0" w:color="auto"/>
        <w:right w:val="none" w:sz="0" w:space="0" w:color="auto"/>
      </w:divBdr>
    </w:div>
    <w:div w:id="779761224">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988483144">
      <w:bodyDiv w:val="1"/>
      <w:marLeft w:val="0"/>
      <w:marRight w:val="0"/>
      <w:marTop w:val="0"/>
      <w:marBottom w:val="0"/>
      <w:divBdr>
        <w:top w:val="none" w:sz="0" w:space="0" w:color="auto"/>
        <w:left w:val="none" w:sz="0" w:space="0" w:color="auto"/>
        <w:bottom w:val="none" w:sz="0" w:space="0" w:color="auto"/>
        <w:right w:val="none" w:sz="0" w:space="0" w:color="auto"/>
      </w:divBdr>
    </w:div>
    <w:div w:id="1019744324">
      <w:bodyDiv w:val="1"/>
      <w:marLeft w:val="0"/>
      <w:marRight w:val="0"/>
      <w:marTop w:val="0"/>
      <w:marBottom w:val="0"/>
      <w:divBdr>
        <w:top w:val="none" w:sz="0" w:space="0" w:color="auto"/>
        <w:left w:val="none" w:sz="0" w:space="0" w:color="auto"/>
        <w:bottom w:val="none" w:sz="0" w:space="0" w:color="auto"/>
        <w:right w:val="none" w:sz="0" w:space="0" w:color="auto"/>
      </w:divBdr>
    </w:div>
    <w:div w:id="1100489287">
      <w:bodyDiv w:val="1"/>
      <w:marLeft w:val="0"/>
      <w:marRight w:val="0"/>
      <w:marTop w:val="0"/>
      <w:marBottom w:val="0"/>
      <w:divBdr>
        <w:top w:val="none" w:sz="0" w:space="0" w:color="auto"/>
        <w:left w:val="none" w:sz="0" w:space="0" w:color="auto"/>
        <w:bottom w:val="none" w:sz="0" w:space="0" w:color="auto"/>
        <w:right w:val="none" w:sz="0" w:space="0" w:color="auto"/>
      </w:divBdr>
    </w:div>
    <w:div w:id="1174299388">
      <w:bodyDiv w:val="1"/>
      <w:marLeft w:val="0"/>
      <w:marRight w:val="0"/>
      <w:marTop w:val="0"/>
      <w:marBottom w:val="0"/>
      <w:divBdr>
        <w:top w:val="none" w:sz="0" w:space="0" w:color="auto"/>
        <w:left w:val="none" w:sz="0" w:space="0" w:color="auto"/>
        <w:bottom w:val="none" w:sz="0" w:space="0" w:color="auto"/>
        <w:right w:val="none" w:sz="0" w:space="0" w:color="auto"/>
      </w:divBdr>
    </w:div>
    <w:div w:id="1334144824">
      <w:bodyDiv w:val="1"/>
      <w:marLeft w:val="0"/>
      <w:marRight w:val="0"/>
      <w:marTop w:val="0"/>
      <w:marBottom w:val="0"/>
      <w:divBdr>
        <w:top w:val="none" w:sz="0" w:space="0" w:color="auto"/>
        <w:left w:val="none" w:sz="0" w:space="0" w:color="auto"/>
        <w:bottom w:val="none" w:sz="0" w:space="0" w:color="auto"/>
        <w:right w:val="none" w:sz="0" w:space="0" w:color="auto"/>
      </w:divBdr>
    </w:div>
    <w:div w:id="1342194955">
      <w:bodyDiv w:val="1"/>
      <w:marLeft w:val="0"/>
      <w:marRight w:val="0"/>
      <w:marTop w:val="0"/>
      <w:marBottom w:val="0"/>
      <w:divBdr>
        <w:top w:val="none" w:sz="0" w:space="0" w:color="auto"/>
        <w:left w:val="none" w:sz="0" w:space="0" w:color="auto"/>
        <w:bottom w:val="none" w:sz="0" w:space="0" w:color="auto"/>
        <w:right w:val="none" w:sz="0" w:space="0" w:color="auto"/>
      </w:divBdr>
    </w:div>
    <w:div w:id="1452213045">
      <w:bodyDiv w:val="1"/>
      <w:marLeft w:val="0"/>
      <w:marRight w:val="0"/>
      <w:marTop w:val="0"/>
      <w:marBottom w:val="0"/>
      <w:divBdr>
        <w:top w:val="none" w:sz="0" w:space="0" w:color="auto"/>
        <w:left w:val="none" w:sz="0" w:space="0" w:color="auto"/>
        <w:bottom w:val="none" w:sz="0" w:space="0" w:color="auto"/>
        <w:right w:val="none" w:sz="0" w:space="0" w:color="auto"/>
      </w:divBdr>
    </w:div>
    <w:div w:id="1466705190">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593926660">
      <w:bodyDiv w:val="1"/>
      <w:marLeft w:val="0"/>
      <w:marRight w:val="0"/>
      <w:marTop w:val="0"/>
      <w:marBottom w:val="0"/>
      <w:divBdr>
        <w:top w:val="none" w:sz="0" w:space="0" w:color="auto"/>
        <w:left w:val="none" w:sz="0" w:space="0" w:color="auto"/>
        <w:bottom w:val="none" w:sz="0" w:space="0" w:color="auto"/>
        <w:right w:val="none" w:sz="0" w:space="0" w:color="auto"/>
      </w:divBdr>
    </w:div>
    <w:div w:id="1604413603">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908681835">
      <w:bodyDiv w:val="1"/>
      <w:marLeft w:val="0"/>
      <w:marRight w:val="0"/>
      <w:marTop w:val="0"/>
      <w:marBottom w:val="0"/>
      <w:divBdr>
        <w:top w:val="none" w:sz="0" w:space="0" w:color="auto"/>
        <w:left w:val="none" w:sz="0" w:space="0" w:color="auto"/>
        <w:bottom w:val="none" w:sz="0" w:space="0" w:color="auto"/>
        <w:right w:val="none" w:sz="0" w:space="0" w:color="auto"/>
      </w:divBdr>
    </w:div>
    <w:div w:id="2032950171">
      <w:bodyDiv w:val="1"/>
      <w:marLeft w:val="0"/>
      <w:marRight w:val="0"/>
      <w:marTop w:val="0"/>
      <w:marBottom w:val="0"/>
      <w:divBdr>
        <w:top w:val="none" w:sz="0" w:space="0" w:color="auto"/>
        <w:left w:val="none" w:sz="0" w:space="0" w:color="auto"/>
        <w:bottom w:val="none" w:sz="0" w:space="0" w:color="auto"/>
        <w:right w:val="none" w:sz="0" w:space="0" w:color="auto"/>
      </w:divBdr>
    </w:div>
    <w:div w:id="2095398599">
      <w:bodyDiv w:val="1"/>
      <w:marLeft w:val="0"/>
      <w:marRight w:val="0"/>
      <w:marTop w:val="0"/>
      <w:marBottom w:val="0"/>
      <w:divBdr>
        <w:top w:val="none" w:sz="0" w:space="0" w:color="auto"/>
        <w:left w:val="none" w:sz="0" w:space="0" w:color="auto"/>
        <w:bottom w:val="none" w:sz="0" w:space="0" w:color="auto"/>
        <w:right w:val="none" w:sz="0" w:space="0" w:color="auto"/>
      </w:divBdr>
    </w:div>
    <w:div w:id="2107189967">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E063-C6B5-4E71-8BC9-90F83504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1519</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8</cp:revision>
  <cp:lastPrinted>2019-10-02T22:34:00Z</cp:lastPrinted>
  <dcterms:created xsi:type="dcterms:W3CDTF">2019-10-02T22:35:00Z</dcterms:created>
  <dcterms:modified xsi:type="dcterms:W3CDTF">2020-08-11T00:21:00Z</dcterms:modified>
</cp:coreProperties>
</file>