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0408E1" w:rsidRDefault="00457013" w:rsidP="00457013">
      <w:pPr>
        <w:pStyle w:val="Ttulo2"/>
        <w:jc w:val="center"/>
        <w:rPr>
          <w:rFonts w:cs="Times New Roman"/>
          <w:color w:val="auto"/>
        </w:rPr>
      </w:pPr>
      <w:r w:rsidRPr="000408E1">
        <w:rPr>
          <w:noProof/>
          <w:color w:val="auto"/>
          <w:lang w:eastAsia="es-SV"/>
        </w:rPr>
        <w:drawing>
          <wp:inline distT="0" distB="0" distL="0" distR="0" wp14:anchorId="44D4C996" wp14:editId="324663E6">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0408E1" w:rsidRDefault="00457013" w:rsidP="00457013">
      <w:pPr>
        <w:spacing w:after="0" w:line="240" w:lineRule="auto"/>
        <w:jc w:val="center"/>
        <w:rPr>
          <w:rFonts w:ascii="Monotype Corsiva" w:hAnsi="Monotype Corsiva" w:cs="Times New Roman"/>
          <w:b/>
        </w:rPr>
      </w:pPr>
      <w:r w:rsidRPr="000408E1">
        <w:rPr>
          <w:rFonts w:ascii="Monotype Corsiva" w:hAnsi="Monotype Corsiva" w:cs="Times New Roman"/>
          <w:b/>
        </w:rPr>
        <w:t>Fiscalía General de la República</w:t>
      </w:r>
    </w:p>
    <w:p w:rsidR="00457013" w:rsidRPr="000408E1" w:rsidRDefault="00457013" w:rsidP="00457013">
      <w:pPr>
        <w:spacing w:after="0" w:line="240" w:lineRule="auto"/>
        <w:jc w:val="center"/>
        <w:rPr>
          <w:rFonts w:ascii="Monotype Corsiva" w:hAnsi="Monotype Corsiva" w:cs="Times New Roman"/>
          <w:b/>
        </w:rPr>
      </w:pPr>
      <w:r w:rsidRPr="000408E1">
        <w:rPr>
          <w:rFonts w:ascii="Monotype Corsiva" w:hAnsi="Monotype Corsiva" w:cs="Times New Roman"/>
          <w:b/>
        </w:rPr>
        <w:t>Unidad de Acceso a la Información Pública</w:t>
      </w:r>
    </w:p>
    <w:p w:rsidR="0056572E" w:rsidRPr="000408E1" w:rsidRDefault="0056572E" w:rsidP="000408E1">
      <w:pPr>
        <w:spacing w:after="0" w:line="240" w:lineRule="auto"/>
        <w:jc w:val="right"/>
        <w:rPr>
          <w:rFonts w:ascii="Cambria" w:hAnsi="Cambria" w:cs="Cambria"/>
          <w:b/>
          <w:sz w:val="24"/>
          <w:szCs w:val="24"/>
        </w:rPr>
      </w:pPr>
    </w:p>
    <w:p w:rsidR="00457013" w:rsidRPr="00464CC0" w:rsidRDefault="00457013" w:rsidP="00464CC0">
      <w:pPr>
        <w:spacing w:after="0" w:line="240" w:lineRule="auto"/>
        <w:jc w:val="right"/>
        <w:rPr>
          <w:rFonts w:ascii="Cambria" w:hAnsi="Cambria" w:cs="Cambria"/>
          <w:b/>
        </w:rPr>
      </w:pPr>
      <w:r w:rsidRPr="00464CC0">
        <w:rPr>
          <w:rFonts w:ascii="Cambria" w:hAnsi="Cambria" w:cs="Cambria"/>
          <w:b/>
        </w:rPr>
        <w:t xml:space="preserve">Solicitud Nº </w:t>
      </w:r>
      <w:r w:rsidR="007234D2" w:rsidRPr="00464CC0">
        <w:rPr>
          <w:rFonts w:ascii="Cambria" w:hAnsi="Cambria" w:cs="Cambria"/>
          <w:b/>
        </w:rPr>
        <w:t>385</w:t>
      </w:r>
      <w:r w:rsidR="003B368D" w:rsidRPr="00464CC0">
        <w:rPr>
          <w:rFonts w:ascii="Cambria" w:hAnsi="Cambria" w:cs="Cambria"/>
          <w:b/>
        </w:rPr>
        <w:t>-UAIP-FGR-2019</w:t>
      </w:r>
      <w:r w:rsidRPr="00464CC0">
        <w:rPr>
          <w:rFonts w:ascii="Cambria" w:hAnsi="Cambria" w:cs="Cambria"/>
          <w:b/>
        </w:rPr>
        <w:t>.</w:t>
      </w:r>
    </w:p>
    <w:p w:rsidR="0073409E" w:rsidRPr="00464CC0" w:rsidRDefault="0073409E" w:rsidP="00464CC0">
      <w:pPr>
        <w:spacing w:after="0" w:line="240" w:lineRule="auto"/>
        <w:jc w:val="right"/>
        <w:rPr>
          <w:rFonts w:ascii="Cambria" w:hAnsi="Cambria" w:cs="Cambria"/>
          <w:b/>
        </w:rPr>
      </w:pPr>
    </w:p>
    <w:p w:rsidR="00457013" w:rsidRPr="00464CC0" w:rsidRDefault="00457013" w:rsidP="00464CC0">
      <w:pPr>
        <w:spacing w:after="0" w:line="240" w:lineRule="auto"/>
        <w:jc w:val="both"/>
        <w:rPr>
          <w:rFonts w:ascii="Cambria" w:hAnsi="Cambria" w:cs="Cambria"/>
        </w:rPr>
      </w:pPr>
      <w:r w:rsidRPr="00464CC0">
        <w:rPr>
          <w:rFonts w:ascii="Cambria" w:hAnsi="Cambria" w:cs="Cambria"/>
          <w:b/>
        </w:rPr>
        <w:t>FISCALÍA GENERAL DE LA REPÚBLICA, UNIDAD DE ACCESO A LA INFORMACIÓN PÚBLICA.</w:t>
      </w:r>
      <w:r w:rsidR="001679C7" w:rsidRPr="00464CC0">
        <w:rPr>
          <w:rFonts w:ascii="Cambria" w:hAnsi="Cambria" w:cs="Cambria"/>
        </w:rPr>
        <w:t xml:space="preserve"> San Salvador, a las </w:t>
      </w:r>
      <w:r w:rsidR="002D758C" w:rsidRPr="00464CC0">
        <w:rPr>
          <w:rFonts w:ascii="Cambria" w:hAnsi="Cambria" w:cs="Cambria"/>
        </w:rPr>
        <w:t xml:space="preserve">once </w:t>
      </w:r>
      <w:r w:rsidRPr="00464CC0">
        <w:rPr>
          <w:rFonts w:ascii="Cambria" w:hAnsi="Cambria" w:cs="Cambria"/>
        </w:rPr>
        <w:t xml:space="preserve">horas </w:t>
      </w:r>
      <w:r w:rsidR="001E7FE8" w:rsidRPr="00464CC0">
        <w:rPr>
          <w:rFonts w:ascii="Cambria" w:hAnsi="Cambria" w:cs="Cambria"/>
        </w:rPr>
        <w:t>con</w:t>
      </w:r>
      <w:r w:rsidR="005D11E5" w:rsidRPr="00464CC0">
        <w:rPr>
          <w:rFonts w:ascii="Cambria" w:hAnsi="Cambria" w:cs="Cambria"/>
        </w:rPr>
        <w:t xml:space="preserve"> </w:t>
      </w:r>
      <w:r w:rsidR="002E0C96" w:rsidRPr="00464CC0">
        <w:rPr>
          <w:rFonts w:ascii="Cambria" w:hAnsi="Cambria" w:cs="Cambria"/>
        </w:rPr>
        <w:t xml:space="preserve">treinta </w:t>
      </w:r>
      <w:r w:rsidR="001E7FE8" w:rsidRPr="00464CC0">
        <w:rPr>
          <w:rFonts w:ascii="Cambria" w:hAnsi="Cambria" w:cs="Cambria"/>
        </w:rPr>
        <w:t xml:space="preserve">minutos </w:t>
      </w:r>
      <w:r w:rsidRPr="00464CC0">
        <w:rPr>
          <w:rFonts w:ascii="Cambria" w:hAnsi="Cambria" w:cs="Cambria"/>
        </w:rPr>
        <w:t xml:space="preserve">del día </w:t>
      </w:r>
      <w:r w:rsidR="00464CC0">
        <w:rPr>
          <w:rFonts w:ascii="Cambria" w:hAnsi="Cambria" w:cs="Cambria"/>
        </w:rPr>
        <w:t xml:space="preserve">veintitrés </w:t>
      </w:r>
      <w:r w:rsidR="008E5A76" w:rsidRPr="00464CC0">
        <w:rPr>
          <w:rFonts w:ascii="Cambria" w:hAnsi="Cambria" w:cs="Cambria"/>
        </w:rPr>
        <w:t xml:space="preserve">de septiembre </w:t>
      </w:r>
      <w:r w:rsidRPr="00464CC0">
        <w:rPr>
          <w:rFonts w:ascii="Cambria" w:hAnsi="Cambria" w:cs="Cambria"/>
        </w:rPr>
        <w:t>de dos mil dieci</w:t>
      </w:r>
      <w:r w:rsidR="003143A1" w:rsidRPr="00464CC0">
        <w:rPr>
          <w:rFonts w:ascii="Cambria" w:hAnsi="Cambria" w:cs="Cambria"/>
        </w:rPr>
        <w:t>nueve</w:t>
      </w:r>
      <w:r w:rsidRPr="00464CC0">
        <w:rPr>
          <w:rFonts w:ascii="Cambria" w:hAnsi="Cambria" w:cs="Cambria"/>
        </w:rPr>
        <w:t>.</w:t>
      </w:r>
    </w:p>
    <w:p w:rsidR="00457013" w:rsidRPr="00464CC0" w:rsidRDefault="00457013" w:rsidP="00464CC0">
      <w:pPr>
        <w:spacing w:after="0" w:line="240" w:lineRule="auto"/>
        <w:jc w:val="both"/>
        <w:rPr>
          <w:rFonts w:ascii="Cambria" w:hAnsi="Cambria" w:cs="Cambria"/>
        </w:rPr>
      </w:pPr>
      <w:r w:rsidRPr="00464CC0">
        <w:rPr>
          <w:rFonts w:ascii="Cambria" w:hAnsi="Cambria" w:cs="Cambria"/>
        </w:rPr>
        <w:t xml:space="preserve">  </w:t>
      </w:r>
    </w:p>
    <w:p w:rsidR="00204953" w:rsidRPr="00464CC0" w:rsidRDefault="00204953" w:rsidP="00464CC0">
      <w:pPr>
        <w:spacing w:after="0" w:line="240" w:lineRule="auto"/>
        <w:jc w:val="both"/>
        <w:rPr>
          <w:rFonts w:ascii="Cambria" w:hAnsi="Cambria" w:cs="Cambria"/>
        </w:rPr>
      </w:pPr>
      <w:r w:rsidRPr="00464CC0">
        <w:rPr>
          <w:rFonts w:ascii="Cambria" w:hAnsi="Cambria" w:cs="Cambria"/>
        </w:rPr>
        <w:t xml:space="preserve">Se recibió con fecha </w:t>
      </w:r>
      <w:r w:rsidR="002D758C" w:rsidRPr="00464CC0">
        <w:rPr>
          <w:rFonts w:ascii="Cambria" w:hAnsi="Cambria" w:cs="Cambria"/>
        </w:rPr>
        <w:t xml:space="preserve">nueve </w:t>
      </w:r>
      <w:r w:rsidR="003E7FA1" w:rsidRPr="00464CC0">
        <w:rPr>
          <w:rFonts w:ascii="Cambria" w:hAnsi="Cambria" w:cs="Cambria"/>
        </w:rPr>
        <w:t xml:space="preserve">de </w:t>
      </w:r>
      <w:r w:rsidR="002D758C" w:rsidRPr="00464CC0">
        <w:rPr>
          <w:rFonts w:ascii="Cambria" w:hAnsi="Cambria" w:cs="Cambria"/>
        </w:rPr>
        <w:t xml:space="preserve">septiembre </w:t>
      </w:r>
      <w:r w:rsidRPr="00464CC0">
        <w:rPr>
          <w:rFonts w:ascii="Cambria" w:hAnsi="Cambria" w:cs="Cambria"/>
        </w:rPr>
        <w:t xml:space="preserve">del </w:t>
      </w:r>
      <w:r w:rsidR="00125730" w:rsidRPr="00464CC0">
        <w:rPr>
          <w:rFonts w:ascii="Cambria" w:hAnsi="Cambria" w:cs="Cambria"/>
        </w:rPr>
        <w:t xml:space="preserve">presente </w:t>
      </w:r>
      <w:r w:rsidRPr="00464CC0">
        <w:rPr>
          <w:rFonts w:ascii="Cambria" w:hAnsi="Cambria" w:cs="Cambria"/>
        </w:rPr>
        <w:t xml:space="preserve">año, solicitud de información </w:t>
      </w:r>
      <w:r w:rsidR="002D758C" w:rsidRPr="00464CC0">
        <w:rPr>
          <w:rFonts w:ascii="Cambria" w:hAnsi="Cambria" w:cs="Cambria"/>
        </w:rPr>
        <w:t xml:space="preserve">escrita en </w:t>
      </w:r>
      <w:r w:rsidRPr="00464CC0">
        <w:rPr>
          <w:rFonts w:ascii="Cambria" w:hAnsi="Cambria" w:cs="Cambria"/>
        </w:rPr>
        <w:t xml:space="preserve">esta Unidad, conforme a la Ley de Acceso a la Información Pública (en adelante LAIP), </w:t>
      </w:r>
      <w:r w:rsidR="002D758C" w:rsidRPr="00464CC0">
        <w:rPr>
          <w:rFonts w:ascii="Cambria" w:hAnsi="Cambria" w:cs="Cambria"/>
        </w:rPr>
        <w:t xml:space="preserve">presentada </w:t>
      </w:r>
      <w:r w:rsidRPr="00464CC0">
        <w:rPr>
          <w:rFonts w:ascii="Cambria" w:hAnsi="Cambria" w:cs="Cambria"/>
        </w:rPr>
        <w:t>por l</w:t>
      </w:r>
      <w:r w:rsidR="002D758C" w:rsidRPr="00464CC0">
        <w:rPr>
          <w:rFonts w:ascii="Cambria" w:hAnsi="Cambria" w:cs="Cambria"/>
        </w:rPr>
        <w:t>a</w:t>
      </w:r>
      <w:r w:rsidR="007F39DE" w:rsidRPr="00464CC0">
        <w:rPr>
          <w:rFonts w:ascii="Cambria" w:hAnsi="Cambria" w:cs="Cambria"/>
        </w:rPr>
        <w:t xml:space="preserve"> </w:t>
      </w:r>
      <w:r w:rsidR="002D758C" w:rsidRPr="00464CC0">
        <w:rPr>
          <w:rFonts w:ascii="Cambria" w:hAnsi="Cambria" w:cs="Cambria"/>
        </w:rPr>
        <w:t>ciudadana</w:t>
      </w:r>
      <w:r w:rsidR="002E0C96" w:rsidRPr="00464CC0">
        <w:rPr>
          <w:rFonts w:ascii="Cambria" w:hAnsi="Cambria" w:cs="Cambria"/>
        </w:rPr>
        <w:t xml:space="preserve"> </w:t>
      </w:r>
      <w:r w:rsidR="00D206D8">
        <w:rPr>
          <w:rFonts w:ascii="Cambria" w:hAnsi="Cambria" w:cs="Cambria"/>
          <w:b/>
        </w:rPr>
        <w:t>---------------------------------------</w:t>
      </w:r>
      <w:r w:rsidRPr="00464CC0">
        <w:rPr>
          <w:rFonts w:ascii="Cambria" w:hAnsi="Cambria" w:cs="Cambria"/>
        </w:rPr>
        <w:t xml:space="preserve">, con </w:t>
      </w:r>
      <w:r w:rsidR="003E7FA1" w:rsidRPr="00464CC0">
        <w:rPr>
          <w:rFonts w:ascii="Cambria" w:hAnsi="Cambria" w:cs="Cambria"/>
        </w:rPr>
        <w:t xml:space="preserve">Documento Único de Identidad número </w:t>
      </w:r>
      <w:r w:rsidR="00D206D8">
        <w:rPr>
          <w:rFonts w:ascii="Cambria" w:hAnsi="Cambria" w:cs="Cambria"/>
        </w:rPr>
        <w:t>----------------------------------------------------------------------------------------------</w:t>
      </w:r>
      <w:r w:rsidR="005831CE" w:rsidRPr="00464CC0">
        <w:rPr>
          <w:rFonts w:ascii="Cambria" w:hAnsi="Cambria" w:cs="Cambria"/>
        </w:rPr>
        <w:t xml:space="preserve">, </w:t>
      </w:r>
      <w:r w:rsidRPr="00464CC0">
        <w:rPr>
          <w:rFonts w:ascii="Cambria" w:hAnsi="Cambria" w:cs="Cambria"/>
        </w:rPr>
        <w:t xml:space="preserve">de la que se hacen las siguientes </w:t>
      </w:r>
      <w:r w:rsidRPr="00464CC0">
        <w:rPr>
          <w:rFonts w:ascii="Cambria" w:hAnsi="Cambria" w:cs="Cambria"/>
          <w:b/>
        </w:rPr>
        <w:t xml:space="preserve">CONSIDERACIONES:  </w:t>
      </w:r>
    </w:p>
    <w:p w:rsidR="00204953" w:rsidRPr="00464CC0" w:rsidRDefault="00204953" w:rsidP="00464CC0">
      <w:pPr>
        <w:spacing w:after="0" w:line="240" w:lineRule="auto"/>
        <w:jc w:val="both"/>
        <w:rPr>
          <w:rFonts w:ascii="Cambria" w:hAnsi="Cambria" w:cs="Cambria"/>
          <w:b/>
        </w:rPr>
      </w:pPr>
    </w:p>
    <w:p w:rsidR="002D758C" w:rsidRPr="00464CC0" w:rsidRDefault="00204953" w:rsidP="00464CC0">
      <w:pPr>
        <w:autoSpaceDE w:val="0"/>
        <w:autoSpaceDN w:val="0"/>
        <w:adjustRightInd w:val="0"/>
        <w:spacing w:after="0" w:line="240" w:lineRule="auto"/>
        <w:jc w:val="both"/>
        <w:rPr>
          <w:rFonts w:ascii="Cambria" w:hAnsi="Cambria"/>
          <w:bCs/>
          <w:i/>
          <w:iCs/>
          <w:shd w:val="clear" w:color="auto" w:fill="FFFFFF"/>
          <w:lang w:val="es-ES"/>
        </w:rPr>
      </w:pPr>
      <w:r w:rsidRPr="00464CC0">
        <w:rPr>
          <w:rFonts w:ascii="Cambria" w:hAnsi="Cambria" w:cs="Cambria"/>
          <w:b/>
          <w:lang w:val="es-ES"/>
        </w:rPr>
        <w:t>I.</w:t>
      </w:r>
      <w:r w:rsidRPr="00464CC0">
        <w:rPr>
          <w:rFonts w:ascii="Cambria" w:hAnsi="Cambria" w:cs="Cambria"/>
          <w:lang w:val="es-ES"/>
        </w:rPr>
        <w:t xml:space="preserve"> De la solicitud presentada, se tiene que l</w:t>
      </w:r>
      <w:r w:rsidR="002D758C" w:rsidRPr="00464CC0">
        <w:rPr>
          <w:rFonts w:ascii="Cambria" w:hAnsi="Cambria" w:cs="Cambria"/>
          <w:lang w:val="es-ES"/>
        </w:rPr>
        <w:t>a</w:t>
      </w:r>
      <w:r w:rsidR="003E7FA1" w:rsidRPr="00464CC0">
        <w:rPr>
          <w:rFonts w:ascii="Cambria" w:hAnsi="Cambria" w:cs="Cambria"/>
          <w:lang w:val="es-ES"/>
        </w:rPr>
        <w:t xml:space="preserve"> interesada</w:t>
      </w:r>
      <w:r w:rsidRPr="00464CC0">
        <w:rPr>
          <w:rFonts w:ascii="Cambria" w:hAnsi="Cambria" w:cs="Cambria"/>
          <w:lang w:val="es-ES"/>
        </w:rPr>
        <w:t xml:space="preserve"> literalmente pide se le proporcione la siguiente información: </w:t>
      </w:r>
      <w:r w:rsidR="00761F82" w:rsidRPr="00464CC0">
        <w:rPr>
          <w:rFonts w:ascii="Cambria" w:hAnsi="Cambria"/>
          <w:i/>
          <w:color w:val="000000"/>
        </w:rPr>
        <w:t>“</w:t>
      </w:r>
      <w:r w:rsidR="002D758C" w:rsidRPr="00464CC0">
        <w:rPr>
          <w:rFonts w:ascii="Cambria" w:hAnsi="Cambria"/>
          <w:bCs/>
          <w:i/>
          <w:iCs/>
          <w:shd w:val="clear" w:color="auto" w:fill="FFFFFF"/>
          <w:lang w:val="es-ES"/>
        </w:rPr>
        <w:t xml:space="preserve">Cantidad de casos ingresados por el delito de hurto art. 207 </w:t>
      </w:r>
      <w:proofErr w:type="spellStart"/>
      <w:r w:rsidR="002D758C" w:rsidRPr="00464CC0">
        <w:rPr>
          <w:rFonts w:ascii="Cambria" w:hAnsi="Cambria"/>
          <w:bCs/>
          <w:i/>
          <w:iCs/>
          <w:shd w:val="clear" w:color="auto" w:fill="FFFFFF"/>
          <w:lang w:val="es-ES"/>
        </w:rPr>
        <w:t>pn</w:t>
      </w:r>
      <w:proofErr w:type="spellEnd"/>
      <w:r w:rsidR="002D758C" w:rsidRPr="00464CC0">
        <w:rPr>
          <w:rFonts w:ascii="Cambria" w:hAnsi="Cambria"/>
          <w:bCs/>
          <w:i/>
          <w:iCs/>
          <w:shd w:val="clear" w:color="auto" w:fill="FFFFFF"/>
          <w:lang w:val="es-ES"/>
        </w:rPr>
        <w:t xml:space="preserve">. </w:t>
      </w:r>
      <w:proofErr w:type="gramStart"/>
      <w:r w:rsidR="002D758C" w:rsidRPr="00464CC0">
        <w:rPr>
          <w:rFonts w:ascii="Cambria" w:hAnsi="Cambria"/>
          <w:bCs/>
          <w:i/>
          <w:iCs/>
          <w:shd w:val="clear" w:color="auto" w:fill="FFFFFF"/>
          <w:lang w:val="es-ES"/>
        </w:rPr>
        <w:t>en</w:t>
      </w:r>
      <w:proofErr w:type="gramEnd"/>
      <w:r w:rsidR="002D758C" w:rsidRPr="00464CC0">
        <w:rPr>
          <w:rFonts w:ascii="Cambria" w:hAnsi="Cambria"/>
          <w:bCs/>
          <w:i/>
          <w:iCs/>
          <w:shd w:val="clear" w:color="auto" w:fill="FFFFFF"/>
          <w:lang w:val="es-ES"/>
        </w:rPr>
        <w:t xml:space="preserve"> el sector bancario, para verificar posibles sustracciones indebidas (delitos contra el patrimonio) por parte de la entidad bancaria al sustraer dinero de forma indebida de una cuenta de ahorro, cuenta corriente, tarjeta de crédito, tarjeta de </w:t>
      </w:r>
      <w:r w:rsidR="00464CC0" w:rsidRPr="00464CC0">
        <w:rPr>
          <w:rFonts w:ascii="Cambria" w:hAnsi="Cambria"/>
          <w:bCs/>
          <w:i/>
          <w:iCs/>
          <w:shd w:val="clear" w:color="auto" w:fill="FFFFFF"/>
          <w:lang w:val="es-ES"/>
        </w:rPr>
        <w:t>débito</w:t>
      </w:r>
      <w:r w:rsidR="002D758C" w:rsidRPr="00464CC0">
        <w:rPr>
          <w:rFonts w:ascii="Cambria" w:hAnsi="Cambria"/>
          <w:bCs/>
          <w:i/>
          <w:iCs/>
          <w:shd w:val="clear" w:color="auto" w:fill="FFFFFF"/>
          <w:lang w:val="es-ES"/>
        </w:rPr>
        <w:t xml:space="preserve"> no autorizado por el usuario que utiliza los servicios bancarios.</w:t>
      </w:r>
    </w:p>
    <w:p w:rsidR="00761F82" w:rsidRPr="00464CC0" w:rsidRDefault="002D758C" w:rsidP="00464CC0">
      <w:pPr>
        <w:pStyle w:val="Sinespaciado"/>
        <w:jc w:val="both"/>
        <w:rPr>
          <w:rFonts w:ascii="Cambria" w:hAnsi="Cambria"/>
          <w:i/>
        </w:rPr>
      </w:pPr>
      <w:r w:rsidRPr="00464CC0">
        <w:rPr>
          <w:rFonts w:ascii="Cambria" w:hAnsi="Cambria" w:cs="Times New Roman"/>
          <w:bCs/>
          <w:i/>
          <w:iCs/>
          <w:shd w:val="clear" w:color="auto" w:fill="FFFFFF"/>
          <w:lang w:val="es-ES"/>
        </w:rPr>
        <w:t>En caso no pueda proporcionarse esta información pido se entregue cantidad de casos ingresados por el delito de hurto 207 Pn. y hurto impropio 209 Pn. Cometidos en el departamento de San Salvador del 2015 al 2019 – Detallado por delito y año</w:t>
      </w:r>
      <w:r w:rsidR="00761F82" w:rsidRPr="00464CC0">
        <w:rPr>
          <w:rFonts w:ascii="Cambria" w:hAnsi="Cambria"/>
          <w:i/>
          <w:color w:val="000000"/>
        </w:rPr>
        <w:t>.”</w:t>
      </w:r>
    </w:p>
    <w:p w:rsidR="00761F82" w:rsidRPr="00464CC0" w:rsidRDefault="00761F82" w:rsidP="00464CC0">
      <w:pPr>
        <w:autoSpaceDE w:val="0"/>
        <w:autoSpaceDN w:val="0"/>
        <w:adjustRightInd w:val="0"/>
        <w:spacing w:after="0" w:line="240" w:lineRule="auto"/>
        <w:jc w:val="both"/>
        <w:rPr>
          <w:rFonts w:ascii="Cambria" w:hAnsi="Cambria" w:cs="Cambria"/>
          <w:i/>
          <w:iCs/>
          <w:color w:val="000000"/>
          <w:lang w:val="es-ES"/>
        </w:rPr>
      </w:pPr>
    </w:p>
    <w:p w:rsidR="003B368D" w:rsidRPr="00464CC0" w:rsidRDefault="003B368D" w:rsidP="00464CC0">
      <w:pPr>
        <w:spacing w:after="0" w:line="240" w:lineRule="auto"/>
        <w:jc w:val="both"/>
        <w:rPr>
          <w:rFonts w:ascii="Cambria" w:hAnsi="Cambria" w:cs="Calibri"/>
          <w:bCs/>
        </w:rPr>
      </w:pPr>
      <w:r w:rsidRPr="00464CC0">
        <w:rPr>
          <w:rFonts w:ascii="Cambria" w:hAnsi="Cambria"/>
          <w:b/>
          <w:bCs/>
        </w:rPr>
        <w:t>Período Solicitado:</w:t>
      </w:r>
      <w:r w:rsidRPr="00464CC0">
        <w:rPr>
          <w:rFonts w:ascii="Cambria" w:hAnsi="Cambria"/>
          <w:bCs/>
        </w:rPr>
        <w:t xml:space="preserve"> </w:t>
      </w:r>
      <w:r w:rsidRPr="00464CC0">
        <w:rPr>
          <w:rFonts w:ascii="Cambria" w:hAnsi="Cambria"/>
        </w:rPr>
        <w:t>Desde</w:t>
      </w:r>
      <w:r w:rsidR="00BD7DC7" w:rsidRPr="00464CC0">
        <w:rPr>
          <w:rFonts w:ascii="Cambria" w:hAnsi="Cambria"/>
        </w:rPr>
        <w:t xml:space="preserve"> </w:t>
      </w:r>
      <w:r w:rsidR="002D758C" w:rsidRPr="00464CC0">
        <w:rPr>
          <w:rFonts w:ascii="Cambria" w:hAnsi="Cambria"/>
        </w:rPr>
        <w:t>el año</w:t>
      </w:r>
      <w:r w:rsidR="00761F82" w:rsidRPr="00464CC0">
        <w:rPr>
          <w:rFonts w:ascii="Cambria" w:hAnsi="Cambria"/>
        </w:rPr>
        <w:t xml:space="preserve"> 2015 hasta </w:t>
      </w:r>
      <w:r w:rsidR="002D758C" w:rsidRPr="00464CC0">
        <w:rPr>
          <w:rFonts w:ascii="Cambria" w:hAnsi="Cambria"/>
        </w:rPr>
        <w:t xml:space="preserve">el año </w:t>
      </w:r>
      <w:r w:rsidRPr="00464CC0">
        <w:rPr>
          <w:rFonts w:ascii="Cambria" w:hAnsi="Cambria"/>
        </w:rPr>
        <w:t>2019.</w:t>
      </w:r>
    </w:p>
    <w:p w:rsidR="00204953" w:rsidRPr="00464CC0" w:rsidRDefault="00204953" w:rsidP="00464CC0">
      <w:pPr>
        <w:spacing w:after="0" w:line="240" w:lineRule="auto"/>
        <w:jc w:val="both"/>
        <w:rPr>
          <w:rFonts w:ascii="Cambria" w:hAnsi="Cambria"/>
          <w:bCs/>
          <w:i/>
          <w:iCs/>
        </w:rPr>
      </w:pPr>
    </w:p>
    <w:p w:rsidR="00204953" w:rsidRPr="00464CC0" w:rsidRDefault="0009113B" w:rsidP="00464CC0">
      <w:pPr>
        <w:spacing w:after="0" w:line="240" w:lineRule="auto"/>
        <w:jc w:val="both"/>
        <w:rPr>
          <w:rFonts w:ascii="Cambria" w:hAnsi="Cambria" w:cs="Cambria"/>
        </w:rPr>
      </w:pPr>
      <w:r w:rsidRPr="00464CC0">
        <w:rPr>
          <w:rFonts w:ascii="Cambria" w:hAnsi="Cambria" w:cs="Cambria"/>
          <w:b/>
        </w:rPr>
        <w:t>II</w:t>
      </w:r>
      <w:proofErr w:type="gramStart"/>
      <w:r w:rsidRPr="00464CC0">
        <w:rPr>
          <w:rFonts w:ascii="Cambria" w:hAnsi="Cambria" w:cs="Cambria"/>
          <w:b/>
        </w:rPr>
        <w:t>.</w:t>
      </w:r>
      <w:r w:rsidRPr="00464CC0">
        <w:rPr>
          <w:rFonts w:ascii="Cambria" w:hAnsi="Cambria" w:cs="Cambria"/>
        </w:rPr>
        <w:t xml:space="preserve">  Conforme</w:t>
      </w:r>
      <w:proofErr w:type="gramEnd"/>
      <w:r w:rsidRPr="00464CC0">
        <w:rPr>
          <w:rFonts w:ascii="Cambria" w:hAnsi="Cambria" w:cs="Cambria"/>
        </w:rPr>
        <w:t xml:space="preserve"> al artículo 66 LAIP, se han analizado los requisitos de fondo y forma que debe cumplir la solicitud, verificando que ésta cumple con los requisitos legales, de claridad y precisión; y habiendo </w:t>
      </w:r>
      <w:r w:rsidR="002D758C" w:rsidRPr="00464CC0">
        <w:rPr>
          <w:rFonts w:ascii="Cambria" w:hAnsi="Cambria" w:cs="Cambria"/>
        </w:rPr>
        <w:t xml:space="preserve">presentado </w:t>
      </w:r>
      <w:r w:rsidRPr="00464CC0">
        <w:rPr>
          <w:rFonts w:ascii="Cambria" w:hAnsi="Cambria" w:cs="Cambria"/>
        </w:rPr>
        <w:t>l</w:t>
      </w:r>
      <w:r w:rsidR="002D758C" w:rsidRPr="00464CC0">
        <w:rPr>
          <w:rFonts w:ascii="Cambria" w:hAnsi="Cambria" w:cs="Cambria"/>
        </w:rPr>
        <w:t>a interesada</w:t>
      </w:r>
      <w:r w:rsidRPr="00464CC0">
        <w:rPr>
          <w:rFonts w:ascii="Cambria" w:hAnsi="Cambria" w:cs="Cambria"/>
        </w:rPr>
        <w:t xml:space="preserve"> copia de su Documento Único de Identidad, conforme a lo establecido en el artículo 52 del Reglamento LAIP, se continuó con el trámite de su solicitud.</w:t>
      </w:r>
    </w:p>
    <w:p w:rsidR="0009113B" w:rsidRPr="00464CC0" w:rsidRDefault="0009113B" w:rsidP="00464CC0">
      <w:pPr>
        <w:spacing w:after="0" w:line="240" w:lineRule="auto"/>
        <w:jc w:val="both"/>
        <w:rPr>
          <w:rFonts w:ascii="Cambria" w:hAnsi="Cambria" w:cs="Cambria"/>
          <w:b/>
        </w:rPr>
      </w:pPr>
    </w:p>
    <w:p w:rsidR="00F77EF2" w:rsidRPr="00464CC0" w:rsidRDefault="0075257A" w:rsidP="00464CC0">
      <w:pPr>
        <w:spacing w:after="0" w:line="240" w:lineRule="auto"/>
        <w:jc w:val="both"/>
        <w:rPr>
          <w:rFonts w:ascii="Cambria" w:hAnsi="Cambria" w:cs="Cambria"/>
        </w:rPr>
      </w:pPr>
      <w:r w:rsidRPr="00464CC0">
        <w:rPr>
          <w:rFonts w:ascii="Cambria" w:hAnsi="Cambria" w:cs="Cambria"/>
          <w:b/>
        </w:rPr>
        <w:t>III</w:t>
      </w:r>
      <w:r w:rsidR="00204953" w:rsidRPr="00464CC0">
        <w:rPr>
          <w:rFonts w:ascii="Cambria" w:hAnsi="Cambria" w:cs="Cambria"/>
        </w:rPr>
        <w:t xml:space="preserve">. Con el objeto de localizar, verificar la clasificación y, en su caso, comunicar la manera en que se encuentra disponible la información, se transmitió la solicitud al </w:t>
      </w:r>
      <w:r w:rsidR="002D758C" w:rsidRPr="00464CC0">
        <w:rPr>
          <w:rFonts w:ascii="Cambria" w:hAnsi="Cambria" w:cs="Cambria"/>
        </w:rPr>
        <w:t>Departamento de Estadística</w:t>
      </w:r>
      <w:r w:rsidR="00204953" w:rsidRPr="00464CC0">
        <w:rPr>
          <w:rFonts w:ascii="Cambria" w:hAnsi="Cambria" w:cs="Cambria"/>
        </w:rPr>
        <w:t>, de esta Fiscalía, conforme al artículo 70 LAIP</w:t>
      </w:r>
      <w:r w:rsidR="00F77EF2" w:rsidRPr="00464CC0">
        <w:rPr>
          <w:rFonts w:ascii="Cambria" w:hAnsi="Cambria" w:cs="Cambria"/>
        </w:rPr>
        <w:t>.</w:t>
      </w:r>
    </w:p>
    <w:p w:rsidR="00CE495D" w:rsidRPr="00464CC0" w:rsidRDefault="00CE495D" w:rsidP="00464CC0">
      <w:pPr>
        <w:spacing w:after="0" w:line="240" w:lineRule="auto"/>
        <w:jc w:val="both"/>
        <w:rPr>
          <w:rFonts w:ascii="Cambria" w:hAnsi="Cambria" w:cs="Cambria"/>
        </w:rPr>
      </w:pPr>
    </w:p>
    <w:p w:rsidR="00C30EDC" w:rsidRPr="00464CC0" w:rsidRDefault="0007401A" w:rsidP="00464CC0">
      <w:pPr>
        <w:spacing w:after="0" w:line="240" w:lineRule="auto"/>
        <w:jc w:val="both"/>
        <w:rPr>
          <w:rFonts w:ascii="Cambria" w:hAnsi="Cambria" w:cs="Times New Roman"/>
        </w:rPr>
      </w:pPr>
      <w:r w:rsidRPr="00464CC0">
        <w:rPr>
          <w:rFonts w:ascii="Cambria" w:hAnsi="Cambria" w:cs="Times New Roman"/>
          <w:b/>
        </w:rPr>
        <w:t>I</w:t>
      </w:r>
      <w:r w:rsidR="00C30EDC" w:rsidRPr="00464CC0">
        <w:rPr>
          <w:rFonts w:ascii="Cambria" w:hAnsi="Cambria" w:cs="Times New Roman"/>
          <w:b/>
        </w:rPr>
        <w:t>V.</w:t>
      </w:r>
      <w:r w:rsidR="00C30EDC" w:rsidRPr="00464CC0">
        <w:rPr>
          <w:rFonts w:ascii="Cambria" w:hAnsi="Cambria" w:cs="Times New Roman"/>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w:t>
      </w:r>
      <w:proofErr w:type="gramStart"/>
      <w:r w:rsidR="00C30EDC" w:rsidRPr="00464CC0">
        <w:rPr>
          <w:rFonts w:ascii="Cambria" w:hAnsi="Cambria" w:cs="Times New Roman"/>
        </w:rPr>
        <w:t>factible</w:t>
      </w:r>
      <w:proofErr w:type="gramEnd"/>
      <w:r w:rsidR="00C30EDC" w:rsidRPr="00464CC0">
        <w:rPr>
          <w:rFonts w:ascii="Cambria" w:hAnsi="Cambria" w:cs="Times New Roman"/>
        </w:rPr>
        <w:t xml:space="preserve"> su entrega.</w:t>
      </w:r>
    </w:p>
    <w:p w:rsidR="00C30EDC" w:rsidRPr="00464CC0" w:rsidRDefault="00C30EDC" w:rsidP="00464CC0">
      <w:pPr>
        <w:spacing w:after="0" w:line="240" w:lineRule="auto"/>
        <w:jc w:val="both"/>
        <w:rPr>
          <w:rFonts w:ascii="Cambria" w:hAnsi="Cambria" w:cs="Times New Roman"/>
        </w:rPr>
      </w:pPr>
    </w:p>
    <w:p w:rsidR="00761F82" w:rsidRPr="00464CC0" w:rsidRDefault="00C30EDC" w:rsidP="00464CC0">
      <w:pPr>
        <w:spacing w:after="0" w:line="240" w:lineRule="auto"/>
        <w:jc w:val="both"/>
        <w:rPr>
          <w:rFonts w:ascii="Cambria" w:hAnsi="Cambria"/>
        </w:rPr>
      </w:pPr>
      <w:r w:rsidRPr="00464CC0">
        <w:rPr>
          <w:rFonts w:ascii="Cambria" w:hAnsi="Cambria" w:cs="Times New Roman"/>
          <w:b/>
        </w:rPr>
        <w:t>POR TANTO</w:t>
      </w:r>
      <w:r w:rsidRPr="00464CC0">
        <w:rPr>
          <w:rFonts w:ascii="Cambria" w:hAnsi="Cambria" w:cs="Times New Roman"/>
        </w:rPr>
        <w:t>, e</w:t>
      </w:r>
      <w:r w:rsidRPr="00464CC0">
        <w:rPr>
          <w:rFonts w:ascii="Cambria" w:hAnsi="Cambria"/>
        </w:rPr>
        <w:t xml:space="preserve">n razón de lo anterior, con base en los artículos 62, 65, 66, 70, 71, 72 LAIP, 72, 80, 81, 82 y 163 inciso 1° </w:t>
      </w:r>
      <w:r w:rsidRPr="00464CC0">
        <w:rPr>
          <w:rFonts w:ascii="Cambria" w:hAnsi="Cambria" w:cs="Times New Roman"/>
        </w:rPr>
        <w:t>LPA</w:t>
      </w:r>
      <w:r w:rsidRPr="00464CC0">
        <w:rPr>
          <w:rFonts w:ascii="Cambria" w:hAnsi="Cambria"/>
        </w:rPr>
        <w:t xml:space="preserve"> se </w:t>
      </w:r>
      <w:r w:rsidRPr="00464CC0">
        <w:rPr>
          <w:rFonts w:ascii="Cambria" w:hAnsi="Cambria" w:cs="Cambria"/>
          <w:b/>
        </w:rPr>
        <w:t xml:space="preserve">RESUELVE: </w:t>
      </w:r>
      <w:r w:rsidR="00A75E4B" w:rsidRPr="00464CC0">
        <w:rPr>
          <w:rFonts w:ascii="Cambria" w:hAnsi="Cambria"/>
          <w:b/>
        </w:rPr>
        <w:t xml:space="preserve">CONCEDER EL ACCESO A LA INFORMACIÓN SOLICITADA, </w:t>
      </w:r>
      <w:r w:rsidR="00A75E4B" w:rsidRPr="00464CC0">
        <w:rPr>
          <w:rFonts w:ascii="Cambria" w:hAnsi="Cambria"/>
        </w:rPr>
        <w:t>por medio de la</w:t>
      </w:r>
      <w:r w:rsidR="00761F82" w:rsidRPr="00464CC0">
        <w:rPr>
          <w:rFonts w:ascii="Cambria" w:hAnsi="Cambria"/>
        </w:rPr>
        <w:t>s respuestas siguientes:</w:t>
      </w:r>
    </w:p>
    <w:p w:rsidR="00D3767E" w:rsidRPr="00464CC0" w:rsidRDefault="00D3767E" w:rsidP="00464CC0">
      <w:pPr>
        <w:pStyle w:val="Sinespaciado"/>
        <w:jc w:val="both"/>
        <w:rPr>
          <w:rFonts w:ascii="Cambria" w:hAnsi="Cambria"/>
          <w:color w:val="000000"/>
        </w:rPr>
      </w:pPr>
    </w:p>
    <w:p w:rsidR="00BC3DD0" w:rsidRPr="00464CC0" w:rsidRDefault="00BC3DD0" w:rsidP="00464CC0">
      <w:pPr>
        <w:pStyle w:val="Sinespaciado"/>
        <w:jc w:val="both"/>
        <w:rPr>
          <w:rFonts w:ascii="Cambria" w:hAnsi="Cambria"/>
          <w:color w:val="000000"/>
        </w:rPr>
      </w:pPr>
    </w:p>
    <w:p w:rsidR="00BC3DD0" w:rsidRPr="00464CC0" w:rsidRDefault="0007401A" w:rsidP="00464CC0">
      <w:pPr>
        <w:pStyle w:val="Prrafodelista"/>
        <w:numPr>
          <w:ilvl w:val="0"/>
          <w:numId w:val="9"/>
        </w:numPr>
        <w:spacing w:after="0" w:line="240" w:lineRule="auto"/>
        <w:jc w:val="both"/>
        <w:rPr>
          <w:rFonts w:ascii="Cambria" w:hAnsi="Cambria"/>
          <w:b/>
        </w:rPr>
      </w:pPr>
      <w:r w:rsidRPr="00464CC0">
        <w:rPr>
          <w:rFonts w:ascii="Cambria" w:hAnsi="Cambria"/>
          <w:b/>
          <w:bCs/>
          <w:iCs/>
          <w:shd w:val="clear" w:color="auto" w:fill="FFFFFF"/>
          <w:lang w:val="es-ES"/>
        </w:rPr>
        <w:lastRenderedPageBreak/>
        <w:t>Cantidad de casos ingresados p</w:t>
      </w:r>
      <w:r w:rsidR="00733985" w:rsidRPr="00464CC0">
        <w:rPr>
          <w:rFonts w:ascii="Cambria" w:hAnsi="Cambria"/>
          <w:b/>
          <w:bCs/>
          <w:iCs/>
          <w:shd w:val="clear" w:color="auto" w:fill="FFFFFF"/>
          <w:lang w:val="es-ES"/>
        </w:rPr>
        <w:t>or el delito de hurto art. 207 CP,</w:t>
      </w:r>
      <w:r w:rsidRPr="00464CC0">
        <w:rPr>
          <w:rFonts w:ascii="Cambria" w:hAnsi="Cambria"/>
          <w:b/>
          <w:bCs/>
          <w:iCs/>
          <w:shd w:val="clear" w:color="auto" w:fill="FFFFFF"/>
          <w:lang w:val="es-ES"/>
        </w:rPr>
        <w:t xml:space="preserve"> en el sector bancario, para verificar posibles sustracciones indebidas (delitos contra el patrimonio) por parte de la entidad bancaria al sustraer dinero de forma indebida de una cuenta de ahorro, cuenta corriente, tarjeta de crédito, tarjeta de </w:t>
      </w:r>
      <w:r w:rsidR="00733985" w:rsidRPr="00464CC0">
        <w:rPr>
          <w:rFonts w:ascii="Cambria" w:hAnsi="Cambria"/>
          <w:b/>
          <w:bCs/>
          <w:iCs/>
          <w:shd w:val="clear" w:color="auto" w:fill="FFFFFF"/>
          <w:lang w:val="es-ES"/>
        </w:rPr>
        <w:t>débito</w:t>
      </w:r>
      <w:r w:rsidRPr="00464CC0">
        <w:rPr>
          <w:rFonts w:ascii="Cambria" w:hAnsi="Cambria"/>
          <w:b/>
          <w:bCs/>
          <w:iCs/>
          <w:shd w:val="clear" w:color="auto" w:fill="FFFFFF"/>
          <w:lang w:val="es-ES"/>
        </w:rPr>
        <w:t xml:space="preserve"> no autorizado por el usuario que utiliza los servicios bancarios</w:t>
      </w:r>
      <w:r w:rsidR="00BC3DD0" w:rsidRPr="00464CC0">
        <w:rPr>
          <w:rFonts w:ascii="Cambria" w:hAnsi="Cambria"/>
          <w:b/>
          <w:color w:val="000000"/>
        </w:rPr>
        <w:t>.</w:t>
      </w:r>
    </w:p>
    <w:p w:rsidR="00733985" w:rsidRPr="00464CC0" w:rsidRDefault="00BC3DD0" w:rsidP="00464CC0">
      <w:pPr>
        <w:pStyle w:val="Prrafodelista"/>
        <w:spacing w:after="0" w:line="240" w:lineRule="auto"/>
        <w:jc w:val="both"/>
        <w:rPr>
          <w:rFonts w:ascii="Cambria" w:hAnsi="Cambria"/>
          <w:color w:val="000000"/>
        </w:rPr>
      </w:pPr>
      <w:r w:rsidRPr="00464CC0">
        <w:rPr>
          <w:rFonts w:ascii="Cambria" w:hAnsi="Cambria"/>
          <w:b/>
          <w:color w:val="000000"/>
        </w:rPr>
        <w:t>R//</w:t>
      </w:r>
      <w:r w:rsidR="00733985" w:rsidRPr="00464CC0">
        <w:rPr>
          <w:rFonts w:ascii="Cambria" w:hAnsi="Cambria"/>
          <w:color w:val="000000"/>
        </w:rPr>
        <w:t xml:space="preserve">No es posible entregar </w:t>
      </w:r>
      <w:r w:rsidR="00464CC0">
        <w:rPr>
          <w:rFonts w:ascii="Cambria" w:hAnsi="Cambria"/>
          <w:color w:val="000000"/>
        </w:rPr>
        <w:t>la información solicitada en este numeral</w:t>
      </w:r>
      <w:r w:rsidR="00733985" w:rsidRPr="00464CC0">
        <w:rPr>
          <w:rFonts w:ascii="Cambria" w:hAnsi="Cambria"/>
          <w:color w:val="000000"/>
        </w:rPr>
        <w:t>, debido a que dicho nivel de detalle no se registra de manera automatizada e</w:t>
      </w:r>
      <w:r w:rsidR="00464CC0">
        <w:rPr>
          <w:rFonts w:ascii="Cambria" w:hAnsi="Cambria"/>
          <w:color w:val="000000"/>
        </w:rPr>
        <w:t>n nuestro sistema institucional, ya que se posee de forma general de conformidad a delitos registrados, tal cual se presenta la información en el numeral dos de la presente solicitud</w:t>
      </w:r>
      <w:r w:rsidR="00733985" w:rsidRPr="00464CC0">
        <w:rPr>
          <w:rFonts w:ascii="Cambria" w:hAnsi="Cambria"/>
          <w:color w:val="000000"/>
        </w:rPr>
        <w:t>.</w:t>
      </w:r>
    </w:p>
    <w:p w:rsidR="00733985" w:rsidRPr="00464CC0" w:rsidRDefault="00733985" w:rsidP="00464CC0">
      <w:pPr>
        <w:pStyle w:val="Prrafodelista"/>
        <w:spacing w:after="0" w:line="240" w:lineRule="auto"/>
        <w:jc w:val="both"/>
        <w:rPr>
          <w:rFonts w:ascii="Cambria" w:hAnsi="Cambria"/>
          <w:color w:val="000000"/>
        </w:rPr>
      </w:pPr>
    </w:p>
    <w:p w:rsidR="00733985" w:rsidRPr="00464CC0" w:rsidRDefault="00733985" w:rsidP="00464CC0">
      <w:pPr>
        <w:pStyle w:val="Prrafodelista"/>
        <w:numPr>
          <w:ilvl w:val="0"/>
          <w:numId w:val="9"/>
        </w:numPr>
        <w:spacing w:after="0" w:line="240" w:lineRule="auto"/>
        <w:jc w:val="both"/>
        <w:rPr>
          <w:rFonts w:ascii="Cambria" w:hAnsi="Cambria"/>
          <w:b/>
          <w:color w:val="000000"/>
        </w:rPr>
      </w:pPr>
      <w:r w:rsidRPr="00464CC0">
        <w:rPr>
          <w:rFonts w:ascii="Cambria" w:hAnsi="Cambria" w:cs="Times New Roman"/>
          <w:b/>
          <w:bCs/>
          <w:iCs/>
          <w:shd w:val="clear" w:color="auto" w:fill="FFFFFF"/>
          <w:lang w:val="es-ES"/>
        </w:rPr>
        <w:t>Cantidad de cas</w:t>
      </w:r>
      <w:r w:rsidR="00393032" w:rsidRPr="00464CC0">
        <w:rPr>
          <w:rFonts w:ascii="Cambria" w:hAnsi="Cambria" w:cs="Times New Roman"/>
          <w:b/>
          <w:bCs/>
          <w:iCs/>
          <w:shd w:val="clear" w:color="auto" w:fill="FFFFFF"/>
          <w:lang w:val="es-ES"/>
        </w:rPr>
        <w:t>os ingresados por el delito de H</w:t>
      </w:r>
      <w:r w:rsidRPr="00464CC0">
        <w:rPr>
          <w:rFonts w:ascii="Cambria" w:hAnsi="Cambria" w:cs="Times New Roman"/>
          <w:b/>
          <w:bCs/>
          <w:iCs/>
          <w:shd w:val="clear" w:color="auto" w:fill="FFFFFF"/>
          <w:lang w:val="es-ES"/>
        </w:rPr>
        <w:t xml:space="preserve">urto </w:t>
      </w:r>
      <w:r w:rsidR="00393032" w:rsidRPr="00464CC0">
        <w:rPr>
          <w:rFonts w:ascii="Cambria" w:hAnsi="Cambria" w:cs="Times New Roman"/>
          <w:b/>
          <w:bCs/>
          <w:iCs/>
          <w:shd w:val="clear" w:color="auto" w:fill="FFFFFF"/>
          <w:lang w:val="es-ES"/>
        </w:rPr>
        <w:t xml:space="preserve">(Art. </w:t>
      </w:r>
      <w:r w:rsidRPr="00464CC0">
        <w:rPr>
          <w:rFonts w:ascii="Cambria" w:hAnsi="Cambria" w:cs="Times New Roman"/>
          <w:b/>
          <w:bCs/>
          <w:iCs/>
          <w:shd w:val="clear" w:color="auto" w:fill="FFFFFF"/>
          <w:lang w:val="es-ES"/>
        </w:rPr>
        <w:t xml:space="preserve">207 </w:t>
      </w:r>
      <w:r w:rsidR="00393032" w:rsidRPr="00464CC0">
        <w:rPr>
          <w:rFonts w:ascii="Cambria" w:hAnsi="Cambria" w:cs="Times New Roman"/>
          <w:b/>
          <w:bCs/>
          <w:iCs/>
          <w:shd w:val="clear" w:color="auto" w:fill="FFFFFF"/>
          <w:lang w:val="es-ES"/>
        </w:rPr>
        <w:t>C</w:t>
      </w:r>
      <w:r w:rsidRPr="00464CC0">
        <w:rPr>
          <w:rFonts w:ascii="Cambria" w:hAnsi="Cambria" w:cs="Times New Roman"/>
          <w:b/>
          <w:bCs/>
          <w:iCs/>
          <w:shd w:val="clear" w:color="auto" w:fill="FFFFFF"/>
          <w:lang w:val="es-ES"/>
        </w:rPr>
        <w:t>P</w:t>
      </w:r>
      <w:r w:rsidR="00393032" w:rsidRPr="00464CC0">
        <w:rPr>
          <w:rFonts w:ascii="Cambria" w:hAnsi="Cambria" w:cs="Times New Roman"/>
          <w:b/>
          <w:bCs/>
          <w:iCs/>
          <w:shd w:val="clear" w:color="auto" w:fill="FFFFFF"/>
          <w:lang w:val="es-ES"/>
        </w:rPr>
        <w:t>)</w:t>
      </w:r>
      <w:r w:rsidRPr="00464CC0">
        <w:rPr>
          <w:rFonts w:ascii="Cambria" w:hAnsi="Cambria" w:cs="Times New Roman"/>
          <w:b/>
          <w:bCs/>
          <w:iCs/>
          <w:shd w:val="clear" w:color="auto" w:fill="FFFFFF"/>
          <w:lang w:val="es-ES"/>
        </w:rPr>
        <w:t xml:space="preserve"> y </w:t>
      </w:r>
      <w:r w:rsidR="00393032" w:rsidRPr="00464CC0">
        <w:rPr>
          <w:rFonts w:ascii="Cambria" w:hAnsi="Cambria" w:cs="Times New Roman"/>
          <w:b/>
          <w:bCs/>
          <w:iCs/>
          <w:shd w:val="clear" w:color="auto" w:fill="FFFFFF"/>
          <w:lang w:val="es-ES"/>
        </w:rPr>
        <w:t>Hurto I</w:t>
      </w:r>
      <w:r w:rsidRPr="00464CC0">
        <w:rPr>
          <w:rFonts w:ascii="Cambria" w:hAnsi="Cambria" w:cs="Times New Roman"/>
          <w:b/>
          <w:bCs/>
          <w:iCs/>
          <w:shd w:val="clear" w:color="auto" w:fill="FFFFFF"/>
          <w:lang w:val="es-ES"/>
        </w:rPr>
        <w:t xml:space="preserve">mpropio </w:t>
      </w:r>
      <w:r w:rsidR="00393032" w:rsidRPr="00464CC0">
        <w:rPr>
          <w:rFonts w:ascii="Cambria" w:hAnsi="Cambria" w:cs="Times New Roman"/>
          <w:b/>
          <w:bCs/>
          <w:iCs/>
          <w:shd w:val="clear" w:color="auto" w:fill="FFFFFF"/>
          <w:lang w:val="es-ES"/>
        </w:rPr>
        <w:t xml:space="preserve">(Art. </w:t>
      </w:r>
      <w:r w:rsidRPr="00464CC0">
        <w:rPr>
          <w:rFonts w:ascii="Cambria" w:hAnsi="Cambria" w:cs="Times New Roman"/>
          <w:b/>
          <w:bCs/>
          <w:iCs/>
          <w:shd w:val="clear" w:color="auto" w:fill="FFFFFF"/>
          <w:lang w:val="es-ES"/>
        </w:rPr>
        <w:t xml:space="preserve">209 </w:t>
      </w:r>
      <w:r w:rsidR="00393032" w:rsidRPr="00464CC0">
        <w:rPr>
          <w:rFonts w:ascii="Cambria" w:hAnsi="Cambria" w:cs="Times New Roman"/>
          <w:b/>
          <w:bCs/>
          <w:iCs/>
          <w:shd w:val="clear" w:color="auto" w:fill="FFFFFF"/>
          <w:lang w:val="es-ES"/>
        </w:rPr>
        <w:t>C</w:t>
      </w:r>
      <w:r w:rsidRPr="00464CC0">
        <w:rPr>
          <w:rFonts w:ascii="Cambria" w:hAnsi="Cambria" w:cs="Times New Roman"/>
          <w:b/>
          <w:bCs/>
          <w:iCs/>
          <w:shd w:val="clear" w:color="auto" w:fill="FFFFFF"/>
          <w:lang w:val="es-ES"/>
        </w:rPr>
        <w:t>P</w:t>
      </w:r>
      <w:r w:rsidR="00393032" w:rsidRPr="00464CC0">
        <w:rPr>
          <w:rFonts w:ascii="Cambria" w:hAnsi="Cambria" w:cs="Times New Roman"/>
          <w:b/>
          <w:bCs/>
          <w:iCs/>
          <w:shd w:val="clear" w:color="auto" w:fill="FFFFFF"/>
          <w:lang w:val="es-ES"/>
        </w:rPr>
        <w:t>)</w:t>
      </w:r>
      <w:r w:rsidRPr="00464CC0">
        <w:rPr>
          <w:rFonts w:ascii="Cambria" w:hAnsi="Cambria" w:cs="Times New Roman"/>
          <w:b/>
          <w:bCs/>
          <w:iCs/>
          <w:shd w:val="clear" w:color="auto" w:fill="FFFFFF"/>
          <w:lang w:val="es-ES"/>
        </w:rPr>
        <w:t xml:space="preserve"> Cometidos en el departamento de San Salvador del 2015 al 2019 – Detallado por delito y año.</w:t>
      </w:r>
    </w:p>
    <w:p w:rsidR="00733985" w:rsidRPr="00464CC0" w:rsidRDefault="00733985" w:rsidP="00464CC0">
      <w:pPr>
        <w:pStyle w:val="Prrafodelista"/>
        <w:spacing w:after="0" w:line="240" w:lineRule="auto"/>
        <w:jc w:val="both"/>
        <w:rPr>
          <w:rFonts w:ascii="Cambria" w:hAnsi="Cambria" w:cs="Times New Roman"/>
          <w:b/>
          <w:bCs/>
          <w:iCs/>
          <w:shd w:val="clear" w:color="auto" w:fill="FFFFFF"/>
          <w:lang w:val="es-ES"/>
        </w:rPr>
      </w:pPr>
      <w:r w:rsidRPr="00464CC0">
        <w:rPr>
          <w:rFonts w:ascii="Cambria" w:hAnsi="Cambria" w:cs="Times New Roman"/>
          <w:b/>
          <w:bCs/>
          <w:iCs/>
          <w:shd w:val="clear" w:color="auto" w:fill="FFFFFF"/>
          <w:lang w:val="es-ES"/>
        </w:rPr>
        <w:t xml:space="preserve">R// </w:t>
      </w:r>
    </w:p>
    <w:tbl>
      <w:tblPr>
        <w:tblW w:w="6794" w:type="dxa"/>
        <w:jc w:val="center"/>
        <w:tblCellMar>
          <w:left w:w="70" w:type="dxa"/>
          <w:right w:w="70" w:type="dxa"/>
        </w:tblCellMar>
        <w:tblLook w:val="04A0" w:firstRow="1" w:lastRow="0" w:firstColumn="1" w:lastColumn="0" w:noHBand="0" w:noVBand="1"/>
      </w:tblPr>
      <w:tblGrid>
        <w:gridCol w:w="1550"/>
        <w:gridCol w:w="1701"/>
        <w:gridCol w:w="1868"/>
        <w:gridCol w:w="1675"/>
      </w:tblGrid>
      <w:tr w:rsidR="007234D2" w:rsidRPr="00464CC0" w:rsidTr="00051750">
        <w:trPr>
          <w:trHeight w:val="758"/>
          <w:jc w:val="center"/>
        </w:trPr>
        <w:tc>
          <w:tcPr>
            <w:tcW w:w="6794" w:type="dxa"/>
            <w:gridSpan w:val="4"/>
            <w:vMerge w:val="restart"/>
            <w:tcBorders>
              <w:top w:val="single" w:sz="8" w:space="0" w:color="auto"/>
              <w:left w:val="single" w:sz="8" w:space="0" w:color="auto"/>
              <w:bottom w:val="single" w:sz="4" w:space="0" w:color="auto"/>
              <w:right w:val="single" w:sz="8" w:space="0" w:color="000000"/>
            </w:tcBorders>
            <w:shd w:val="clear" w:color="000000" w:fill="D0CECE"/>
            <w:vAlign w:val="center"/>
            <w:hideMark/>
          </w:tcPr>
          <w:p w:rsidR="007234D2" w:rsidRPr="00464CC0" w:rsidRDefault="007234D2" w:rsidP="00464CC0">
            <w:pPr>
              <w:spacing w:after="0" w:line="240" w:lineRule="auto"/>
              <w:jc w:val="center"/>
              <w:rPr>
                <w:rFonts w:ascii="Cambria" w:eastAsia="Times New Roman" w:hAnsi="Cambria" w:cs="Calibri"/>
                <w:b/>
                <w:bCs/>
                <w:lang w:eastAsia="es-SV"/>
              </w:rPr>
            </w:pPr>
            <w:r w:rsidRPr="00464CC0">
              <w:rPr>
                <w:rFonts w:ascii="Cambria" w:eastAsia="Times New Roman" w:hAnsi="Cambria" w:cs="Calibri"/>
                <w:b/>
                <w:bCs/>
                <w:lang w:eastAsia="es-SV"/>
              </w:rPr>
              <w:t>CANTIDAD DE CASOS INGRESADOS, POR LOS DELITOS DE HURTO (207 CP.) Y HURTO IMPROPIO (209 CP.), EN EL DEPARTAMENTO DE SAN SALVADOR, DEL AÑO 2015 HASTA EL AÑO 2019. DETALLADO POR DELITO Y AÑO.</w:t>
            </w:r>
          </w:p>
        </w:tc>
      </w:tr>
      <w:tr w:rsidR="007234D2" w:rsidRPr="00464CC0" w:rsidTr="00464CC0">
        <w:trPr>
          <w:trHeight w:val="450"/>
          <w:jc w:val="center"/>
        </w:trPr>
        <w:tc>
          <w:tcPr>
            <w:tcW w:w="6794" w:type="dxa"/>
            <w:gridSpan w:val="4"/>
            <w:vMerge/>
            <w:tcBorders>
              <w:top w:val="single" w:sz="8" w:space="0" w:color="auto"/>
              <w:left w:val="single" w:sz="8" w:space="0" w:color="auto"/>
              <w:bottom w:val="single" w:sz="4" w:space="0" w:color="auto"/>
              <w:right w:val="single" w:sz="8" w:space="0" w:color="000000"/>
            </w:tcBorders>
            <w:vAlign w:val="center"/>
            <w:hideMark/>
          </w:tcPr>
          <w:p w:rsidR="007234D2" w:rsidRPr="00464CC0" w:rsidRDefault="007234D2" w:rsidP="00464CC0">
            <w:pPr>
              <w:spacing w:after="0" w:line="240" w:lineRule="auto"/>
              <w:rPr>
                <w:rFonts w:ascii="Cambria" w:eastAsia="Times New Roman" w:hAnsi="Cambria" w:cs="Calibri"/>
                <w:b/>
                <w:bCs/>
                <w:lang w:eastAsia="es-SV"/>
              </w:rPr>
            </w:pPr>
          </w:p>
        </w:tc>
      </w:tr>
      <w:tr w:rsidR="007234D2" w:rsidRPr="00464CC0" w:rsidTr="00464CC0">
        <w:trPr>
          <w:trHeight w:val="495"/>
          <w:jc w:val="center"/>
        </w:trPr>
        <w:tc>
          <w:tcPr>
            <w:tcW w:w="1550" w:type="dxa"/>
            <w:tcBorders>
              <w:top w:val="nil"/>
              <w:left w:val="single" w:sz="8" w:space="0" w:color="auto"/>
              <w:bottom w:val="single" w:sz="8" w:space="0" w:color="auto"/>
              <w:right w:val="single" w:sz="4" w:space="0" w:color="auto"/>
            </w:tcBorders>
            <w:shd w:val="clear" w:color="000000" w:fill="D0CECE"/>
            <w:vAlign w:val="center"/>
            <w:hideMark/>
          </w:tcPr>
          <w:p w:rsidR="007234D2" w:rsidRPr="00464CC0" w:rsidRDefault="007234D2" w:rsidP="00464CC0">
            <w:pPr>
              <w:spacing w:after="0" w:line="240" w:lineRule="auto"/>
              <w:jc w:val="center"/>
              <w:rPr>
                <w:rFonts w:ascii="Cambria" w:eastAsia="Times New Roman" w:hAnsi="Cambria" w:cs="Calibri"/>
                <w:b/>
                <w:bCs/>
                <w:lang w:eastAsia="es-SV"/>
              </w:rPr>
            </w:pPr>
            <w:r w:rsidRPr="00464CC0">
              <w:rPr>
                <w:rFonts w:ascii="Cambria" w:eastAsia="Times New Roman" w:hAnsi="Cambria" w:cs="Calibri"/>
                <w:b/>
                <w:bCs/>
                <w:lang w:eastAsia="es-SV"/>
              </w:rPr>
              <w:t>AÑO</w:t>
            </w:r>
          </w:p>
        </w:tc>
        <w:tc>
          <w:tcPr>
            <w:tcW w:w="1701" w:type="dxa"/>
            <w:tcBorders>
              <w:top w:val="nil"/>
              <w:left w:val="nil"/>
              <w:bottom w:val="single" w:sz="8" w:space="0" w:color="auto"/>
              <w:right w:val="single" w:sz="4" w:space="0" w:color="auto"/>
            </w:tcBorders>
            <w:shd w:val="clear" w:color="000000" w:fill="D0CECE"/>
            <w:vAlign w:val="center"/>
            <w:hideMark/>
          </w:tcPr>
          <w:p w:rsidR="007234D2" w:rsidRPr="00464CC0" w:rsidRDefault="007234D2" w:rsidP="00464CC0">
            <w:pPr>
              <w:spacing w:after="0" w:line="240" w:lineRule="auto"/>
              <w:jc w:val="center"/>
              <w:rPr>
                <w:rFonts w:ascii="Cambria" w:eastAsia="Times New Roman" w:hAnsi="Cambria" w:cs="Calibri"/>
                <w:b/>
                <w:bCs/>
                <w:lang w:eastAsia="es-SV"/>
              </w:rPr>
            </w:pPr>
            <w:r w:rsidRPr="00464CC0">
              <w:rPr>
                <w:rFonts w:ascii="Cambria" w:eastAsia="Times New Roman" w:hAnsi="Cambria" w:cs="Calibri"/>
                <w:b/>
                <w:bCs/>
                <w:lang w:eastAsia="es-SV"/>
              </w:rPr>
              <w:t>Hurto (207 CP)</w:t>
            </w:r>
          </w:p>
        </w:tc>
        <w:tc>
          <w:tcPr>
            <w:tcW w:w="1868" w:type="dxa"/>
            <w:tcBorders>
              <w:top w:val="nil"/>
              <w:left w:val="nil"/>
              <w:bottom w:val="single" w:sz="8" w:space="0" w:color="auto"/>
              <w:right w:val="single" w:sz="4" w:space="0" w:color="auto"/>
            </w:tcBorders>
            <w:shd w:val="clear" w:color="000000" w:fill="D0CECE"/>
            <w:vAlign w:val="center"/>
            <w:hideMark/>
          </w:tcPr>
          <w:p w:rsidR="007234D2" w:rsidRPr="00464CC0" w:rsidRDefault="007234D2" w:rsidP="00464CC0">
            <w:pPr>
              <w:spacing w:after="0" w:line="240" w:lineRule="auto"/>
              <w:jc w:val="center"/>
              <w:rPr>
                <w:rFonts w:ascii="Cambria" w:eastAsia="Times New Roman" w:hAnsi="Cambria" w:cs="Calibri"/>
                <w:b/>
                <w:bCs/>
                <w:lang w:eastAsia="es-SV"/>
              </w:rPr>
            </w:pPr>
            <w:r w:rsidRPr="00464CC0">
              <w:rPr>
                <w:rFonts w:ascii="Cambria" w:eastAsia="Times New Roman" w:hAnsi="Cambria" w:cs="Calibri"/>
                <w:b/>
                <w:bCs/>
                <w:lang w:eastAsia="es-SV"/>
              </w:rPr>
              <w:t>Hurto Impropio (209 CP)</w:t>
            </w:r>
          </w:p>
        </w:tc>
        <w:tc>
          <w:tcPr>
            <w:tcW w:w="1675" w:type="dxa"/>
            <w:tcBorders>
              <w:top w:val="nil"/>
              <w:left w:val="nil"/>
              <w:bottom w:val="single" w:sz="8" w:space="0" w:color="auto"/>
              <w:right w:val="single" w:sz="8" w:space="0" w:color="auto"/>
            </w:tcBorders>
            <w:shd w:val="clear" w:color="000000" w:fill="D0CECE"/>
            <w:vAlign w:val="center"/>
            <w:hideMark/>
          </w:tcPr>
          <w:p w:rsidR="007234D2" w:rsidRPr="00464CC0" w:rsidRDefault="007234D2" w:rsidP="00464CC0">
            <w:pPr>
              <w:spacing w:after="0" w:line="240" w:lineRule="auto"/>
              <w:jc w:val="center"/>
              <w:rPr>
                <w:rFonts w:ascii="Cambria" w:eastAsia="Times New Roman" w:hAnsi="Cambria" w:cs="Calibri"/>
                <w:b/>
                <w:bCs/>
                <w:lang w:eastAsia="es-SV"/>
              </w:rPr>
            </w:pPr>
            <w:r w:rsidRPr="00464CC0">
              <w:rPr>
                <w:rFonts w:ascii="Cambria" w:eastAsia="Times New Roman" w:hAnsi="Cambria" w:cs="Calibri"/>
                <w:b/>
                <w:bCs/>
                <w:lang w:eastAsia="es-SV"/>
              </w:rPr>
              <w:t>Total</w:t>
            </w:r>
          </w:p>
        </w:tc>
      </w:tr>
      <w:tr w:rsidR="007234D2" w:rsidRPr="00464CC0" w:rsidTr="00464CC0">
        <w:trPr>
          <w:trHeight w:val="293"/>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Año 2015</w:t>
            </w:r>
          </w:p>
        </w:tc>
        <w:tc>
          <w:tcPr>
            <w:tcW w:w="1701" w:type="dxa"/>
            <w:tcBorders>
              <w:top w:val="nil"/>
              <w:left w:val="nil"/>
              <w:bottom w:val="single" w:sz="4" w:space="0" w:color="auto"/>
              <w:right w:val="single" w:sz="4" w:space="0" w:color="auto"/>
            </w:tcBorders>
            <w:shd w:val="clear" w:color="auto" w:fill="auto"/>
            <w:noWrap/>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2,440</w:t>
            </w:r>
          </w:p>
        </w:tc>
        <w:tc>
          <w:tcPr>
            <w:tcW w:w="1868" w:type="dxa"/>
            <w:tcBorders>
              <w:top w:val="nil"/>
              <w:left w:val="nil"/>
              <w:bottom w:val="single" w:sz="4" w:space="0" w:color="auto"/>
              <w:right w:val="single" w:sz="4" w:space="0" w:color="auto"/>
            </w:tcBorders>
            <w:shd w:val="clear" w:color="auto" w:fill="auto"/>
            <w:noWrap/>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0</w:t>
            </w:r>
          </w:p>
        </w:tc>
        <w:tc>
          <w:tcPr>
            <w:tcW w:w="1675" w:type="dxa"/>
            <w:tcBorders>
              <w:top w:val="nil"/>
              <w:left w:val="nil"/>
              <w:bottom w:val="single" w:sz="4" w:space="0" w:color="auto"/>
              <w:right w:val="single" w:sz="8" w:space="0" w:color="auto"/>
            </w:tcBorders>
            <w:shd w:val="clear" w:color="auto" w:fill="auto"/>
            <w:noWrap/>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2,440</w:t>
            </w:r>
          </w:p>
        </w:tc>
      </w:tr>
      <w:tr w:rsidR="007234D2" w:rsidRPr="00464CC0" w:rsidTr="00464CC0">
        <w:trPr>
          <w:trHeight w:val="285"/>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Año 2016</w:t>
            </w:r>
          </w:p>
        </w:tc>
        <w:tc>
          <w:tcPr>
            <w:tcW w:w="1701" w:type="dxa"/>
            <w:tcBorders>
              <w:top w:val="nil"/>
              <w:left w:val="nil"/>
              <w:bottom w:val="single" w:sz="4" w:space="0" w:color="auto"/>
              <w:right w:val="single" w:sz="4" w:space="0" w:color="auto"/>
            </w:tcBorders>
            <w:shd w:val="clear" w:color="auto" w:fill="auto"/>
            <w:noWrap/>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2,322</w:t>
            </w:r>
          </w:p>
        </w:tc>
        <w:tc>
          <w:tcPr>
            <w:tcW w:w="1868" w:type="dxa"/>
            <w:tcBorders>
              <w:top w:val="nil"/>
              <w:left w:val="nil"/>
              <w:bottom w:val="single" w:sz="4" w:space="0" w:color="auto"/>
              <w:right w:val="single" w:sz="4" w:space="0" w:color="auto"/>
            </w:tcBorders>
            <w:shd w:val="clear" w:color="auto" w:fill="auto"/>
            <w:noWrap/>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0</w:t>
            </w:r>
          </w:p>
        </w:tc>
        <w:tc>
          <w:tcPr>
            <w:tcW w:w="1675" w:type="dxa"/>
            <w:tcBorders>
              <w:top w:val="nil"/>
              <w:left w:val="nil"/>
              <w:bottom w:val="single" w:sz="4" w:space="0" w:color="auto"/>
              <w:right w:val="single" w:sz="8" w:space="0" w:color="auto"/>
            </w:tcBorders>
            <w:shd w:val="clear" w:color="auto" w:fill="auto"/>
            <w:noWrap/>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2,322</w:t>
            </w:r>
          </w:p>
        </w:tc>
      </w:tr>
      <w:tr w:rsidR="007234D2" w:rsidRPr="00464CC0" w:rsidTr="00464CC0">
        <w:trPr>
          <w:trHeight w:val="285"/>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Año 2017</w:t>
            </w:r>
          </w:p>
        </w:tc>
        <w:tc>
          <w:tcPr>
            <w:tcW w:w="1701" w:type="dxa"/>
            <w:tcBorders>
              <w:top w:val="nil"/>
              <w:left w:val="nil"/>
              <w:bottom w:val="single" w:sz="4" w:space="0" w:color="auto"/>
              <w:right w:val="single" w:sz="4" w:space="0" w:color="auto"/>
            </w:tcBorders>
            <w:shd w:val="clear" w:color="auto" w:fill="auto"/>
            <w:noWrap/>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1,922</w:t>
            </w:r>
          </w:p>
        </w:tc>
        <w:tc>
          <w:tcPr>
            <w:tcW w:w="1868" w:type="dxa"/>
            <w:tcBorders>
              <w:top w:val="nil"/>
              <w:left w:val="nil"/>
              <w:bottom w:val="single" w:sz="4" w:space="0" w:color="auto"/>
              <w:right w:val="single" w:sz="4" w:space="0" w:color="auto"/>
            </w:tcBorders>
            <w:shd w:val="clear" w:color="auto" w:fill="auto"/>
            <w:noWrap/>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1</w:t>
            </w:r>
          </w:p>
        </w:tc>
        <w:tc>
          <w:tcPr>
            <w:tcW w:w="1675" w:type="dxa"/>
            <w:tcBorders>
              <w:top w:val="nil"/>
              <w:left w:val="nil"/>
              <w:bottom w:val="single" w:sz="4" w:space="0" w:color="auto"/>
              <w:right w:val="single" w:sz="8" w:space="0" w:color="auto"/>
            </w:tcBorders>
            <w:shd w:val="clear" w:color="auto" w:fill="auto"/>
            <w:noWrap/>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1,923</w:t>
            </w:r>
          </w:p>
        </w:tc>
      </w:tr>
      <w:tr w:rsidR="007234D2" w:rsidRPr="00464CC0" w:rsidTr="00464CC0">
        <w:trPr>
          <w:trHeight w:val="285"/>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Año 2018</w:t>
            </w:r>
          </w:p>
        </w:tc>
        <w:tc>
          <w:tcPr>
            <w:tcW w:w="1701" w:type="dxa"/>
            <w:tcBorders>
              <w:top w:val="nil"/>
              <w:left w:val="nil"/>
              <w:bottom w:val="single" w:sz="4" w:space="0" w:color="auto"/>
              <w:right w:val="single" w:sz="4" w:space="0" w:color="auto"/>
            </w:tcBorders>
            <w:shd w:val="clear" w:color="auto" w:fill="auto"/>
            <w:noWrap/>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1,823</w:t>
            </w:r>
          </w:p>
        </w:tc>
        <w:tc>
          <w:tcPr>
            <w:tcW w:w="1868" w:type="dxa"/>
            <w:tcBorders>
              <w:top w:val="nil"/>
              <w:left w:val="nil"/>
              <w:bottom w:val="single" w:sz="4" w:space="0" w:color="auto"/>
              <w:right w:val="single" w:sz="4" w:space="0" w:color="auto"/>
            </w:tcBorders>
            <w:shd w:val="clear" w:color="auto" w:fill="auto"/>
            <w:noWrap/>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2</w:t>
            </w:r>
          </w:p>
        </w:tc>
        <w:tc>
          <w:tcPr>
            <w:tcW w:w="1675" w:type="dxa"/>
            <w:tcBorders>
              <w:top w:val="nil"/>
              <w:left w:val="nil"/>
              <w:bottom w:val="single" w:sz="4" w:space="0" w:color="auto"/>
              <w:right w:val="single" w:sz="8" w:space="0" w:color="auto"/>
            </w:tcBorders>
            <w:shd w:val="clear" w:color="auto" w:fill="auto"/>
            <w:noWrap/>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1,825</w:t>
            </w:r>
          </w:p>
        </w:tc>
      </w:tr>
      <w:tr w:rsidR="007234D2" w:rsidRPr="00464CC0" w:rsidTr="00464CC0">
        <w:trPr>
          <w:trHeight w:val="300"/>
          <w:jc w:val="center"/>
        </w:trPr>
        <w:tc>
          <w:tcPr>
            <w:tcW w:w="1550" w:type="dxa"/>
            <w:tcBorders>
              <w:top w:val="nil"/>
              <w:left w:val="single" w:sz="8" w:space="0" w:color="auto"/>
              <w:bottom w:val="single" w:sz="8" w:space="0" w:color="auto"/>
              <w:right w:val="single" w:sz="4" w:space="0" w:color="auto"/>
            </w:tcBorders>
            <w:shd w:val="clear" w:color="auto" w:fill="auto"/>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Año 2019</w:t>
            </w:r>
          </w:p>
        </w:tc>
        <w:tc>
          <w:tcPr>
            <w:tcW w:w="1701" w:type="dxa"/>
            <w:tcBorders>
              <w:top w:val="nil"/>
              <w:left w:val="nil"/>
              <w:bottom w:val="single" w:sz="8" w:space="0" w:color="auto"/>
              <w:right w:val="single" w:sz="4" w:space="0" w:color="auto"/>
            </w:tcBorders>
            <w:shd w:val="clear" w:color="auto" w:fill="auto"/>
            <w:noWrap/>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1,406</w:t>
            </w:r>
          </w:p>
        </w:tc>
        <w:tc>
          <w:tcPr>
            <w:tcW w:w="1868" w:type="dxa"/>
            <w:tcBorders>
              <w:top w:val="nil"/>
              <w:left w:val="nil"/>
              <w:bottom w:val="single" w:sz="8" w:space="0" w:color="auto"/>
              <w:right w:val="single" w:sz="4" w:space="0" w:color="auto"/>
            </w:tcBorders>
            <w:shd w:val="clear" w:color="auto" w:fill="auto"/>
            <w:noWrap/>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0</w:t>
            </w:r>
          </w:p>
        </w:tc>
        <w:tc>
          <w:tcPr>
            <w:tcW w:w="1675" w:type="dxa"/>
            <w:tcBorders>
              <w:top w:val="nil"/>
              <w:left w:val="nil"/>
              <w:bottom w:val="single" w:sz="8" w:space="0" w:color="auto"/>
              <w:right w:val="single" w:sz="8" w:space="0" w:color="auto"/>
            </w:tcBorders>
            <w:shd w:val="clear" w:color="auto" w:fill="auto"/>
            <w:noWrap/>
            <w:vAlign w:val="center"/>
            <w:hideMark/>
          </w:tcPr>
          <w:p w:rsidR="007234D2" w:rsidRPr="00464CC0" w:rsidRDefault="007234D2" w:rsidP="00464CC0">
            <w:pPr>
              <w:spacing w:after="0" w:line="240" w:lineRule="auto"/>
              <w:jc w:val="center"/>
              <w:rPr>
                <w:rFonts w:ascii="Cambria" w:eastAsia="Times New Roman" w:hAnsi="Cambria" w:cs="Calibri"/>
                <w:color w:val="000000"/>
                <w:lang w:eastAsia="es-SV"/>
              </w:rPr>
            </w:pPr>
            <w:r w:rsidRPr="00464CC0">
              <w:rPr>
                <w:rFonts w:ascii="Cambria" w:eastAsia="Times New Roman" w:hAnsi="Cambria" w:cs="Calibri"/>
                <w:color w:val="000000"/>
                <w:lang w:eastAsia="es-SV"/>
              </w:rPr>
              <w:t>1,406</w:t>
            </w:r>
          </w:p>
        </w:tc>
      </w:tr>
    </w:tbl>
    <w:p w:rsidR="007234D2" w:rsidRPr="00464CC0" w:rsidRDefault="007234D2" w:rsidP="00464CC0">
      <w:pPr>
        <w:spacing w:after="0" w:line="240" w:lineRule="auto"/>
        <w:jc w:val="center"/>
        <w:rPr>
          <w:rFonts w:ascii="Cambria" w:eastAsia="Times New Roman" w:hAnsi="Cambria" w:cs="Calibri"/>
          <w:i/>
          <w:iCs/>
          <w:color w:val="000000"/>
          <w:lang w:eastAsia="es-SV"/>
        </w:rPr>
      </w:pPr>
      <w:r w:rsidRPr="00464CC0">
        <w:rPr>
          <w:rFonts w:ascii="Cambria" w:eastAsia="Times New Roman" w:hAnsi="Cambria" w:cs="Calibri"/>
          <w:i/>
          <w:iCs/>
          <w:color w:val="000000"/>
          <w:lang w:eastAsia="es-SV"/>
        </w:rPr>
        <w:t>Fuente: Departamento de Estadística, según Base de Datos SIGAP FGR al 19092019</w:t>
      </w:r>
    </w:p>
    <w:p w:rsidR="00D3767E" w:rsidRPr="00464CC0" w:rsidRDefault="00D3767E" w:rsidP="00464CC0">
      <w:pPr>
        <w:pStyle w:val="Sinespaciado"/>
        <w:ind w:left="720"/>
        <w:jc w:val="both"/>
        <w:rPr>
          <w:rFonts w:ascii="Cambria" w:hAnsi="Cambria"/>
          <w:color w:val="000000"/>
        </w:rPr>
      </w:pPr>
    </w:p>
    <w:p w:rsidR="00D3767E" w:rsidRPr="00464CC0" w:rsidRDefault="00D3767E" w:rsidP="00464CC0">
      <w:pPr>
        <w:pStyle w:val="Sinespaciado"/>
        <w:ind w:left="720"/>
        <w:jc w:val="both"/>
        <w:rPr>
          <w:rFonts w:ascii="Cambria" w:hAnsi="Cambria"/>
          <w:color w:val="000000"/>
        </w:rPr>
      </w:pPr>
    </w:p>
    <w:p w:rsidR="00A75E4B" w:rsidRPr="00464CC0" w:rsidRDefault="00A75E4B" w:rsidP="00464CC0">
      <w:pPr>
        <w:spacing w:after="0" w:line="240" w:lineRule="auto"/>
        <w:jc w:val="both"/>
        <w:rPr>
          <w:rFonts w:ascii="Cambria" w:hAnsi="Cambria"/>
          <w:color w:val="2F5496" w:themeColor="accent5" w:themeShade="BF"/>
        </w:rPr>
      </w:pPr>
      <w:r w:rsidRPr="00464CC0">
        <w:rPr>
          <w:rFonts w:ascii="Cambria" w:hAnsi="Cambria"/>
        </w:rPr>
        <w:t>En relación a la información que se presenta, se hacen la siguiente aclaración:</w:t>
      </w:r>
    </w:p>
    <w:p w:rsidR="00A75E4B" w:rsidRPr="00464CC0" w:rsidRDefault="00A75E4B" w:rsidP="00464CC0">
      <w:pPr>
        <w:spacing w:after="0" w:line="240" w:lineRule="auto"/>
        <w:jc w:val="both"/>
        <w:rPr>
          <w:rFonts w:ascii="Cambria" w:hAnsi="Cambria"/>
          <w:color w:val="2F5496" w:themeColor="accent5" w:themeShade="BF"/>
        </w:rPr>
      </w:pPr>
    </w:p>
    <w:p w:rsidR="00362447" w:rsidRPr="00464CC0" w:rsidRDefault="00362447" w:rsidP="00464CC0">
      <w:pPr>
        <w:pStyle w:val="Prrafodelista"/>
        <w:numPr>
          <w:ilvl w:val="0"/>
          <w:numId w:val="2"/>
        </w:numPr>
        <w:spacing w:after="0" w:line="240" w:lineRule="auto"/>
        <w:jc w:val="both"/>
        <w:rPr>
          <w:rFonts w:ascii="Cambria" w:hAnsi="Cambria"/>
        </w:rPr>
      </w:pPr>
      <w:r w:rsidRPr="00464CC0">
        <w:rPr>
          <w:rFonts w:ascii="Cambria" w:hAnsi="Cambria"/>
        </w:rPr>
        <w:t>Los datos estadísticos se entregan según registros de las Bases de Datos del Sistema de Información y Gestión Automatizada del Proceso Fiscal (SIGAP) al 10/09/2019.</w:t>
      </w:r>
    </w:p>
    <w:p w:rsidR="00362447" w:rsidRPr="00464CC0" w:rsidRDefault="00362447" w:rsidP="00464CC0">
      <w:pPr>
        <w:pStyle w:val="Prrafodelista"/>
        <w:numPr>
          <w:ilvl w:val="0"/>
          <w:numId w:val="2"/>
        </w:numPr>
        <w:spacing w:after="0" w:line="240" w:lineRule="auto"/>
        <w:jc w:val="both"/>
        <w:rPr>
          <w:rFonts w:ascii="Cambria" w:hAnsi="Cambria"/>
        </w:rPr>
      </w:pPr>
      <w:r w:rsidRPr="00464CC0">
        <w:rPr>
          <w:rFonts w:ascii="Cambria" w:hAnsi="Cambria"/>
        </w:rPr>
        <w:t>En general, los cuadros estadísticos contienen información únicamente de los delitos de los que se encontraron registros, de acuerdo a la solicitud de información de la peticionaria.</w:t>
      </w:r>
    </w:p>
    <w:p w:rsidR="00A75E4B" w:rsidRPr="00464CC0" w:rsidRDefault="00362447" w:rsidP="00464CC0">
      <w:pPr>
        <w:pStyle w:val="Prrafodelista"/>
        <w:numPr>
          <w:ilvl w:val="0"/>
          <w:numId w:val="2"/>
        </w:numPr>
        <w:autoSpaceDE w:val="0"/>
        <w:autoSpaceDN w:val="0"/>
        <w:adjustRightInd w:val="0"/>
        <w:spacing w:after="0" w:line="240" w:lineRule="auto"/>
        <w:jc w:val="both"/>
        <w:rPr>
          <w:rFonts w:ascii="Cambria" w:hAnsi="Cambria"/>
          <w:color w:val="2F5496" w:themeColor="accent5" w:themeShade="BF"/>
        </w:rPr>
      </w:pPr>
      <w:r w:rsidRPr="00464CC0">
        <w:rPr>
          <w:rFonts w:ascii="Cambria" w:hAnsi="Cambria"/>
        </w:rPr>
        <w:t xml:space="preserve">Sobre la información entregada, se aclara que </w:t>
      </w:r>
      <w:r w:rsidRPr="00464CC0">
        <w:rPr>
          <w:rFonts w:ascii="Cambria" w:hAnsi="Cambria"/>
          <w:bCs/>
        </w:rPr>
        <w:t xml:space="preserve">la información que se proporciona es de manera general, es decir, que no es posible saber si los delitos fueron cometidos en el </w:t>
      </w:r>
      <w:r w:rsidR="00051750" w:rsidRPr="00464CC0">
        <w:rPr>
          <w:rFonts w:ascii="Cambria" w:hAnsi="Cambria"/>
          <w:bCs/>
        </w:rPr>
        <w:t>sector bancario</w:t>
      </w:r>
      <w:r w:rsidR="00C37EFE" w:rsidRPr="00464CC0">
        <w:rPr>
          <w:rFonts w:ascii="Cambria" w:hAnsi="Cambria"/>
          <w:color w:val="2F5496" w:themeColor="accent5" w:themeShade="BF"/>
        </w:rPr>
        <w:t>.</w:t>
      </w:r>
    </w:p>
    <w:p w:rsidR="00A75E4B" w:rsidRPr="00464CC0" w:rsidRDefault="00A75E4B" w:rsidP="00464CC0">
      <w:pPr>
        <w:spacing w:after="0" w:line="240" w:lineRule="auto"/>
        <w:jc w:val="both"/>
        <w:rPr>
          <w:rFonts w:ascii="Cambria" w:hAnsi="Cambria" w:cs="Times New Roman"/>
          <w:color w:val="2F5496" w:themeColor="accent5" w:themeShade="BF"/>
        </w:rPr>
      </w:pPr>
    </w:p>
    <w:p w:rsidR="00C30EDC" w:rsidRPr="00464CC0" w:rsidRDefault="00C30EDC" w:rsidP="00464CC0">
      <w:pPr>
        <w:spacing w:after="0" w:line="240" w:lineRule="auto"/>
        <w:jc w:val="both"/>
        <w:rPr>
          <w:rFonts w:ascii="Cambria" w:hAnsi="Cambria" w:cs="Times New Roman"/>
        </w:rPr>
      </w:pPr>
      <w:r w:rsidRPr="00464CC0">
        <w:rPr>
          <w:rFonts w:ascii="Cambria" w:hAnsi="Cambria" w:cs="Times New Roman"/>
        </w:rPr>
        <w:t>Notifíquese, al correo electrónico señalado por l</w:t>
      </w:r>
      <w:r w:rsidR="00393032" w:rsidRPr="00464CC0">
        <w:rPr>
          <w:rFonts w:ascii="Cambria" w:hAnsi="Cambria" w:cs="Times New Roman"/>
        </w:rPr>
        <w:t>a</w:t>
      </w:r>
      <w:r w:rsidRPr="00464CC0">
        <w:rPr>
          <w:rFonts w:ascii="Cambria" w:hAnsi="Cambria" w:cs="Times New Roman"/>
        </w:rPr>
        <w:t xml:space="preserve"> solicitante, dando cumplimiento a lo establecido en los artículos 62 LAIP, 58 y 59 del Reglamento LAIP.</w:t>
      </w:r>
    </w:p>
    <w:p w:rsidR="00C30EDC" w:rsidRPr="00464CC0" w:rsidRDefault="00C30EDC" w:rsidP="00464CC0">
      <w:pPr>
        <w:spacing w:after="0" w:line="240" w:lineRule="auto"/>
        <w:jc w:val="both"/>
        <w:rPr>
          <w:rFonts w:ascii="Cambria" w:hAnsi="Cambria" w:cs="Times New Roman"/>
        </w:rPr>
      </w:pPr>
    </w:p>
    <w:p w:rsidR="00C30EDC" w:rsidRPr="00464CC0" w:rsidRDefault="007118CF" w:rsidP="007118CF">
      <w:pPr>
        <w:tabs>
          <w:tab w:val="left" w:pos="1140"/>
        </w:tabs>
        <w:spacing w:after="0" w:line="240" w:lineRule="auto"/>
        <w:jc w:val="both"/>
        <w:rPr>
          <w:rFonts w:ascii="Cambria" w:hAnsi="Cambria" w:cs="Times New Roman"/>
        </w:rPr>
      </w:pPr>
      <w:r>
        <w:rPr>
          <w:rFonts w:ascii="Cambria" w:hAnsi="Cambria" w:cs="Times New Roman"/>
        </w:rPr>
        <w:tab/>
      </w:r>
    </w:p>
    <w:p w:rsidR="00C30EDC" w:rsidRPr="00464CC0" w:rsidRDefault="00C30EDC" w:rsidP="00464CC0">
      <w:pPr>
        <w:spacing w:after="0" w:line="240" w:lineRule="auto"/>
        <w:jc w:val="both"/>
        <w:rPr>
          <w:rFonts w:ascii="Cambria" w:hAnsi="Cambria" w:cs="Times New Roman"/>
        </w:rPr>
      </w:pPr>
    </w:p>
    <w:p w:rsidR="00C30EDC" w:rsidRPr="00464CC0" w:rsidRDefault="00C30EDC" w:rsidP="00464CC0">
      <w:pPr>
        <w:spacing w:after="0" w:line="240" w:lineRule="auto"/>
        <w:jc w:val="both"/>
        <w:rPr>
          <w:rFonts w:ascii="Cambria" w:hAnsi="Cambria" w:cs="Times New Roman"/>
        </w:rPr>
      </w:pPr>
    </w:p>
    <w:p w:rsidR="00C30EDC" w:rsidRPr="00464CC0" w:rsidRDefault="00C30EDC" w:rsidP="00464CC0">
      <w:pPr>
        <w:spacing w:after="0" w:line="240" w:lineRule="auto"/>
        <w:jc w:val="center"/>
        <w:rPr>
          <w:rFonts w:ascii="Cambria" w:hAnsi="Cambria" w:cs="Times New Roman"/>
          <w:b/>
        </w:rPr>
      </w:pPr>
      <w:r w:rsidRPr="00464CC0">
        <w:rPr>
          <w:rFonts w:ascii="Cambria" w:hAnsi="Cambria" w:cs="Times New Roman"/>
          <w:b/>
        </w:rPr>
        <w:t xml:space="preserve">Licda. </w:t>
      </w:r>
      <w:proofErr w:type="spellStart"/>
      <w:r w:rsidRPr="00464CC0">
        <w:rPr>
          <w:rFonts w:ascii="Cambria" w:hAnsi="Cambria" w:cs="Times New Roman"/>
          <w:b/>
        </w:rPr>
        <w:t>Deisi</w:t>
      </w:r>
      <w:proofErr w:type="spellEnd"/>
      <w:r w:rsidRPr="00464CC0">
        <w:rPr>
          <w:rFonts w:ascii="Cambria" w:hAnsi="Cambria" w:cs="Times New Roman"/>
          <w:b/>
        </w:rPr>
        <w:t xml:space="preserve"> Marina Posada de Rodríguez Meza</w:t>
      </w:r>
    </w:p>
    <w:p w:rsidR="009E5AA1" w:rsidRDefault="00C30EDC" w:rsidP="00464CC0">
      <w:pPr>
        <w:spacing w:after="0" w:line="240" w:lineRule="auto"/>
        <w:jc w:val="center"/>
        <w:rPr>
          <w:rFonts w:ascii="Cambria" w:hAnsi="Cambria" w:cs="Times New Roman"/>
          <w:b/>
        </w:rPr>
      </w:pPr>
      <w:r w:rsidRPr="00464CC0">
        <w:rPr>
          <w:rFonts w:ascii="Cambria" w:hAnsi="Cambria" w:cs="Times New Roman"/>
          <w:b/>
        </w:rPr>
        <w:t>Oficial de Información</w:t>
      </w:r>
    </w:p>
    <w:p w:rsidR="00D206D8" w:rsidRDefault="00D206D8" w:rsidP="00464CC0">
      <w:pPr>
        <w:spacing w:after="0" w:line="240" w:lineRule="auto"/>
        <w:jc w:val="center"/>
        <w:rPr>
          <w:rFonts w:ascii="Cambria" w:hAnsi="Cambria" w:cs="Times New Roman"/>
          <w:b/>
        </w:rPr>
      </w:pPr>
    </w:p>
    <w:p w:rsidR="007118CF" w:rsidRDefault="007118CF" w:rsidP="00D206D8">
      <w:pPr>
        <w:spacing w:after="0" w:line="240" w:lineRule="auto"/>
        <w:jc w:val="both"/>
        <w:rPr>
          <w:rFonts w:ascii="Cambria" w:hAnsi="Cambria"/>
          <w:b/>
          <w:i/>
          <w:sz w:val="18"/>
          <w:szCs w:val="18"/>
        </w:rPr>
      </w:pPr>
    </w:p>
    <w:p w:rsidR="00D206D8" w:rsidRDefault="007118CF" w:rsidP="00D206D8">
      <w:pPr>
        <w:spacing w:after="0" w:line="240" w:lineRule="auto"/>
        <w:jc w:val="both"/>
        <w:rPr>
          <w:rFonts w:ascii="Cambria" w:hAnsi="Cambria"/>
          <w:i/>
          <w:sz w:val="18"/>
          <w:szCs w:val="18"/>
        </w:rPr>
      </w:pPr>
      <w:r>
        <w:rPr>
          <w:rFonts w:ascii="Cambria" w:hAnsi="Cambria"/>
          <w:b/>
          <w:i/>
          <w:sz w:val="18"/>
          <w:szCs w:val="18"/>
        </w:rPr>
        <w:t xml:space="preserve">VERSIÓN </w:t>
      </w:r>
      <w:r w:rsidR="00D206D8">
        <w:rPr>
          <w:rFonts w:ascii="Cambria" w:hAnsi="Cambria"/>
          <w:b/>
          <w:i/>
          <w:sz w:val="18"/>
          <w:szCs w:val="18"/>
        </w:rPr>
        <w:t>PÚBLICA:</w:t>
      </w:r>
      <w:r w:rsidR="00D206D8">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sidR="00D206D8">
        <w:rPr>
          <w:rFonts w:ascii="Cambria" w:hAnsi="Cambria"/>
          <w:i/>
          <w:sz w:val="18"/>
          <w:szCs w:val="18"/>
        </w:rPr>
        <w:t>li</w:t>
      </w:r>
      <w:r w:rsidR="00242F70">
        <w:rPr>
          <w:rFonts w:ascii="Cambria" w:hAnsi="Cambria"/>
          <w:i/>
          <w:sz w:val="18"/>
          <w:szCs w:val="18"/>
        </w:rPr>
        <w:t>t</w:t>
      </w:r>
      <w:r w:rsidR="00D206D8">
        <w:rPr>
          <w:rFonts w:ascii="Cambria" w:hAnsi="Cambria"/>
          <w:i/>
          <w:sz w:val="18"/>
          <w:szCs w:val="18"/>
        </w:rPr>
        <w:t>.</w:t>
      </w:r>
      <w:proofErr w:type="spellEnd"/>
      <w:r w:rsidR="00D206D8">
        <w:rPr>
          <w:rFonts w:ascii="Cambria" w:hAnsi="Cambria"/>
          <w:i/>
          <w:sz w:val="18"/>
          <w:szCs w:val="18"/>
        </w:rPr>
        <w:t xml:space="preserve"> “c” LAIP</w:t>
      </w:r>
      <w:bookmarkStart w:id="0" w:name="_GoBack"/>
      <w:bookmarkEnd w:id="0"/>
      <w:r w:rsidR="00D206D8">
        <w:rPr>
          <w:rFonts w:ascii="Cambria" w:hAnsi="Cambria"/>
          <w:i/>
          <w:sz w:val="18"/>
          <w:szCs w:val="18"/>
        </w:rPr>
        <w:t>.</w:t>
      </w:r>
    </w:p>
    <w:p w:rsidR="00D206D8" w:rsidRPr="00464CC0" w:rsidRDefault="00D206D8" w:rsidP="00D206D8">
      <w:pPr>
        <w:spacing w:after="0" w:line="240" w:lineRule="auto"/>
        <w:jc w:val="both"/>
        <w:rPr>
          <w:rFonts w:ascii="Cambria" w:hAnsi="Cambria"/>
        </w:rPr>
      </w:pPr>
    </w:p>
    <w:sectPr w:rsidR="00D206D8" w:rsidRPr="00464CC0" w:rsidSect="006521AD">
      <w:footerReference w:type="default" r:id="rId9"/>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850" w:rsidRDefault="001E6850" w:rsidP="00D36BF0">
      <w:pPr>
        <w:spacing w:after="0" w:line="240" w:lineRule="auto"/>
      </w:pPr>
      <w:r>
        <w:separator/>
      </w:r>
    </w:p>
  </w:endnote>
  <w:endnote w:type="continuationSeparator" w:id="0">
    <w:p w:rsidR="001E6850" w:rsidRDefault="001E6850"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F4B" w:rsidRDefault="00532F4B" w:rsidP="004E09DC">
    <w:pPr>
      <w:pStyle w:val="Piedepgina"/>
      <w:jc w:val="right"/>
      <w:rPr>
        <w:sz w:val="20"/>
        <w:szCs w:val="20"/>
      </w:rPr>
    </w:pP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7118CF" w:rsidRPr="007118CF">
      <w:rPr>
        <w:rFonts w:ascii="Cambria" w:hAnsi="Cambria"/>
        <w:b/>
        <w:noProof/>
        <w:sz w:val="20"/>
        <w:szCs w:val="20"/>
        <w:lang w:val="es-ES"/>
      </w:rPr>
      <w:t>1</w:t>
    </w:r>
    <w:r>
      <w:rPr>
        <w:rFonts w:ascii="Cambria" w:hAnsi="Cambria"/>
        <w:b/>
        <w:sz w:val="20"/>
        <w:szCs w:val="20"/>
      </w:rPr>
      <w:fldChar w:fldCharType="end"/>
    </w:r>
    <w:r>
      <w:rPr>
        <w:rFonts w:ascii="Cambria" w:hAnsi="Cambria"/>
        <w:b/>
        <w:sz w:val="20"/>
        <w:szCs w:val="20"/>
      </w:rPr>
      <w:t xml:space="preserve">        </w:t>
    </w:r>
    <w:r>
      <w:rPr>
        <w:rFonts w:ascii="Cambria" w:hAnsi="Cambria"/>
        <w:b/>
        <w:sz w:val="20"/>
        <w:szCs w:val="20"/>
      </w:rPr>
      <w:tab/>
      <w:t xml:space="preserve"> </w:t>
    </w:r>
    <w:r w:rsidR="00733D2A">
      <w:rPr>
        <w:rFonts w:ascii="Cambria" w:hAnsi="Cambria" w:cs="Cambria"/>
        <w:b/>
      </w:rPr>
      <w:t>3</w:t>
    </w:r>
    <w:r>
      <w:rPr>
        <w:rFonts w:ascii="Cambria" w:hAnsi="Cambria" w:cs="Cambria"/>
        <w:b/>
      </w:rPr>
      <w:t>5</w:t>
    </w:r>
    <w:r w:rsidR="00733D2A">
      <w:rPr>
        <w:rFonts w:ascii="Cambria" w:hAnsi="Cambria" w:cs="Cambria"/>
        <w:b/>
      </w:rPr>
      <w:t>2</w:t>
    </w:r>
    <w:r w:rsidRPr="008E0E44">
      <w:rPr>
        <w:rFonts w:ascii="Cambria" w:hAnsi="Cambria" w:cs="Cambria"/>
        <w:b/>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850" w:rsidRDefault="001E6850" w:rsidP="00D36BF0">
      <w:pPr>
        <w:spacing w:after="0" w:line="240" w:lineRule="auto"/>
      </w:pPr>
      <w:r>
        <w:separator/>
      </w:r>
    </w:p>
  </w:footnote>
  <w:footnote w:type="continuationSeparator" w:id="0">
    <w:p w:rsidR="001E6850" w:rsidRDefault="001E6850"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8A2"/>
    <w:multiLevelType w:val="hybridMultilevel"/>
    <w:tmpl w:val="6D28FD0C"/>
    <w:lvl w:ilvl="0" w:tplc="5422F46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B728F4"/>
    <w:multiLevelType w:val="hybridMultilevel"/>
    <w:tmpl w:val="31CCB7DA"/>
    <w:lvl w:ilvl="0" w:tplc="36280892">
      <w:start w:val="1"/>
      <w:numFmt w:val="decimal"/>
      <w:lvlText w:val="%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D57E85"/>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54235BB"/>
    <w:multiLevelType w:val="hybridMultilevel"/>
    <w:tmpl w:val="20F49F9A"/>
    <w:lvl w:ilvl="0" w:tplc="4A60D636">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6A243A"/>
    <w:multiLevelType w:val="hybridMultilevel"/>
    <w:tmpl w:val="E6FACA6A"/>
    <w:lvl w:ilvl="0" w:tplc="278212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988792B"/>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2B1D2316"/>
    <w:multiLevelType w:val="hybridMultilevel"/>
    <w:tmpl w:val="FC723C3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EBA4BAB"/>
    <w:multiLevelType w:val="hybridMultilevel"/>
    <w:tmpl w:val="648A9CC2"/>
    <w:lvl w:ilvl="0" w:tplc="2702C1EE">
      <w:start w:val="1"/>
      <w:numFmt w:val="decimal"/>
      <w:lvlText w:val="%1."/>
      <w:lvlJc w:val="left"/>
      <w:pPr>
        <w:ind w:left="720" w:hanging="360"/>
      </w:pPr>
      <w:rPr>
        <w:rFonts w:ascii="Lucida Fax" w:hAnsi="Lucida Fax"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SV"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00BF"/>
    <w:rsid w:val="00000EC4"/>
    <w:rsid w:val="00003009"/>
    <w:rsid w:val="0001414C"/>
    <w:rsid w:val="000408E1"/>
    <w:rsid w:val="00051750"/>
    <w:rsid w:val="0005349E"/>
    <w:rsid w:val="000678BD"/>
    <w:rsid w:val="0007401A"/>
    <w:rsid w:val="000813D6"/>
    <w:rsid w:val="00084196"/>
    <w:rsid w:val="00090151"/>
    <w:rsid w:val="0009113B"/>
    <w:rsid w:val="000A48E8"/>
    <w:rsid w:val="000D1984"/>
    <w:rsid w:val="000D3865"/>
    <w:rsid w:val="000D3C74"/>
    <w:rsid w:val="00106E13"/>
    <w:rsid w:val="00120840"/>
    <w:rsid w:val="00125730"/>
    <w:rsid w:val="00131BF5"/>
    <w:rsid w:val="00136147"/>
    <w:rsid w:val="00155395"/>
    <w:rsid w:val="0016780A"/>
    <w:rsid w:val="001679C7"/>
    <w:rsid w:val="0017125E"/>
    <w:rsid w:val="00186A99"/>
    <w:rsid w:val="001933C6"/>
    <w:rsid w:val="001A20E2"/>
    <w:rsid w:val="001A2935"/>
    <w:rsid w:val="001C2202"/>
    <w:rsid w:val="001C2A99"/>
    <w:rsid w:val="001C30C9"/>
    <w:rsid w:val="001C5A01"/>
    <w:rsid w:val="001D1C8D"/>
    <w:rsid w:val="001E6850"/>
    <w:rsid w:val="001E7FE8"/>
    <w:rsid w:val="00200738"/>
    <w:rsid w:val="00204953"/>
    <w:rsid w:val="00225AE0"/>
    <w:rsid w:val="00227EA1"/>
    <w:rsid w:val="00236AB7"/>
    <w:rsid w:val="00242F70"/>
    <w:rsid w:val="00246E67"/>
    <w:rsid w:val="00252279"/>
    <w:rsid w:val="0026667D"/>
    <w:rsid w:val="002826FF"/>
    <w:rsid w:val="00283C96"/>
    <w:rsid w:val="00291E74"/>
    <w:rsid w:val="002D758C"/>
    <w:rsid w:val="002E0C96"/>
    <w:rsid w:val="002F290C"/>
    <w:rsid w:val="002F6363"/>
    <w:rsid w:val="002F699B"/>
    <w:rsid w:val="003140B4"/>
    <w:rsid w:val="003143A1"/>
    <w:rsid w:val="00320670"/>
    <w:rsid w:val="0034138C"/>
    <w:rsid w:val="00362447"/>
    <w:rsid w:val="00372B34"/>
    <w:rsid w:val="003918A5"/>
    <w:rsid w:val="00393032"/>
    <w:rsid w:val="00395112"/>
    <w:rsid w:val="0039578D"/>
    <w:rsid w:val="003A6DAE"/>
    <w:rsid w:val="003B368D"/>
    <w:rsid w:val="003C5352"/>
    <w:rsid w:val="003D18E1"/>
    <w:rsid w:val="003E427A"/>
    <w:rsid w:val="003E7FA1"/>
    <w:rsid w:val="003F3A9A"/>
    <w:rsid w:val="003F55B0"/>
    <w:rsid w:val="00412802"/>
    <w:rsid w:val="00452DAA"/>
    <w:rsid w:val="00456882"/>
    <w:rsid w:val="00457013"/>
    <w:rsid w:val="00464CC0"/>
    <w:rsid w:val="00484D43"/>
    <w:rsid w:val="004872DA"/>
    <w:rsid w:val="00487DCC"/>
    <w:rsid w:val="004D0EEC"/>
    <w:rsid w:val="004E09DC"/>
    <w:rsid w:val="004F3C2B"/>
    <w:rsid w:val="00500061"/>
    <w:rsid w:val="00532F4B"/>
    <w:rsid w:val="00542142"/>
    <w:rsid w:val="005512D9"/>
    <w:rsid w:val="0055772A"/>
    <w:rsid w:val="0056572E"/>
    <w:rsid w:val="00567BC3"/>
    <w:rsid w:val="005723BA"/>
    <w:rsid w:val="0058106B"/>
    <w:rsid w:val="005831CE"/>
    <w:rsid w:val="00584D87"/>
    <w:rsid w:val="005C699C"/>
    <w:rsid w:val="005D11E5"/>
    <w:rsid w:val="005D473B"/>
    <w:rsid w:val="005D5947"/>
    <w:rsid w:val="005D5962"/>
    <w:rsid w:val="00602E1F"/>
    <w:rsid w:val="00636359"/>
    <w:rsid w:val="006521AD"/>
    <w:rsid w:val="00653FA5"/>
    <w:rsid w:val="00654862"/>
    <w:rsid w:val="00662C68"/>
    <w:rsid w:val="006747BC"/>
    <w:rsid w:val="0069492B"/>
    <w:rsid w:val="006B1AA6"/>
    <w:rsid w:val="006C4D2A"/>
    <w:rsid w:val="006E291E"/>
    <w:rsid w:val="006E6D6A"/>
    <w:rsid w:val="006F05AD"/>
    <w:rsid w:val="006F747B"/>
    <w:rsid w:val="00702BDC"/>
    <w:rsid w:val="007109DC"/>
    <w:rsid w:val="007118CF"/>
    <w:rsid w:val="00713DF8"/>
    <w:rsid w:val="007146BB"/>
    <w:rsid w:val="007234D2"/>
    <w:rsid w:val="007242E2"/>
    <w:rsid w:val="00730EFF"/>
    <w:rsid w:val="00733985"/>
    <w:rsid w:val="00733D2A"/>
    <w:rsid w:val="0073409E"/>
    <w:rsid w:val="007441BD"/>
    <w:rsid w:val="0074477F"/>
    <w:rsid w:val="00744E62"/>
    <w:rsid w:val="00746424"/>
    <w:rsid w:val="0075257A"/>
    <w:rsid w:val="00761F82"/>
    <w:rsid w:val="00764EDC"/>
    <w:rsid w:val="00765092"/>
    <w:rsid w:val="00770A42"/>
    <w:rsid w:val="0078436A"/>
    <w:rsid w:val="007930BC"/>
    <w:rsid w:val="00795938"/>
    <w:rsid w:val="00795C2C"/>
    <w:rsid w:val="007A0237"/>
    <w:rsid w:val="007A104E"/>
    <w:rsid w:val="007B1EEA"/>
    <w:rsid w:val="007B4D4D"/>
    <w:rsid w:val="007D2CA1"/>
    <w:rsid w:val="007E66A2"/>
    <w:rsid w:val="007F39DE"/>
    <w:rsid w:val="00810783"/>
    <w:rsid w:val="008251E8"/>
    <w:rsid w:val="00854333"/>
    <w:rsid w:val="00855089"/>
    <w:rsid w:val="00861FE8"/>
    <w:rsid w:val="00864289"/>
    <w:rsid w:val="0086753E"/>
    <w:rsid w:val="00870253"/>
    <w:rsid w:val="00870509"/>
    <w:rsid w:val="0087724F"/>
    <w:rsid w:val="008A026F"/>
    <w:rsid w:val="008A226D"/>
    <w:rsid w:val="008C031D"/>
    <w:rsid w:val="008C3875"/>
    <w:rsid w:val="008E0E44"/>
    <w:rsid w:val="008E5A76"/>
    <w:rsid w:val="00900BB5"/>
    <w:rsid w:val="0090238E"/>
    <w:rsid w:val="00917D00"/>
    <w:rsid w:val="009232EE"/>
    <w:rsid w:val="00927B56"/>
    <w:rsid w:val="00934704"/>
    <w:rsid w:val="00954E5C"/>
    <w:rsid w:val="009A4163"/>
    <w:rsid w:val="009B0753"/>
    <w:rsid w:val="009B1AC7"/>
    <w:rsid w:val="009B21A3"/>
    <w:rsid w:val="009D35D6"/>
    <w:rsid w:val="009E10AD"/>
    <w:rsid w:val="009E4786"/>
    <w:rsid w:val="009E5AA1"/>
    <w:rsid w:val="00A05CA8"/>
    <w:rsid w:val="00A12CB2"/>
    <w:rsid w:val="00A37724"/>
    <w:rsid w:val="00A47637"/>
    <w:rsid w:val="00A542CF"/>
    <w:rsid w:val="00A75E4B"/>
    <w:rsid w:val="00A82E30"/>
    <w:rsid w:val="00A866A4"/>
    <w:rsid w:val="00AB0277"/>
    <w:rsid w:val="00AB1CC4"/>
    <w:rsid w:val="00AB2939"/>
    <w:rsid w:val="00AD1AA6"/>
    <w:rsid w:val="00AD533C"/>
    <w:rsid w:val="00AD68D2"/>
    <w:rsid w:val="00AD72CE"/>
    <w:rsid w:val="00AE21AA"/>
    <w:rsid w:val="00AE26DD"/>
    <w:rsid w:val="00AE74F1"/>
    <w:rsid w:val="00AF4C9E"/>
    <w:rsid w:val="00B04990"/>
    <w:rsid w:val="00B134C5"/>
    <w:rsid w:val="00B212A5"/>
    <w:rsid w:val="00B30D9D"/>
    <w:rsid w:val="00B44BA1"/>
    <w:rsid w:val="00B46804"/>
    <w:rsid w:val="00B54EBF"/>
    <w:rsid w:val="00B56CCF"/>
    <w:rsid w:val="00B619A6"/>
    <w:rsid w:val="00B65456"/>
    <w:rsid w:val="00B666B6"/>
    <w:rsid w:val="00B768AC"/>
    <w:rsid w:val="00BB053C"/>
    <w:rsid w:val="00BB3B61"/>
    <w:rsid w:val="00BC3DD0"/>
    <w:rsid w:val="00BC5298"/>
    <w:rsid w:val="00BD7DC7"/>
    <w:rsid w:val="00BE47BF"/>
    <w:rsid w:val="00BE5C36"/>
    <w:rsid w:val="00BE7709"/>
    <w:rsid w:val="00BF748A"/>
    <w:rsid w:val="00C073AC"/>
    <w:rsid w:val="00C22854"/>
    <w:rsid w:val="00C30A7A"/>
    <w:rsid w:val="00C30EDC"/>
    <w:rsid w:val="00C37EFE"/>
    <w:rsid w:val="00C41A54"/>
    <w:rsid w:val="00C448F9"/>
    <w:rsid w:val="00C511F6"/>
    <w:rsid w:val="00C52695"/>
    <w:rsid w:val="00C54D75"/>
    <w:rsid w:val="00C611B4"/>
    <w:rsid w:val="00C754A7"/>
    <w:rsid w:val="00C80403"/>
    <w:rsid w:val="00C8616F"/>
    <w:rsid w:val="00CA674B"/>
    <w:rsid w:val="00CB0CEB"/>
    <w:rsid w:val="00CB6F7C"/>
    <w:rsid w:val="00CE43D3"/>
    <w:rsid w:val="00CE495D"/>
    <w:rsid w:val="00CE5EDE"/>
    <w:rsid w:val="00D02616"/>
    <w:rsid w:val="00D206D8"/>
    <w:rsid w:val="00D216DC"/>
    <w:rsid w:val="00D36BF0"/>
    <w:rsid w:val="00D3767E"/>
    <w:rsid w:val="00D420D6"/>
    <w:rsid w:val="00D5619D"/>
    <w:rsid w:val="00D60802"/>
    <w:rsid w:val="00DA010A"/>
    <w:rsid w:val="00DA7C3C"/>
    <w:rsid w:val="00DC1C39"/>
    <w:rsid w:val="00DC6711"/>
    <w:rsid w:val="00DE450A"/>
    <w:rsid w:val="00DE7F73"/>
    <w:rsid w:val="00DF12C4"/>
    <w:rsid w:val="00E11DE0"/>
    <w:rsid w:val="00E215CF"/>
    <w:rsid w:val="00E22B6F"/>
    <w:rsid w:val="00E325B1"/>
    <w:rsid w:val="00E3738D"/>
    <w:rsid w:val="00E61E17"/>
    <w:rsid w:val="00EA362D"/>
    <w:rsid w:val="00EB36FF"/>
    <w:rsid w:val="00EB4FC9"/>
    <w:rsid w:val="00ED1101"/>
    <w:rsid w:val="00EE55C9"/>
    <w:rsid w:val="00EE72F6"/>
    <w:rsid w:val="00F04FE7"/>
    <w:rsid w:val="00F30B4E"/>
    <w:rsid w:val="00F4388F"/>
    <w:rsid w:val="00F4595F"/>
    <w:rsid w:val="00F64158"/>
    <w:rsid w:val="00F77EF2"/>
    <w:rsid w:val="00F804C9"/>
    <w:rsid w:val="00F81D3A"/>
    <w:rsid w:val="00FA3EDD"/>
    <w:rsid w:val="00FA5547"/>
    <w:rsid w:val="00FC6381"/>
    <w:rsid w:val="00FF2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F9109E4-C3EC-4823-BA1B-F96D32E5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uiPriority w:val="99"/>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iv6710744288msolistparagraph">
    <w:name w:val="yiv6710744288msolistparagraph"/>
    <w:basedOn w:val="Normal"/>
    <w:rsid w:val="000408E1"/>
    <w:pPr>
      <w:spacing w:before="100" w:beforeAutospacing="1" w:after="100" w:afterAutospacing="1" w:line="240" w:lineRule="auto"/>
    </w:pPr>
    <w:rPr>
      <w:rFonts w:ascii="Times New Roman" w:hAnsi="Times New Roman" w:cs="Times New Roman"/>
      <w:sz w:val="24"/>
      <w:szCs w:val="24"/>
      <w:lang w:eastAsia="es-SV"/>
    </w:rPr>
  </w:style>
  <w:style w:type="paragraph" w:customStyle="1" w:styleId="gmail-m7551157074375862863msolistparagraph">
    <w:name w:val="gmail-m_7551157074375862863msolistparagraph"/>
    <w:basedOn w:val="Normal"/>
    <w:rsid w:val="00B212A5"/>
    <w:pPr>
      <w:spacing w:before="100" w:beforeAutospacing="1" w:after="100" w:afterAutospacing="1" w:line="240" w:lineRule="auto"/>
    </w:pPr>
    <w:rPr>
      <w:rFonts w:ascii="Times New Roman" w:hAnsi="Times New Roman" w:cs="Times New Roman"/>
      <w:sz w:val="24"/>
      <w:szCs w:val="24"/>
      <w:lang w:eastAsia="es-SV"/>
    </w:rPr>
  </w:style>
  <w:style w:type="paragraph" w:styleId="Sinespaciado">
    <w:name w:val="No Spacing"/>
    <w:basedOn w:val="Normal"/>
    <w:uiPriority w:val="1"/>
    <w:qFormat/>
    <w:rsid w:val="00761F82"/>
    <w:pPr>
      <w:spacing w:after="0" w:line="240" w:lineRule="auto"/>
    </w:pPr>
    <w:rPr>
      <w:rFonts w:ascii="Calibri" w:hAnsi="Calibri" w:cs="Calibri"/>
    </w:rPr>
  </w:style>
  <w:style w:type="paragraph" w:styleId="NormalWeb">
    <w:name w:val="Normal (Web)"/>
    <w:basedOn w:val="Normal"/>
    <w:uiPriority w:val="99"/>
    <w:semiHidden/>
    <w:unhideWhenUsed/>
    <w:rsid w:val="00D216DC"/>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dp9faec4f9yiv6583565850msonormal">
    <w:name w:val="ydp9faec4f9yiv6583565850msonormal"/>
    <w:basedOn w:val="Normal"/>
    <w:rsid w:val="002D758C"/>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2084">
      <w:bodyDiv w:val="1"/>
      <w:marLeft w:val="0"/>
      <w:marRight w:val="0"/>
      <w:marTop w:val="0"/>
      <w:marBottom w:val="0"/>
      <w:divBdr>
        <w:top w:val="none" w:sz="0" w:space="0" w:color="auto"/>
        <w:left w:val="none" w:sz="0" w:space="0" w:color="auto"/>
        <w:bottom w:val="none" w:sz="0" w:space="0" w:color="auto"/>
        <w:right w:val="none" w:sz="0" w:space="0" w:color="auto"/>
      </w:divBdr>
    </w:div>
    <w:div w:id="150682096">
      <w:bodyDiv w:val="1"/>
      <w:marLeft w:val="0"/>
      <w:marRight w:val="0"/>
      <w:marTop w:val="0"/>
      <w:marBottom w:val="0"/>
      <w:divBdr>
        <w:top w:val="none" w:sz="0" w:space="0" w:color="auto"/>
        <w:left w:val="none" w:sz="0" w:space="0" w:color="auto"/>
        <w:bottom w:val="none" w:sz="0" w:space="0" w:color="auto"/>
        <w:right w:val="none" w:sz="0" w:space="0" w:color="auto"/>
      </w:divBdr>
    </w:div>
    <w:div w:id="407270706">
      <w:bodyDiv w:val="1"/>
      <w:marLeft w:val="0"/>
      <w:marRight w:val="0"/>
      <w:marTop w:val="0"/>
      <w:marBottom w:val="0"/>
      <w:divBdr>
        <w:top w:val="none" w:sz="0" w:space="0" w:color="auto"/>
        <w:left w:val="none" w:sz="0" w:space="0" w:color="auto"/>
        <w:bottom w:val="none" w:sz="0" w:space="0" w:color="auto"/>
        <w:right w:val="none" w:sz="0" w:space="0" w:color="auto"/>
      </w:divBdr>
    </w:div>
    <w:div w:id="435447713">
      <w:bodyDiv w:val="1"/>
      <w:marLeft w:val="0"/>
      <w:marRight w:val="0"/>
      <w:marTop w:val="0"/>
      <w:marBottom w:val="0"/>
      <w:divBdr>
        <w:top w:val="none" w:sz="0" w:space="0" w:color="auto"/>
        <w:left w:val="none" w:sz="0" w:space="0" w:color="auto"/>
        <w:bottom w:val="none" w:sz="0" w:space="0" w:color="auto"/>
        <w:right w:val="none" w:sz="0" w:space="0" w:color="auto"/>
      </w:divBdr>
    </w:div>
    <w:div w:id="683895221">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868760200">
      <w:bodyDiv w:val="1"/>
      <w:marLeft w:val="0"/>
      <w:marRight w:val="0"/>
      <w:marTop w:val="0"/>
      <w:marBottom w:val="0"/>
      <w:divBdr>
        <w:top w:val="none" w:sz="0" w:space="0" w:color="auto"/>
        <w:left w:val="none" w:sz="0" w:space="0" w:color="auto"/>
        <w:bottom w:val="none" w:sz="0" w:space="0" w:color="auto"/>
        <w:right w:val="none" w:sz="0" w:space="0" w:color="auto"/>
      </w:divBdr>
    </w:div>
    <w:div w:id="1007899541">
      <w:bodyDiv w:val="1"/>
      <w:marLeft w:val="0"/>
      <w:marRight w:val="0"/>
      <w:marTop w:val="0"/>
      <w:marBottom w:val="0"/>
      <w:divBdr>
        <w:top w:val="none" w:sz="0" w:space="0" w:color="auto"/>
        <w:left w:val="none" w:sz="0" w:space="0" w:color="auto"/>
        <w:bottom w:val="none" w:sz="0" w:space="0" w:color="auto"/>
        <w:right w:val="none" w:sz="0" w:space="0" w:color="auto"/>
      </w:divBdr>
    </w:div>
    <w:div w:id="1068847036">
      <w:bodyDiv w:val="1"/>
      <w:marLeft w:val="0"/>
      <w:marRight w:val="0"/>
      <w:marTop w:val="0"/>
      <w:marBottom w:val="0"/>
      <w:divBdr>
        <w:top w:val="none" w:sz="0" w:space="0" w:color="auto"/>
        <w:left w:val="none" w:sz="0" w:space="0" w:color="auto"/>
        <w:bottom w:val="none" w:sz="0" w:space="0" w:color="auto"/>
        <w:right w:val="none" w:sz="0" w:space="0" w:color="auto"/>
      </w:divBdr>
    </w:div>
    <w:div w:id="1086220679">
      <w:bodyDiv w:val="1"/>
      <w:marLeft w:val="0"/>
      <w:marRight w:val="0"/>
      <w:marTop w:val="0"/>
      <w:marBottom w:val="0"/>
      <w:divBdr>
        <w:top w:val="none" w:sz="0" w:space="0" w:color="auto"/>
        <w:left w:val="none" w:sz="0" w:space="0" w:color="auto"/>
        <w:bottom w:val="none" w:sz="0" w:space="0" w:color="auto"/>
        <w:right w:val="none" w:sz="0" w:space="0" w:color="auto"/>
      </w:divBdr>
    </w:div>
    <w:div w:id="1100685284">
      <w:bodyDiv w:val="1"/>
      <w:marLeft w:val="0"/>
      <w:marRight w:val="0"/>
      <w:marTop w:val="0"/>
      <w:marBottom w:val="0"/>
      <w:divBdr>
        <w:top w:val="none" w:sz="0" w:space="0" w:color="auto"/>
        <w:left w:val="none" w:sz="0" w:space="0" w:color="auto"/>
        <w:bottom w:val="none" w:sz="0" w:space="0" w:color="auto"/>
        <w:right w:val="none" w:sz="0" w:space="0" w:color="auto"/>
      </w:divBdr>
    </w:div>
    <w:div w:id="1191532376">
      <w:bodyDiv w:val="1"/>
      <w:marLeft w:val="0"/>
      <w:marRight w:val="0"/>
      <w:marTop w:val="0"/>
      <w:marBottom w:val="0"/>
      <w:divBdr>
        <w:top w:val="none" w:sz="0" w:space="0" w:color="auto"/>
        <w:left w:val="none" w:sz="0" w:space="0" w:color="auto"/>
        <w:bottom w:val="none" w:sz="0" w:space="0" w:color="auto"/>
        <w:right w:val="none" w:sz="0" w:space="0" w:color="auto"/>
      </w:divBdr>
    </w:div>
    <w:div w:id="1248147265">
      <w:bodyDiv w:val="1"/>
      <w:marLeft w:val="0"/>
      <w:marRight w:val="0"/>
      <w:marTop w:val="0"/>
      <w:marBottom w:val="0"/>
      <w:divBdr>
        <w:top w:val="none" w:sz="0" w:space="0" w:color="auto"/>
        <w:left w:val="none" w:sz="0" w:space="0" w:color="auto"/>
        <w:bottom w:val="none" w:sz="0" w:space="0" w:color="auto"/>
        <w:right w:val="none" w:sz="0" w:space="0" w:color="auto"/>
      </w:divBdr>
    </w:div>
    <w:div w:id="1311209629">
      <w:bodyDiv w:val="1"/>
      <w:marLeft w:val="0"/>
      <w:marRight w:val="0"/>
      <w:marTop w:val="0"/>
      <w:marBottom w:val="0"/>
      <w:divBdr>
        <w:top w:val="none" w:sz="0" w:space="0" w:color="auto"/>
        <w:left w:val="none" w:sz="0" w:space="0" w:color="auto"/>
        <w:bottom w:val="none" w:sz="0" w:space="0" w:color="auto"/>
        <w:right w:val="none" w:sz="0" w:space="0" w:color="auto"/>
      </w:divBdr>
    </w:div>
    <w:div w:id="1600142636">
      <w:bodyDiv w:val="1"/>
      <w:marLeft w:val="0"/>
      <w:marRight w:val="0"/>
      <w:marTop w:val="0"/>
      <w:marBottom w:val="0"/>
      <w:divBdr>
        <w:top w:val="none" w:sz="0" w:space="0" w:color="auto"/>
        <w:left w:val="none" w:sz="0" w:space="0" w:color="auto"/>
        <w:bottom w:val="none" w:sz="0" w:space="0" w:color="auto"/>
        <w:right w:val="none" w:sz="0" w:space="0" w:color="auto"/>
      </w:divBdr>
    </w:div>
    <w:div w:id="1669214582">
      <w:bodyDiv w:val="1"/>
      <w:marLeft w:val="0"/>
      <w:marRight w:val="0"/>
      <w:marTop w:val="0"/>
      <w:marBottom w:val="0"/>
      <w:divBdr>
        <w:top w:val="none" w:sz="0" w:space="0" w:color="auto"/>
        <w:left w:val="none" w:sz="0" w:space="0" w:color="auto"/>
        <w:bottom w:val="none" w:sz="0" w:space="0" w:color="auto"/>
        <w:right w:val="none" w:sz="0" w:space="0" w:color="auto"/>
      </w:divBdr>
    </w:div>
    <w:div w:id="1760178101">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793985974">
      <w:bodyDiv w:val="1"/>
      <w:marLeft w:val="0"/>
      <w:marRight w:val="0"/>
      <w:marTop w:val="0"/>
      <w:marBottom w:val="0"/>
      <w:divBdr>
        <w:top w:val="none" w:sz="0" w:space="0" w:color="auto"/>
        <w:left w:val="none" w:sz="0" w:space="0" w:color="auto"/>
        <w:bottom w:val="none" w:sz="0" w:space="0" w:color="auto"/>
        <w:right w:val="none" w:sz="0" w:space="0" w:color="auto"/>
      </w:divBdr>
    </w:div>
    <w:div w:id="1956673828">
      <w:bodyDiv w:val="1"/>
      <w:marLeft w:val="0"/>
      <w:marRight w:val="0"/>
      <w:marTop w:val="0"/>
      <w:marBottom w:val="0"/>
      <w:divBdr>
        <w:top w:val="none" w:sz="0" w:space="0" w:color="auto"/>
        <w:left w:val="none" w:sz="0" w:space="0" w:color="auto"/>
        <w:bottom w:val="none" w:sz="0" w:space="0" w:color="auto"/>
        <w:right w:val="none" w:sz="0" w:space="0" w:color="auto"/>
      </w:divBdr>
    </w:div>
    <w:div w:id="20032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5C637-305E-460A-BC1B-5159EBC2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791</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7</cp:revision>
  <cp:lastPrinted>2019-09-23T17:55:00Z</cp:lastPrinted>
  <dcterms:created xsi:type="dcterms:W3CDTF">2019-09-23T23:10:00Z</dcterms:created>
  <dcterms:modified xsi:type="dcterms:W3CDTF">2020-08-11T00:18:00Z</dcterms:modified>
</cp:coreProperties>
</file>